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34CFB" w14:textId="77777777" w:rsidR="007B063E" w:rsidRPr="00273570" w:rsidRDefault="007B063E" w:rsidP="00273570">
      <w:pPr>
        <w:ind w:firstLine="0"/>
        <w:jc w:val="center"/>
        <w:rPr>
          <w:color w:val="000000" w:themeColor="text1"/>
          <w:szCs w:val="28"/>
        </w:rPr>
      </w:pPr>
      <w:r w:rsidRPr="00273570">
        <w:rPr>
          <w:noProof/>
          <w:color w:val="000000" w:themeColor="text1"/>
          <w:szCs w:val="28"/>
        </w:rPr>
        <w:drawing>
          <wp:inline distT="0" distB="0" distL="0" distR="0" wp14:anchorId="7247995A" wp14:editId="3FD2F619">
            <wp:extent cx="552450" cy="657225"/>
            <wp:effectExtent l="0" t="0" r="0" b="0"/>
            <wp:docPr id="1" name="_x0000_i10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/>
                  </pic:blipFill>
                  <pic:spPr bwMode="auto">
                    <a:xfrm>
                      <a:off x="0" y="0"/>
                      <a:ext cx="5524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8D04B6" w14:textId="77777777" w:rsidR="007B063E" w:rsidRPr="00273570" w:rsidRDefault="007B063E" w:rsidP="00273570">
      <w:pPr>
        <w:ind w:firstLine="0"/>
        <w:jc w:val="center"/>
        <w:rPr>
          <w:b/>
          <w:color w:val="000000" w:themeColor="text1"/>
          <w:sz w:val="27"/>
          <w:szCs w:val="27"/>
        </w:rPr>
      </w:pPr>
    </w:p>
    <w:p w14:paraId="33FA978E" w14:textId="77777777" w:rsidR="007B063E" w:rsidRPr="00273570" w:rsidRDefault="007B063E" w:rsidP="00273570">
      <w:pPr>
        <w:ind w:firstLine="0"/>
        <w:jc w:val="center"/>
        <w:rPr>
          <w:b/>
          <w:color w:val="000000" w:themeColor="text1"/>
          <w:sz w:val="28"/>
          <w:szCs w:val="28"/>
        </w:rPr>
      </w:pPr>
      <w:r w:rsidRPr="00273570">
        <w:rPr>
          <w:b/>
          <w:color w:val="000000" w:themeColor="text1"/>
          <w:sz w:val="28"/>
          <w:szCs w:val="28"/>
        </w:rPr>
        <w:t xml:space="preserve">МИНИСТЕРСТВО ЭКОНОМИЧЕСКОГО РАЗВИТИЯ </w:t>
      </w:r>
    </w:p>
    <w:p w14:paraId="2F94E978" w14:textId="77777777" w:rsidR="007B063E" w:rsidRPr="00273570" w:rsidRDefault="007B063E" w:rsidP="00273570">
      <w:pPr>
        <w:ind w:firstLine="0"/>
        <w:jc w:val="center"/>
        <w:rPr>
          <w:b/>
          <w:color w:val="000000" w:themeColor="text1"/>
          <w:sz w:val="28"/>
          <w:szCs w:val="28"/>
        </w:rPr>
      </w:pPr>
      <w:r w:rsidRPr="00273570">
        <w:rPr>
          <w:b/>
          <w:color w:val="000000" w:themeColor="text1"/>
          <w:sz w:val="28"/>
          <w:szCs w:val="28"/>
        </w:rPr>
        <w:t>НОВОСИБИРСКОЙ ОБЛАСТИ</w:t>
      </w:r>
    </w:p>
    <w:p w14:paraId="7ECD73FC" w14:textId="77777777" w:rsidR="007B063E" w:rsidRPr="00273570" w:rsidRDefault="007B063E" w:rsidP="00273570">
      <w:pPr>
        <w:ind w:firstLine="0"/>
        <w:jc w:val="center"/>
        <w:rPr>
          <w:color w:val="000000" w:themeColor="text1"/>
          <w:sz w:val="28"/>
          <w:szCs w:val="28"/>
        </w:rPr>
      </w:pPr>
    </w:p>
    <w:p w14:paraId="2AE7911F" w14:textId="77777777" w:rsidR="007B063E" w:rsidRPr="00273570" w:rsidRDefault="007B063E" w:rsidP="00273570">
      <w:pPr>
        <w:ind w:firstLine="0"/>
        <w:jc w:val="center"/>
        <w:rPr>
          <w:color w:val="000000" w:themeColor="text1"/>
          <w:sz w:val="28"/>
          <w:szCs w:val="28"/>
        </w:rPr>
      </w:pPr>
      <w:r w:rsidRPr="00273570">
        <w:rPr>
          <w:color w:val="000000" w:themeColor="text1"/>
          <w:sz w:val="28"/>
          <w:szCs w:val="28"/>
        </w:rPr>
        <w:t>ФИНАНСОВО–ЭКОНОМИЧЕСКОЕ ОБОСНОВАНИЕ</w:t>
      </w:r>
    </w:p>
    <w:p w14:paraId="10B70E6F" w14:textId="77777777" w:rsidR="007B063E" w:rsidRPr="00273570" w:rsidRDefault="007B063E" w:rsidP="00273570">
      <w:pPr>
        <w:ind w:firstLine="0"/>
        <w:jc w:val="center"/>
        <w:rPr>
          <w:color w:val="000000" w:themeColor="text1"/>
          <w:sz w:val="28"/>
          <w:szCs w:val="28"/>
        </w:rPr>
      </w:pPr>
    </w:p>
    <w:p w14:paraId="59B16654" w14:textId="77777777" w:rsidR="007B063E" w:rsidRPr="00273570" w:rsidRDefault="007B063E" w:rsidP="00273570">
      <w:pPr>
        <w:ind w:firstLine="0"/>
        <w:jc w:val="center"/>
        <w:rPr>
          <w:color w:val="000000" w:themeColor="text1"/>
          <w:sz w:val="28"/>
          <w:szCs w:val="28"/>
        </w:rPr>
      </w:pPr>
      <w:r w:rsidRPr="00273570">
        <w:rPr>
          <w:color w:val="000000" w:themeColor="text1"/>
          <w:sz w:val="28"/>
          <w:szCs w:val="28"/>
        </w:rPr>
        <w:t>к проекту постановления Правительства Новосибирской области</w:t>
      </w:r>
    </w:p>
    <w:p w14:paraId="05AF9297" w14:textId="77777777" w:rsidR="007B063E" w:rsidRPr="00273570" w:rsidRDefault="007B063E" w:rsidP="00273570">
      <w:pPr>
        <w:ind w:firstLine="0"/>
        <w:jc w:val="center"/>
        <w:rPr>
          <w:color w:val="000000" w:themeColor="text1"/>
          <w:sz w:val="28"/>
          <w:szCs w:val="28"/>
        </w:rPr>
      </w:pPr>
      <w:r w:rsidRPr="00273570">
        <w:rPr>
          <w:color w:val="000000" w:themeColor="text1"/>
          <w:sz w:val="28"/>
          <w:szCs w:val="28"/>
        </w:rPr>
        <w:t xml:space="preserve">«О внесении изменений в постановление администрации Новосибирской области от 13.03.2008 № </w:t>
      </w:r>
      <w:r w:rsidR="00753FF7" w:rsidRPr="00273570">
        <w:rPr>
          <w:color w:val="000000" w:themeColor="text1"/>
          <w:sz w:val="28"/>
          <w:szCs w:val="28"/>
        </w:rPr>
        <w:t>61-па</w:t>
      </w:r>
      <w:r w:rsidRPr="00273570">
        <w:rPr>
          <w:color w:val="000000" w:themeColor="text1"/>
          <w:sz w:val="28"/>
          <w:szCs w:val="28"/>
        </w:rPr>
        <w:t xml:space="preserve"> «О форме и порядке принятия решений Правительством Новосибирской области о заключении долгосрочных государственных контрактов на выполнение работ (оказание услуг) с дли</w:t>
      </w:r>
      <w:r w:rsidR="00753FF7" w:rsidRPr="00273570">
        <w:rPr>
          <w:color w:val="000000" w:themeColor="text1"/>
          <w:sz w:val="28"/>
          <w:szCs w:val="28"/>
        </w:rPr>
        <w:t>тельным производственным циклом</w:t>
      </w:r>
      <w:r w:rsidRPr="00273570">
        <w:rPr>
          <w:color w:val="000000" w:themeColor="text1"/>
          <w:sz w:val="28"/>
          <w:szCs w:val="28"/>
        </w:rPr>
        <w:t>»</w:t>
      </w:r>
    </w:p>
    <w:p w14:paraId="3B9757D0" w14:textId="77777777" w:rsidR="007B063E" w:rsidRPr="00273570" w:rsidRDefault="007B063E" w:rsidP="007B063E">
      <w:pPr>
        <w:ind w:firstLine="0"/>
        <w:jc w:val="center"/>
        <w:rPr>
          <w:color w:val="000000" w:themeColor="text1"/>
          <w:sz w:val="28"/>
          <w:szCs w:val="28"/>
        </w:rPr>
      </w:pPr>
    </w:p>
    <w:p w14:paraId="38109FCE" w14:textId="77777777" w:rsidR="007B063E" w:rsidRPr="00273570" w:rsidRDefault="007B063E" w:rsidP="007B063E">
      <w:pPr>
        <w:ind w:firstLine="0"/>
        <w:rPr>
          <w:color w:val="000000" w:themeColor="text1"/>
          <w:sz w:val="28"/>
          <w:szCs w:val="28"/>
        </w:rPr>
      </w:pPr>
    </w:p>
    <w:p w14:paraId="70CF621F" w14:textId="77777777" w:rsidR="007B063E" w:rsidRPr="00273570" w:rsidRDefault="007B063E" w:rsidP="007B063E">
      <w:pPr>
        <w:ind w:firstLine="708"/>
        <w:rPr>
          <w:color w:val="000000" w:themeColor="text1"/>
          <w:sz w:val="28"/>
          <w:szCs w:val="28"/>
        </w:rPr>
      </w:pPr>
      <w:r w:rsidRPr="00273570">
        <w:rPr>
          <w:color w:val="000000" w:themeColor="text1"/>
          <w:sz w:val="28"/>
          <w:szCs w:val="28"/>
        </w:rPr>
        <w:t>Принятие постановления Правительства Новосибирской области «О внесении изменений в постановление администрации Новосибирско</w:t>
      </w:r>
      <w:r w:rsidR="00753FF7" w:rsidRPr="00273570">
        <w:rPr>
          <w:color w:val="000000" w:themeColor="text1"/>
          <w:sz w:val="28"/>
          <w:szCs w:val="28"/>
        </w:rPr>
        <w:t>й области от 13.03.2008 № 61-па</w:t>
      </w:r>
      <w:r w:rsidRPr="00273570">
        <w:rPr>
          <w:color w:val="000000" w:themeColor="text1"/>
          <w:sz w:val="28"/>
          <w:szCs w:val="28"/>
        </w:rPr>
        <w:t xml:space="preserve"> «О форме и порядке принятия решений Правительством Новосибирской области о заключении долгосрочных государственных контрактов на выполнение работ (оказание услуг) с дли</w:t>
      </w:r>
      <w:r w:rsidR="00753FF7" w:rsidRPr="00273570">
        <w:rPr>
          <w:color w:val="000000" w:themeColor="text1"/>
          <w:sz w:val="28"/>
          <w:szCs w:val="28"/>
        </w:rPr>
        <w:t>тельным производственным циклом</w:t>
      </w:r>
      <w:r w:rsidRPr="00273570">
        <w:rPr>
          <w:color w:val="000000" w:themeColor="text1"/>
          <w:sz w:val="28"/>
          <w:szCs w:val="28"/>
        </w:rPr>
        <w:t xml:space="preserve">», предусматривающее </w:t>
      </w:r>
      <w:r w:rsidR="00753FF7" w:rsidRPr="00273570">
        <w:rPr>
          <w:color w:val="000000" w:themeColor="text1"/>
          <w:sz w:val="28"/>
          <w:szCs w:val="28"/>
        </w:rPr>
        <w:t>исключение</w:t>
      </w:r>
      <w:r w:rsidRPr="00273570">
        <w:rPr>
          <w:color w:val="000000" w:themeColor="text1"/>
          <w:sz w:val="28"/>
          <w:szCs w:val="28"/>
        </w:rPr>
        <w:t xml:space="preserve"> министерства экономического развития Новосибирской области из списка областных исполнительных органов Новосибирской области, согласовывающих решения Правительства Новосибирской области о заключении долгосрочных государственных контрактов на выполнение работ (оказание услуг), длительность производственного цикла выполнения (оказания) которых превышает срок действия утвержденных лимитов бюджетных обязательств</w:t>
      </w:r>
      <w:r w:rsidR="00753FF7" w:rsidRPr="00273570">
        <w:rPr>
          <w:color w:val="000000" w:themeColor="text1"/>
          <w:sz w:val="28"/>
          <w:szCs w:val="28"/>
        </w:rPr>
        <w:t>,</w:t>
      </w:r>
      <w:r w:rsidRPr="00273570">
        <w:rPr>
          <w:color w:val="000000" w:themeColor="text1"/>
          <w:sz w:val="28"/>
          <w:szCs w:val="28"/>
        </w:rPr>
        <w:t xml:space="preserve"> не повлечет дополнительных расходов бюджета Новосибирской области.</w:t>
      </w:r>
    </w:p>
    <w:p w14:paraId="5EF4399E" w14:textId="77777777" w:rsidR="007B063E" w:rsidRPr="00273570" w:rsidRDefault="007B063E" w:rsidP="007B063E">
      <w:pPr>
        <w:rPr>
          <w:color w:val="000000" w:themeColor="text1"/>
          <w:sz w:val="28"/>
          <w:szCs w:val="28"/>
        </w:rPr>
      </w:pPr>
    </w:p>
    <w:p w14:paraId="5A535410" w14:textId="77777777" w:rsidR="007B063E" w:rsidRPr="00273570" w:rsidRDefault="007B063E" w:rsidP="007B063E">
      <w:pPr>
        <w:ind w:firstLine="0"/>
        <w:rPr>
          <w:color w:val="000000" w:themeColor="text1"/>
          <w:sz w:val="28"/>
          <w:szCs w:val="28"/>
        </w:rPr>
      </w:pPr>
    </w:p>
    <w:p w14:paraId="49CCD8B5" w14:textId="77777777" w:rsidR="007B063E" w:rsidRPr="00273570" w:rsidRDefault="007B063E" w:rsidP="007B063E">
      <w:pPr>
        <w:ind w:firstLine="0"/>
        <w:rPr>
          <w:color w:val="000000" w:themeColor="text1"/>
          <w:sz w:val="28"/>
          <w:szCs w:val="28"/>
        </w:rPr>
      </w:pPr>
    </w:p>
    <w:p w14:paraId="52A26B00" w14:textId="77777777" w:rsidR="007B063E" w:rsidRPr="00273570" w:rsidRDefault="00753FF7" w:rsidP="007B063E">
      <w:pPr>
        <w:ind w:firstLine="0"/>
        <w:rPr>
          <w:color w:val="000000" w:themeColor="text1"/>
          <w:sz w:val="28"/>
          <w:szCs w:val="28"/>
        </w:rPr>
      </w:pPr>
      <w:r w:rsidRPr="00273570">
        <w:rPr>
          <w:color w:val="000000" w:themeColor="text1"/>
          <w:sz w:val="28"/>
          <w:szCs w:val="28"/>
        </w:rPr>
        <w:t>Министр</w:t>
      </w:r>
      <w:r w:rsidRPr="00273570">
        <w:rPr>
          <w:color w:val="000000" w:themeColor="text1"/>
          <w:sz w:val="28"/>
          <w:szCs w:val="28"/>
        </w:rPr>
        <w:tab/>
      </w:r>
      <w:r w:rsidRPr="00273570">
        <w:rPr>
          <w:color w:val="000000" w:themeColor="text1"/>
          <w:sz w:val="28"/>
          <w:szCs w:val="28"/>
        </w:rPr>
        <w:tab/>
      </w:r>
      <w:r w:rsidRPr="00273570">
        <w:rPr>
          <w:color w:val="000000" w:themeColor="text1"/>
          <w:sz w:val="28"/>
          <w:szCs w:val="28"/>
        </w:rPr>
        <w:tab/>
      </w:r>
      <w:r w:rsidRPr="00273570">
        <w:rPr>
          <w:color w:val="000000" w:themeColor="text1"/>
          <w:sz w:val="28"/>
          <w:szCs w:val="28"/>
        </w:rPr>
        <w:tab/>
      </w:r>
      <w:r w:rsidRPr="00273570">
        <w:rPr>
          <w:color w:val="000000" w:themeColor="text1"/>
          <w:sz w:val="28"/>
          <w:szCs w:val="28"/>
        </w:rPr>
        <w:tab/>
      </w:r>
      <w:r w:rsidRPr="00273570">
        <w:rPr>
          <w:color w:val="000000" w:themeColor="text1"/>
          <w:sz w:val="28"/>
          <w:szCs w:val="28"/>
        </w:rPr>
        <w:tab/>
      </w:r>
      <w:r w:rsidRPr="00273570">
        <w:rPr>
          <w:color w:val="000000" w:themeColor="text1"/>
          <w:sz w:val="28"/>
          <w:szCs w:val="28"/>
        </w:rPr>
        <w:tab/>
      </w:r>
      <w:r w:rsidRPr="00273570">
        <w:rPr>
          <w:color w:val="000000" w:themeColor="text1"/>
          <w:sz w:val="28"/>
          <w:szCs w:val="28"/>
        </w:rPr>
        <w:tab/>
      </w:r>
      <w:r w:rsidRPr="00273570">
        <w:rPr>
          <w:color w:val="000000" w:themeColor="text1"/>
          <w:sz w:val="28"/>
          <w:szCs w:val="28"/>
        </w:rPr>
        <w:tab/>
      </w:r>
      <w:r w:rsidRPr="00273570">
        <w:rPr>
          <w:color w:val="000000" w:themeColor="text1"/>
          <w:sz w:val="28"/>
          <w:szCs w:val="28"/>
        </w:rPr>
        <w:tab/>
        <w:t xml:space="preserve">   </w:t>
      </w:r>
      <w:r w:rsidR="007B063E" w:rsidRPr="00273570">
        <w:rPr>
          <w:color w:val="000000" w:themeColor="text1"/>
          <w:sz w:val="28"/>
          <w:szCs w:val="28"/>
        </w:rPr>
        <w:t xml:space="preserve">     С.Л. Шарпф</w:t>
      </w:r>
    </w:p>
    <w:p w14:paraId="3BEFB146" w14:textId="77777777" w:rsidR="007B063E" w:rsidRPr="00273570" w:rsidRDefault="007B063E" w:rsidP="007B063E">
      <w:pPr>
        <w:ind w:firstLine="0"/>
        <w:rPr>
          <w:color w:val="000000" w:themeColor="text1"/>
          <w:sz w:val="28"/>
          <w:szCs w:val="28"/>
        </w:rPr>
      </w:pPr>
    </w:p>
    <w:p w14:paraId="75708ED6" w14:textId="77777777" w:rsidR="007B063E" w:rsidRPr="00273570" w:rsidRDefault="007B063E" w:rsidP="007B063E">
      <w:pPr>
        <w:ind w:firstLine="0"/>
        <w:rPr>
          <w:color w:val="000000" w:themeColor="text1"/>
          <w:sz w:val="28"/>
          <w:szCs w:val="28"/>
        </w:rPr>
      </w:pPr>
      <w:r w:rsidRPr="00273570">
        <w:rPr>
          <w:color w:val="000000" w:themeColor="text1"/>
          <w:sz w:val="28"/>
          <w:szCs w:val="28"/>
        </w:rPr>
        <w:tab/>
      </w:r>
      <w:r w:rsidRPr="00273570">
        <w:rPr>
          <w:color w:val="000000" w:themeColor="text1"/>
          <w:sz w:val="28"/>
          <w:szCs w:val="28"/>
        </w:rPr>
        <w:tab/>
      </w:r>
      <w:r w:rsidRPr="00273570">
        <w:rPr>
          <w:color w:val="000000" w:themeColor="text1"/>
          <w:sz w:val="28"/>
          <w:szCs w:val="28"/>
        </w:rPr>
        <w:tab/>
      </w:r>
      <w:r w:rsidRPr="00273570">
        <w:rPr>
          <w:color w:val="000000" w:themeColor="text1"/>
          <w:sz w:val="28"/>
          <w:szCs w:val="28"/>
        </w:rPr>
        <w:tab/>
      </w:r>
      <w:r w:rsidRPr="00273570">
        <w:rPr>
          <w:color w:val="000000" w:themeColor="text1"/>
          <w:sz w:val="28"/>
          <w:szCs w:val="28"/>
        </w:rPr>
        <w:tab/>
      </w:r>
      <w:r w:rsidRPr="00273570">
        <w:rPr>
          <w:color w:val="000000" w:themeColor="text1"/>
          <w:sz w:val="28"/>
          <w:szCs w:val="28"/>
        </w:rPr>
        <w:tab/>
        <w:t xml:space="preserve">    [МЕСТО ДЛЯ ПОДПИСИ]</w:t>
      </w:r>
    </w:p>
    <w:p w14:paraId="7A24A1B9" w14:textId="77777777" w:rsidR="007B063E" w:rsidRPr="00273570" w:rsidRDefault="007B063E" w:rsidP="007B063E">
      <w:pPr>
        <w:ind w:firstLine="0"/>
        <w:rPr>
          <w:color w:val="000000" w:themeColor="text1"/>
          <w:sz w:val="28"/>
          <w:szCs w:val="28"/>
        </w:rPr>
      </w:pPr>
    </w:p>
    <w:p w14:paraId="6A5D2B51" w14:textId="77777777" w:rsidR="007B063E" w:rsidRPr="00273570" w:rsidRDefault="007B063E" w:rsidP="007B063E">
      <w:pPr>
        <w:ind w:firstLine="0"/>
        <w:rPr>
          <w:color w:val="000000" w:themeColor="text1"/>
          <w:sz w:val="28"/>
          <w:szCs w:val="28"/>
        </w:rPr>
      </w:pPr>
    </w:p>
    <w:p w14:paraId="1353BF09" w14:textId="77777777" w:rsidR="007B063E" w:rsidRPr="00273570" w:rsidRDefault="007B063E" w:rsidP="007B063E">
      <w:pPr>
        <w:ind w:firstLine="0"/>
        <w:rPr>
          <w:color w:val="000000" w:themeColor="text1"/>
          <w:sz w:val="28"/>
          <w:szCs w:val="28"/>
        </w:rPr>
      </w:pPr>
    </w:p>
    <w:p w14:paraId="0ED4725F" w14:textId="77777777" w:rsidR="007B063E" w:rsidRPr="00273570" w:rsidRDefault="007B063E" w:rsidP="007B063E">
      <w:pPr>
        <w:ind w:firstLine="0"/>
        <w:rPr>
          <w:color w:val="000000" w:themeColor="text1"/>
          <w:sz w:val="28"/>
          <w:szCs w:val="28"/>
        </w:rPr>
      </w:pPr>
    </w:p>
    <w:p w14:paraId="07345F89" w14:textId="77777777" w:rsidR="007B063E" w:rsidRPr="00273570" w:rsidRDefault="007B063E" w:rsidP="007B063E">
      <w:pPr>
        <w:ind w:firstLine="0"/>
        <w:rPr>
          <w:color w:val="000000" w:themeColor="text1"/>
          <w:sz w:val="28"/>
          <w:szCs w:val="28"/>
        </w:rPr>
      </w:pPr>
    </w:p>
    <w:p w14:paraId="7F41C702" w14:textId="77777777" w:rsidR="007B063E" w:rsidRPr="00273570" w:rsidRDefault="007B063E" w:rsidP="007B063E">
      <w:pPr>
        <w:ind w:firstLine="0"/>
        <w:rPr>
          <w:color w:val="000000" w:themeColor="text1"/>
        </w:rPr>
      </w:pPr>
    </w:p>
    <w:p w14:paraId="197C996E" w14:textId="77777777" w:rsidR="007B063E" w:rsidRPr="00273570" w:rsidRDefault="007B063E" w:rsidP="007B063E">
      <w:pPr>
        <w:ind w:firstLine="0"/>
        <w:rPr>
          <w:color w:val="000000" w:themeColor="text1"/>
        </w:rPr>
      </w:pPr>
    </w:p>
    <w:p w14:paraId="5C16D49F" w14:textId="77777777" w:rsidR="007B063E" w:rsidRPr="00273570" w:rsidRDefault="007B063E" w:rsidP="007B063E">
      <w:pPr>
        <w:ind w:firstLine="0"/>
        <w:rPr>
          <w:color w:val="000000" w:themeColor="text1"/>
        </w:rPr>
      </w:pPr>
    </w:p>
    <w:p w14:paraId="72E7B26C" w14:textId="77777777" w:rsidR="007B063E" w:rsidRPr="00273570" w:rsidRDefault="007B063E" w:rsidP="007B063E">
      <w:pPr>
        <w:ind w:firstLine="0"/>
        <w:rPr>
          <w:color w:val="000000" w:themeColor="text1"/>
        </w:rPr>
      </w:pPr>
    </w:p>
    <w:p w14:paraId="3DB4D132" w14:textId="77777777" w:rsidR="007B063E" w:rsidRPr="00273570" w:rsidRDefault="007B063E" w:rsidP="007B063E">
      <w:pPr>
        <w:ind w:firstLine="0"/>
        <w:rPr>
          <w:color w:val="000000" w:themeColor="text1"/>
        </w:rPr>
      </w:pPr>
    </w:p>
    <w:p w14:paraId="5CCA3DA9" w14:textId="77777777" w:rsidR="007B063E" w:rsidRPr="00273570" w:rsidRDefault="007B063E" w:rsidP="007B063E">
      <w:pPr>
        <w:ind w:firstLine="0"/>
        <w:rPr>
          <w:color w:val="000000" w:themeColor="text1"/>
        </w:rPr>
      </w:pPr>
    </w:p>
    <w:p w14:paraId="55AC55B5" w14:textId="77777777" w:rsidR="007B063E" w:rsidRPr="00273570" w:rsidRDefault="007B063E" w:rsidP="007B063E">
      <w:pPr>
        <w:ind w:firstLine="0"/>
        <w:rPr>
          <w:color w:val="000000" w:themeColor="text1"/>
        </w:rPr>
      </w:pPr>
    </w:p>
    <w:p w14:paraId="4F60EE60" w14:textId="77777777" w:rsidR="007B063E" w:rsidRPr="00273570" w:rsidRDefault="007B063E" w:rsidP="007B063E">
      <w:pPr>
        <w:ind w:firstLine="0"/>
        <w:rPr>
          <w:color w:val="000000" w:themeColor="text1"/>
        </w:rPr>
      </w:pPr>
      <w:r w:rsidRPr="00273570">
        <w:rPr>
          <w:color w:val="000000" w:themeColor="text1"/>
        </w:rPr>
        <w:t>О.В. Моор</w:t>
      </w:r>
    </w:p>
    <w:p w14:paraId="54A5A8BF" w14:textId="77777777" w:rsidR="004E7B84" w:rsidRPr="00273570" w:rsidRDefault="007B063E" w:rsidP="007B063E">
      <w:pPr>
        <w:ind w:firstLine="0"/>
        <w:rPr>
          <w:color w:val="000000" w:themeColor="text1"/>
        </w:rPr>
      </w:pPr>
      <w:r w:rsidRPr="00273570">
        <w:rPr>
          <w:color w:val="000000" w:themeColor="text1"/>
        </w:rPr>
        <w:t>238-66-27</w:t>
      </w:r>
    </w:p>
    <w:sectPr w:rsidR="004E7B84" w:rsidRPr="00273570">
      <w:headerReference w:type="default" r:id="rId8"/>
      <w:pgSz w:w="11906" w:h="16838"/>
      <w:pgMar w:top="567" w:right="567" w:bottom="56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67A77" w14:textId="77777777" w:rsidR="00325004" w:rsidRDefault="00325004">
      <w:r>
        <w:separator/>
      </w:r>
    </w:p>
  </w:endnote>
  <w:endnote w:type="continuationSeparator" w:id="0">
    <w:p w14:paraId="570FC123" w14:textId="77777777" w:rsidR="00325004" w:rsidRDefault="003250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0AB2AD" w14:textId="77777777" w:rsidR="00325004" w:rsidRDefault="00325004">
      <w:r>
        <w:separator/>
      </w:r>
    </w:p>
  </w:footnote>
  <w:footnote w:type="continuationSeparator" w:id="0">
    <w:p w14:paraId="6A9E317F" w14:textId="77777777" w:rsidR="00325004" w:rsidRDefault="003250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8F6F9" w14:textId="77777777" w:rsidR="00000000" w:rsidRDefault="00AD3040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753FF7">
      <w:rPr>
        <w:noProof/>
      </w:rPr>
      <w:t>2</w:t>
    </w:r>
    <w:r>
      <w:fldChar w:fldCharType="end"/>
    </w:r>
  </w:p>
  <w:p w14:paraId="330762C2" w14:textId="77777777" w:rsidR="00000000" w:rsidRDefault="0000000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63E"/>
    <w:rsid w:val="00273570"/>
    <w:rsid w:val="00325004"/>
    <w:rsid w:val="00416812"/>
    <w:rsid w:val="004E7B84"/>
    <w:rsid w:val="00753FF7"/>
    <w:rsid w:val="007B063E"/>
    <w:rsid w:val="00AD3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BACE1"/>
  <w15:chartTrackingRefBased/>
  <w15:docId w15:val="{F11917BA-8405-294E-AC73-DFA9B37D6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63E"/>
    <w:pPr>
      <w:ind w:firstLine="709"/>
      <w:jc w:val="both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063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B063E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qFormat/>
    <w:rsid w:val="007B063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1235</Characters>
  <Application>Microsoft Office Word</Application>
  <DocSecurity>0</DocSecurity>
  <Lines>23</Lines>
  <Paragraphs>4</Paragraphs>
  <ScaleCrop>false</ScaleCrop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 Moor</dc:creator>
  <cp:keywords/>
  <dc:description/>
  <cp:lastModifiedBy>Oleg Moor</cp:lastModifiedBy>
  <cp:revision>2</cp:revision>
  <dcterms:created xsi:type="dcterms:W3CDTF">2026-06-15T03:53:00Z</dcterms:created>
  <dcterms:modified xsi:type="dcterms:W3CDTF">2026-06-15T03:53:00Z</dcterms:modified>
</cp:coreProperties>
</file>