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B8C83" w14:textId="7AE804BC" w:rsidR="00696BE5" w:rsidRPr="00696BE5" w:rsidRDefault="00696BE5" w:rsidP="00F2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E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DE6BB20" w14:textId="4C4D9334" w:rsidR="00F2061F" w:rsidRPr="00F2061F" w:rsidRDefault="00696BE5" w:rsidP="00F2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E5">
        <w:rPr>
          <w:rFonts w:ascii="Times New Roman" w:hAnsi="Times New Roman" w:cs="Times New Roman"/>
          <w:sz w:val="28"/>
          <w:szCs w:val="28"/>
        </w:rPr>
        <w:t xml:space="preserve">к </w:t>
      </w:r>
      <w:r w:rsidR="00F2061F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F2061F" w:rsidRPr="00F2061F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14:paraId="27A59C2F" w14:textId="1B016C0A" w:rsidR="00F2061F" w:rsidRPr="00F2061F" w:rsidRDefault="00F2061F" w:rsidP="00F2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F2061F">
        <w:rPr>
          <w:rFonts w:ascii="Times New Roman" w:hAnsi="Times New Roman" w:cs="Times New Roman"/>
          <w:sz w:val="28"/>
          <w:szCs w:val="28"/>
        </w:rPr>
        <w:t>в постановление Губернатора Новосибирской области от 18.04.2005 № 215»</w:t>
      </w:r>
    </w:p>
    <w:p w14:paraId="1285F3F6" w14:textId="3EDCC28F" w:rsidR="00696BE5" w:rsidRPr="00696BE5" w:rsidRDefault="00696BE5" w:rsidP="00275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A779F" w14:textId="77777777" w:rsidR="00065EDF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BE5">
        <w:rPr>
          <w:rFonts w:ascii="Times New Roman" w:hAnsi="Times New Roman" w:cs="Times New Roman"/>
          <w:sz w:val="28"/>
          <w:szCs w:val="28"/>
        </w:rPr>
        <w:t>Государственная жилищная инспекция Новосибирской области (далее - инспекция)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области, лицензирования деятельности по управлению многоквартирными домами на территории Новосибирской области.</w:t>
      </w:r>
    </w:p>
    <w:p w14:paraId="71DBCD8D" w14:textId="77777777" w:rsidR="00065EDF" w:rsidRPr="00720B89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2648603"/>
      <w:r w:rsidRPr="006419A6">
        <w:rPr>
          <w:rFonts w:ascii="Times New Roman" w:hAnsi="Times New Roman" w:cs="Times New Roman"/>
          <w:sz w:val="28"/>
          <w:szCs w:val="28"/>
        </w:rPr>
        <w:t>Предельная штатная численность инспекции в количестве 12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19A6">
        <w:rPr>
          <w:rFonts w:ascii="Times New Roman" w:hAnsi="Times New Roman" w:cs="Times New Roman"/>
          <w:sz w:val="28"/>
          <w:szCs w:val="28"/>
        </w:rPr>
        <w:t xml:space="preserve"> штатных единиц утверждена постановлением Губернатора Новосибирской области от 18.04.2005 № 215 «О государственной жилищной инспекции Новосибирской области</w:t>
      </w:r>
      <w:r w:rsidRPr="00A50715">
        <w:rPr>
          <w:rFonts w:ascii="Times New Roman" w:hAnsi="Times New Roman" w:cs="Times New Roman"/>
          <w:sz w:val="28"/>
          <w:szCs w:val="28"/>
        </w:rPr>
        <w:t>» (в ред. от 10.09.2021).</w:t>
      </w:r>
      <w:r w:rsidRPr="00720B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28D56" w14:textId="4A6217E9" w:rsidR="00065EDF" w:rsidRPr="00A50715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9A6">
        <w:rPr>
          <w:rFonts w:ascii="Times New Roman" w:hAnsi="Times New Roman" w:cs="Times New Roman"/>
          <w:sz w:val="28"/>
          <w:szCs w:val="28"/>
        </w:rPr>
        <w:t>Организационная структура инспекции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A6">
        <w:rPr>
          <w:rFonts w:ascii="Times New Roman" w:hAnsi="Times New Roman" w:cs="Times New Roman"/>
          <w:sz w:val="28"/>
          <w:szCs w:val="28"/>
        </w:rPr>
        <w:t>установлена постановлением Правительс</w:t>
      </w:r>
      <w:r w:rsidR="00FA1BB6">
        <w:rPr>
          <w:rFonts w:ascii="Times New Roman" w:hAnsi="Times New Roman" w:cs="Times New Roman"/>
          <w:sz w:val="28"/>
          <w:szCs w:val="28"/>
        </w:rPr>
        <w:t>тва Новосибирской области от 23.04.</w:t>
      </w:r>
      <w:r w:rsidRPr="006419A6">
        <w:rPr>
          <w:rFonts w:ascii="Times New Roman" w:hAnsi="Times New Roman" w:cs="Times New Roman"/>
          <w:sz w:val="28"/>
          <w:szCs w:val="28"/>
        </w:rPr>
        <w:t>2012 № 208-п «О государственной жилищной и</w:t>
      </w:r>
      <w:r>
        <w:rPr>
          <w:rFonts w:ascii="Times New Roman" w:hAnsi="Times New Roman" w:cs="Times New Roman"/>
          <w:sz w:val="28"/>
          <w:szCs w:val="28"/>
        </w:rPr>
        <w:t>нспекции Новосибирской области</w:t>
      </w:r>
      <w:r w:rsidRPr="00AA1420">
        <w:rPr>
          <w:rFonts w:ascii="Times New Roman" w:hAnsi="Times New Roman" w:cs="Times New Roman"/>
          <w:sz w:val="28"/>
          <w:szCs w:val="28"/>
        </w:rPr>
        <w:t xml:space="preserve">» </w:t>
      </w:r>
      <w:r w:rsidRPr="00A50715">
        <w:rPr>
          <w:rFonts w:ascii="Times New Roman" w:hAnsi="Times New Roman" w:cs="Times New Roman"/>
          <w:sz w:val="28"/>
          <w:szCs w:val="28"/>
        </w:rPr>
        <w:t>(в ред.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07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07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0715">
        <w:rPr>
          <w:rFonts w:ascii="Times New Roman" w:hAnsi="Times New Roman" w:cs="Times New Roman"/>
          <w:sz w:val="28"/>
          <w:szCs w:val="28"/>
        </w:rPr>
        <w:t>).</w:t>
      </w:r>
      <w:r w:rsidR="00275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Штатное расписание инспекции утверждено приказом инспекции от 01.04</w:t>
      </w:r>
      <w:r w:rsidRPr="00A507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07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A5071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7529E01B" w14:textId="77777777" w:rsidR="00065EDF" w:rsidRPr="0012753C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C">
        <w:rPr>
          <w:rFonts w:ascii="Times New Roman" w:hAnsi="Times New Roman" w:cs="Times New Roman"/>
          <w:sz w:val="28"/>
          <w:szCs w:val="28"/>
        </w:rPr>
        <w:t>С учетом реформирования контрольной (надзорной) деятельности, в 2021- 2024 годах в инспекции уже реализованы организационно – ш</w:t>
      </w:r>
      <w:r>
        <w:rPr>
          <w:rFonts w:ascii="Times New Roman" w:hAnsi="Times New Roman" w:cs="Times New Roman"/>
          <w:sz w:val="28"/>
          <w:szCs w:val="28"/>
        </w:rPr>
        <w:t>татные мероприятия,</w:t>
      </w:r>
      <w:r w:rsidRPr="0012753C">
        <w:t xml:space="preserve"> </w:t>
      </w:r>
      <w:r w:rsidRPr="0012753C">
        <w:rPr>
          <w:rFonts w:ascii="Times New Roman" w:hAnsi="Times New Roman" w:cs="Times New Roman"/>
          <w:sz w:val="28"/>
          <w:szCs w:val="28"/>
        </w:rPr>
        <w:t>эффективность которых повлияла на повышение основных показателей работы инспекции.</w:t>
      </w:r>
    </w:p>
    <w:p w14:paraId="2B9986CF" w14:textId="77777777" w:rsidR="00065EDF" w:rsidRDefault="00065EDF" w:rsidP="002755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</w:t>
      </w:r>
      <w:r w:rsidRPr="00D0539C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й (</w:t>
      </w:r>
      <w:r w:rsidRPr="00D0539C">
        <w:rPr>
          <w:rFonts w:ascii="Times New Roman" w:hAnsi="Times New Roman" w:cs="Times New Roman"/>
          <w:sz w:val="28"/>
          <w:szCs w:val="28"/>
        </w:rPr>
        <w:t>надзорн</w:t>
      </w:r>
      <w:r>
        <w:rPr>
          <w:rFonts w:ascii="Times New Roman" w:hAnsi="Times New Roman" w:cs="Times New Roman"/>
          <w:sz w:val="28"/>
          <w:szCs w:val="28"/>
        </w:rPr>
        <w:t>ой)</w:t>
      </w:r>
      <w:r w:rsidRPr="00D0539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539C">
        <w:rPr>
          <w:rFonts w:ascii="Times New Roman" w:hAnsi="Times New Roman" w:cs="Times New Roman"/>
          <w:sz w:val="28"/>
          <w:szCs w:val="28"/>
        </w:rPr>
        <w:t xml:space="preserve"> инспекции, методы и способы решения задач, поставленных перед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D0539C">
        <w:rPr>
          <w:rFonts w:ascii="Times New Roman" w:hAnsi="Times New Roman" w:cs="Times New Roman"/>
          <w:sz w:val="28"/>
          <w:szCs w:val="28"/>
        </w:rPr>
        <w:t>, требуют своевременного и регулярного совершенствования.</w:t>
      </w:r>
    </w:p>
    <w:p w14:paraId="3BD57057" w14:textId="77777777" w:rsidR="00065EDF" w:rsidRPr="004B18CC" w:rsidRDefault="00065EDF" w:rsidP="00275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E76">
        <w:rPr>
          <w:rFonts w:ascii="Times New Roman" w:hAnsi="Times New Roman" w:cs="Times New Roman"/>
          <w:sz w:val="28"/>
          <w:szCs w:val="28"/>
        </w:rPr>
        <w:t>В свою очередь, инспекция имеет необходимый потенциал для поддержания достигнутых показателей в работе, однако, для их совершенствования необходимо дополнительное изменение организационной структуры инспекции.</w:t>
      </w:r>
    </w:p>
    <w:p w14:paraId="05336D36" w14:textId="44237809" w:rsidR="00320F67" w:rsidRDefault="00065EDF" w:rsidP="00320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предложений по оптимизации и проведению организационно-штатных мероприятий проведен анализ деятельности каждого из структурных подразделений, </w:t>
      </w:r>
      <w:r w:rsidR="00FA1BB6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которого установлено, что </w:t>
      </w:r>
      <w:r w:rsidR="00320F67">
        <w:rPr>
          <w:rFonts w:ascii="Times New Roman" w:hAnsi="Times New Roman" w:cs="Times New Roman"/>
          <w:sz w:val="28"/>
          <w:szCs w:val="28"/>
        </w:rPr>
        <w:t>работа административного производства имеет все признаки самостоятельности и требует единоначалия и определенного контроля.</w:t>
      </w:r>
    </w:p>
    <w:p w14:paraId="73B50CC3" w14:textId="513EA84F" w:rsidR="00320F67" w:rsidRDefault="00320F67" w:rsidP="00320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направления деятельности по составлению протоколов </w:t>
      </w:r>
      <w:r w:rsidRPr="00C43E58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3E58">
        <w:rPr>
          <w:rFonts w:ascii="Times New Roman" w:hAnsi="Times New Roman" w:cs="Times New Roman"/>
          <w:sz w:val="28"/>
          <w:szCs w:val="28"/>
        </w:rPr>
        <w:t>рассмотрению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контролю за взысканием административных штрафов должны быть одним направлением с соответствующим контролем.</w:t>
      </w:r>
    </w:p>
    <w:p w14:paraId="67C7803E" w14:textId="3730DEB4" w:rsidR="00065EDF" w:rsidRPr="00FA1BB6" w:rsidRDefault="004D286A" w:rsidP="00FA1B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65EDF" w:rsidRPr="00FA1BB6">
        <w:rPr>
          <w:rFonts w:ascii="Times New Roman" w:hAnsi="Times New Roman" w:cs="Times New Roman"/>
          <w:bCs/>
          <w:sz w:val="28"/>
          <w:szCs w:val="28"/>
        </w:rPr>
        <w:t>езультатом анализа стали предложения по:</w:t>
      </w:r>
    </w:p>
    <w:p w14:paraId="6B8FB9CA" w14:textId="6FBFF29B" w:rsidR="00065EDF" w:rsidRPr="00551E0F" w:rsidRDefault="00FA1BB6" w:rsidP="00B458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 </w:t>
      </w:r>
      <w:r w:rsidR="00065EDF" w:rsidRPr="00551E0F">
        <w:rPr>
          <w:rFonts w:ascii="Times New Roman" w:hAnsi="Times New Roman" w:cs="Times New Roman"/>
          <w:bCs/>
          <w:sz w:val="28"/>
          <w:szCs w:val="28"/>
        </w:rPr>
        <w:t>введению нового структурного подразделения- отдела административной практики;</w:t>
      </w:r>
    </w:p>
    <w:p w14:paraId="03D77079" w14:textId="229DEC0C" w:rsidR="00065EDF" w:rsidRDefault="00FA1BB6" w:rsidP="00B458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65EDF" w:rsidRPr="00551E0F">
        <w:rPr>
          <w:rFonts w:ascii="Times New Roman" w:hAnsi="Times New Roman" w:cs="Times New Roman"/>
          <w:bCs/>
          <w:sz w:val="28"/>
          <w:szCs w:val="28"/>
        </w:rPr>
        <w:t>в целях равномерного распределения нагрузки и курируемых направлений, предлагается к полномочиям заместителя инспекции, координирующего деятельность отдела нормативно- правового обеспечения и судебной работы, отнести организацию деятельности, координацию и контроль отдела административной практики.</w:t>
      </w:r>
    </w:p>
    <w:p w14:paraId="1F7559CF" w14:textId="25E4451D" w:rsidR="00B45861" w:rsidRPr="00B45861" w:rsidRDefault="00B45861" w:rsidP="00B4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Целью предлагаемых изменений</w:t>
      </w:r>
      <w:r w:rsidRPr="00163632">
        <w:rPr>
          <w:rFonts w:ascii="Times New Roman" w:hAnsi="Times New Roman" w:cs="Times New Roman"/>
          <w:sz w:val="28"/>
          <w:szCs w:val="28"/>
        </w:rPr>
        <w:t xml:space="preserve"> является сохранение квалифицированных кадров в инспекции, стимулирование их к повышению уровня компетенции, создание условий для вертикального карьерного роста, приведения в соответствие уровня трудовой нагрузки, ответственности, возложенной на специалистов отдела со статусом занимаемой должности и уровнем оплаты труда.</w:t>
      </w:r>
    </w:p>
    <w:p w14:paraId="66ED2A92" w14:textId="0977FEE3" w:rsidR="00B45861" w:rsidRDefault="00320F67" w:rsidP="00B4586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Для создания отдела административной практики потребуется:</w:t>
      </w:r>
    </w:p>
    <w:p w14:paraId="63DA477C" w14:textId="3E79DEA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58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861">
        <w:rPr>
          <w:rFonts w:ascii="Times New Roman" w:hAnsi="Times New Roman" w:cs="Times New Roman"/>
          <w:sz w:val="28"/>
          <w:szCs w:val="28"/>
          <w:u w:val="single"/>
        </w:rPr>
        <w:t>изменение штатной численности отделов:</w:t>
      </w:r>
    </w:p>
    <w:p w14:paraId="47F539BC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профилактики и информационного обеспечения государственного контроля (надзора);</w:t>
      </w:r>
    </w:p>
    <w:p w14:paraId="25B4CB66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нормативно- правового обеспечения и судебной работы;</w:t>
      </w:r>
    </w:p>
    <w:p w14:paraId="23EBC353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 xml:space="preserve">- </w:t>
      </w:r>
      <w:r w:rsidRPr="00B45861">
        <w:rPr>
          <w:rFonts w:ascii="Times New Roman" w:hAnsi="Times New Roman" w:cs="Times New Roman"/>
          <w:bCs/>
          <w:sz w:val="28"/>
          <w:szCs w:val="28"/>
        </w:rPr>
        <w:t>технического надзора и лицензионного контроля в городе Новосибирске</w:t>
      </w:r>
      <w:r w:rsidRPr="00B45861">
        <w:rPr>
          <w:rFonts w:ascii="Times New Roman" w:hAnsi="Times New Roman" w:cs="Times New Roman"/>
          <w:sz w:val="28"/>
          <w:szCs w:val="28"/>
        </w:rPr>
        <w:t>;</w:t>
      </w:r>
    </w:p>
    <w:p w14:paraId="26B114A1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технического надзора и лицензионного контроля в муниципальных районах и городских округах Новосибирской области;</w:t>
      </w:r>
    </w:p>
    <w:p w14:paraId="72713748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лицензирования;</w:t>
      </w:r>
    </w:p>
    <w:p w14:paraId="7C62BA57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надзора в сфере платежей за жилищно-коммунальные услуги.</w:t>
      </w:r>
    </w:p>
    <w:p w14:paraId="72939F1A" w14:textId="0080C869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861">
        <w:rPr>
          <w:rFonts w:ascii="Times New Roman" w:hAnsi="Times New Roman" w:cs="Times New Roman"/>
          <w:sz w:val="28"/>
          <w:szCs w:val="28"/>
          <w:u w:val="single"/>
        </w:rPr>
        <w:t>изменение структуры инспекции</w:t>
      </w:r>
      <w:r w:rsidRPr="00B458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4BA042" w14:textId="77777777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введение нового структурного подразделения- отдела административной практики.</w:t>
      </w:r>
    </w:p>
    <w:p w14:paraId="044FC88A" w14:textId="74AFCE7A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861">
        <w:rPr>
          <w:rFonts w:ascii="Times New Roman" w:hAnsi="Times New Roman" w:cs="Times New Roman"/>
          <w:sz w:val="28"/>
          <w:szCs w:val="28"/>
          <w:u w:val="single"/>
        </w:rPr>
        <w:t>введение новой должности</w:t>
      </w:r>
      <w:r w:rsidRPr="00B45861">
        <w:rPr>
          <w:rFonts w:ascii="Times New Roman" w:hAnsi="Times New Roman" w:cs="Times New Roman"/>
          <w:sz w:val="28"/>
          <w:szCs w:val="28"/>
        </w:rPr>
        <w:t xml:space="preserve"> начальника отдела административной практики.</w:t>
      </w:r>
    </w:p>
    <w:p w14:paraId="03CD1155" w14:textId="11077766" w:rsidR="00B45861" w:rsidRPr="00B45861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45861">
        <w:rPr>
          <w:rFonts w:ascii="Times New Roman" w:hAnsi="Times New Roman" w:cs="Times New Roman"/>
          <w:sz w:val="28"/>
          <w:szCs w:val="28"/>
          <w:u w:val="single"/>
        </w:rPr>
        <w:t>изменение статуса должностей</w:t>
      </w:r>
      <w:r w:rsidRPr="00B45861">
        <w:rPr>
          <w:rFonts w:ascii="Times New Roman" w:hAnsi="Times New Roman" w:cs="Times New Roman"/>
          <w:sz w:val="28"/>
          <w:szCs w:val="28"/>
        </w:rPr>
        <w:t>:</w:t>
      </w:r>
    </w:p>
    <w:p w14:paraId="4B9030C9" w14:textId="11965C32" w:rsidR="00B45861" w:rsidRPr="00320F67" w:rsidRDefault="00B45861" w:rsidP="00B4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861">
        <w:rPr>
          <w:rFonts w:ascii="Times New Roman" w:hAnsi="Times New Roman" w:cs="Times New Roman"/>
          <w:sz w:val="28"/>
          <w:szCs w:val="28"/>
        </w:rPr>
        <w:t>- старшего государственного инспектора - на главного государственного инспектора (отдел профилактики правонарушений и информационного обеспечения государственного контроля (надзора).</w:t>
      </w:r>
    </w:p>
    <w:p w14:paraId="255979DB" w14:textId="5BC3F97B" w:rsidR="00320F67" w:rsidRPr="00320F67" w:rsidRDefault="00B45861" w:rsidP="00AB18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20F67" w:rsidRPr="00320F67">
        <w:rPr>
          <w:rFonts w:ascii="Times New Roman" w:hAnsi="Times New Roman" w:cs="Times New Roman"/>
          <w:b/>
          <w:bCs/>
          <w:sz w:val="28"/>
          <w:szCs w:val="28"/>
        </w:rPr>
        <w:t>зменение штатной численности отделов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4390"/>
        <w:gridCol w:w="2976"/>
        <w:gridCol w:w="3119"/>
      </w:tblGrid>
      <w:tr w:rsidR="00320F67" w:rsidRPr="00320F67" w14:paraId="735D5ABF" w14:textId="77777777" w:rsidTr="00320F67">
        <w:tc>
          <w:tcPr>
            <w:tcW w:w="4390" w:type="dxa"/>
          </w:tcPr>
          <w:p w14:paraId="0317D9A2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наименование отдела по действующему штатному расписанию</w:t>
            </w:r>
          </w:p>
        </w:tc>
        <w:tc>
          <w:tcPr>
            <w:tcW w:w="2976" w:type="dxa"/>
          </w:tcPr>
          <w:p w14:paraId="4504C729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штатная численность  отдела по действующему штатному расписанию</w:t>
            </w:r>
          </w:p>
        </w:tc>
        <w:tc>
          <w:tcPr>
            <w:tcW w:w="3119" w:type="dxa"/>
          </w:tcPr>
          <w:p w14:paraId="63594949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предлагаемая штатная численность отдела</w:t>
            </w:r>
          </w:p>
        </w:tc>
      </w:tr>
      <w:tr w:rsidR="00320F67" w:rsidRPr="00320F67" w14:paraId="5FFCD0AD" w14:textId="77777777" w:rsidTr="00320F67">
        <w:tc>
          <w:tcPr>
            <w:tcW w:w="4390" w:type="dxa"/>
          </w:tcPr>
          <w:p w14:paraId="5F6F3A6F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  <w:bCs/>
              </w:rPr>
              <w:t>профилактики и информационного обеспечения государственного контроля (надзора)</w:t>
            </w:r>
          </w:p>
        </w:tc>
        <w:tc>
          <w:tcPr>
            <w:tcW w:w="2976" w:type="dxa"/>
          </w:tcPr>
          <w:p w14:paraId="4921A7A3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2B2906F6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10</w:t>
            </w:r>
          </w:p>
        </w:tc>
      </w:tr>
      <w:tr w:rsidR="00320F67" w:rsidRPr="00320F67" w14:paraId="5EFD4A66" w14:textId="77777777" w:rsidTr="00320F67">
        <w:tc>
          <w:tcPr>
            <w:tcW w:w="4390" w:type="dxa"/>
          </w:tcPr>
          <w:p w14:paraId="00DE575D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</w:rPr>
              <w:t>нормативно- правового обеспечения и судебной работы</w:t>
            </w:r>
          </w:p>
        </w:tc>
        <w:tc>
          <w:tcPr>
            <w:tcW w:w="2976" w:type="dxa"/>
          </w:tcPr>
          <w:p w14:paraId="6CCA4E71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28304615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9</w:t>
            </w:r>
          </w:p>
        </w:tc>
      </w:tr>
      <w:tr w:rsidR="00320F67" w:rsidRPr="00320F67" w14:paraId="313C3CFA" w14:textId="77777777" w:rsidTr="00320F67">
        <w:tc>
          <w:tcPr>
            <w:tcW w:w="4390" w:type="dxa"/>
          </w:tcPr>
          <w:p w14:paraId="361C22CB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  <w:bCs/>
              </w:rPr>
              <w:t>технического надзора и лицензионного контроля в городе Новосибирске</w:t>
            </w:r>
          </w:p>
        </w:tc>
        <w:tc>
          <w:tcPr>
            <w:tcW w:w="2976" w:type="dxa"/>
          </w:tcPr>
          <w:p w14:paraId="706F8342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010B800E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25</w:t>
            </w:r>
          </w:p>
        </w:tc>
      </w:tr>
      <w:tr w:rsidR="00320F67" w:rsidRPr="00320F67" w14:paraId="2BEA9189" w14:textId="77777777" w:rsidTr="00320F67">
        <w:tc>
          <w:tcPr>
            <w:tcW w:w="4390" w:type="dxa"/>
          </w:tcPr>
          <w:p w14:paraId="6EFC1CE2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</w:rPr>
              <w:t>технического надзора и лицензионного контроля в муниципальных районах и городских округах Новосибирской области</w:t>
            </w:r>
          </w:p>
        </w:tc>
        <w:tc>
          <w:tcPr>
            <w:tcW w:w="2976" w:type="dxa"/>
          </w:tcPr>
          <w:p w14:paraId="58ECFC2E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16934C80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17</w:t>
            </w:r>
          </w:p>
        </w:tc>
      </w:tr>
      <w:tr w:rsidR="00320F67" w:rsidRPr="00320F67" w14:paraId="41B0511C" w14:textId="77777777" w:rsidTr="00320F67">
        <w:tc>
          <w:tcPr>
            <w:tcW w:w="4390" w:type="dxa"/>
          </w:tcPr>
          <w:p w14:paraId="60DDEFBD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</w:rPr>
              <w:t>лицензирования</w:t>
            </w:r>
          </w:p>
        </w:tc>
        <w:tc>
          <w:tcPr>
            <w:tcW w:w="2976" w:type="dxa"/>
          </w:tcPr>
          <w:p w14:paraId="3D42FDA0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4E08C668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12</w:t>
            </w:r>
          </w:p>
        </w:tc>
      </w:tr>
      <w:tr w:rsidR="00320F67" w:rsidRPr="00320F67" w14:paraId="4F6F37E2" w14:textId="77777777" w:rsidTr="00320F67">
        <w:tc>
          <w:tcPr>
            <w:tcW w:w="4390" w:type="dxa"/>
          </w:tcPr>
          <w:p w14:paraId="24246408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0F67">
              <w:rPr>
                <w:rFonts w:ascii="Times New Roman" w:hAnsi="Times New Roman" w:cs="Times New Roman"/>
              </w:rPr>
              <w:t>надзора в сфере платежей за жилищно-коммунальные услуги</w:t>
            </w:r>
          </w:p>
        </w:tc>
        <w:tc>
          <w:tcPr>
            <w:tcW w:w="2976" w:type="dxa"/>
          </w:tcPr>
          <w:p w14:paraId="231E5DFA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5F07F5D8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</w:rPr>
            </w:pPr>
            <w:r w:rsidRPr="00320F67">
              <w:rPr>
                <w:rFonts w:ascii="Times New Roman" w:hAnsi="Times New Roman" w:cs="Times New Roman"/>
              </w:rPr>
              <w:t>11</w:t>
            </w:r>
          </w:p>
        </w:tc>
      </w:tr>
    </w:tbl>
    <w:p w14:paraId="78BFBFD3" w14:textId="77777777" w:rsidR="00320F67" w:rsidRPr="00320F67" w:rsidRDefault="00320F67" w:rsidP="00320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921E70" w14:textId="46BF5F77" w:rsidR="00320F67" w:rsidRPr="00320F67" w:rsidRDefault="00B45861" w:rsidP="00AB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61">
        <w:rPr>
          <w:rFonts w:ascii="Times New Roman" w:hAnsi="Times New Roman" w:cs="Times New Roman"/>
          <w:b/>
          <w:sz w:val="28"/>
          <w:szCs w:val="28"/>
        </w:rPr>
        <w:t>И</w:t>
      </w:r>
      <w:r w:rsidR="00320F67" w:rsidRPr="00320F67">
        <w:rPr>
          <w:rFonts w:ascii="Times New Roman" w:hAnsi="Times New Roman" w:cs="Times New Roman"/>
          <w:b/>
          <w:sz w:val="28"/>
          <w:szCs w:val="28"/>
        </w:rPr>
        <w:t>зменение должностей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4390"/>
        <w:gridCol w:w="2976"/>
        <w:gridCol w:w="3119"/>
      </w:tblGrid>
      <w:tr w:rsidR="00320F67" w:rsidRPr="00320F67" w14:paraId="6BECB50C" w14:textId="77777777" w:rsidTr="00320F67">
        <w:tc>
          <w:tcPr>
            <w:tcW w:w="4390" w:type="dxa"/>
          </w:tcPr>
          <w:p w14:paraId="75A6A4FF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F67">
              <w:rPr>
                <w:rFonts w:ascii="Times New Roman" w:hAnsi="Times New Roman" w:cs="Times New Roman"/>
                <w:b/>
                <w:sz w:val="28"/>
                <w:szCs w:val="28"/>
              </w:rPr>
              <w:t>Сокращаемые должности</w:t>
            </w:r>
          </w:p>
        </w:tc>
        <w:tc>
          <w:tcPr>
            <w:tcW w:w="2976" w:type="dxa"/>
          </w:tcPr>
          <w:p w14:paraId="1514C3A6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F67">
              <w:rPr>
                <w:rFonts w:ascii="Times New Roman" w:hAnsi="Times New Roman" w:cs="Times New Roman"/>
                <w:b/>
                <w:sz w:val="28"/>
                <w:szCs w:val="28"/>
              </w:rPr>
              <w:t>Суть изменений</w:t>
            </w:r>
          </w:p>
        </w:tc>
        <w:tc>
          <w:tcPr>
            <w:tcW w:w="3119" w:type="dxa"/>
          </w:tcPr>
          <w:p w14:paraId="58A27844" w14:textId="77777777" w:rsidR="00320F67" w:rsidRPr="00320F67" w:rsidRDefault="00320F67" w:rsidP="0032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F67">
              <w:rPr>
                <w:rFonts w:ascii="Times New Roman" w:hAnsi="Times New Roman" w:cs="Times New Roman"/>
                <w:b/>
                <w:sz w:val="28"/>
                <w:szCs w:val="28"/>
              </w:rPr>
              <w:t>Образуемые должности</w:t>
            </w:r>
          </w:p>
        </w:tc>
      </w:tr>
      <w:tr w:rsidR="00320F67" w:rsidRPr="00320F67" w14:paraId="2083CBAD" w14:textId="77777777" w:rsidTr="00320F67">
        <w:tc>
          <w:tcPr>
            <w:tcW w:w="4390" w:type="dxa"/>
          </w:tcPr>
          <w:p w14:paraId="72EA8039" w14:textId="77777777" w:rsidR="00320F67" w:rsidRPr="00320F67" w:rsidRDefault="00320F67" w:rsidP="00320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1. Заместитель начальника отдела нормативно- правового обеспечения и судебной работы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– 1 шт. ед.</w:t>
            </w:r>
          </w:p>
          <w:p w14:paraId="2945F615" w14:textId="77777777" w:rsidR="00320F67" w:rsidRPr="00320F67" w:rsidRDefault="00320F67" w:rsidP="0032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2. Старший государственный инспектор отдела профилактики правонарушений и информационного обеспечения государственного контроля (надзора)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7BFE4257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Сокращение должности при одновременном введении новой должности</w:t>
            </w:r>
          </w:p>
        </w:tc>
        <w:tc>
          <w:tcPr>
            <w:tcW w:w="3119" w:type="dxa"/>
          </w:tcPr>
          <w:p w14:paraId="64440514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административной практики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179ED100" w14:textId="77777777" w:rsidTr="00320F67">
        <w:tc>
          <w:tcPr>
            <w:tcW w:w="4390" w:type="dxa"/>
          </w:tcPr>
          <w:p w14:paraId="7B29658A" w14:textId="77777777" w:rsidR="00320F67" w:rsidRPr="00320F67" w:rsidRDefault="00320F67" w:rsidP="0032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Консультант- юрист отдела нормативно – правового обеспечения и судебной работы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7E295A16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320F67">
              <w:t xml:space="preserve">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</w:t>
            </w:r>
          </w:p>
        </w:tc>
        <w:tc>
          <w:tcPr>
            <w:tcW w:w="3119" w:type="dxa"/>
          </w:tcPr>
          <w:p w14:paraId="1372010B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административной практики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525BC71B" w14:textId="77777777" w:rsidTr="00320F67">
        <w:tc>
          <w:tcPr>
            <w:tcW w:w="4390" w:type="dxa"/>
          </w:tcPr>
          <w:p w14:paraId="42C4A3D9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320F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надзора и лицензионного контроля в городе Новосибирске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0CCE942D" w14:textId="77777777" w:rsidR="00320F67" w:rsidRPr="00320F67" w:rsidRDefault="00320F67" w:rsidP="0032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320F67">
              <w:t xml:space="preserve">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3119" w:type="dxa"/>
          </w:tcPr>
          <w:p w14:paraId="6C173BBE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административной практики–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7DA4B327" w14:textId="77777777" w:rsidTr="00320F67">
        <w:tc>
          <w:tcPr>
            <w:tcW w:w="4390" w:type="dxa"/>
          </w:tcPr>
          <w:p w14:paraId="25F243FB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320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технического надзора и лицензионного контроля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районах и городских округах Новосибирской области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5A26C09C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320F67">
              <w:t xml:space="preserve">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3119" w:type="dxa"/>
          </w:tcPr>
          <w:p w14:paraId="1BB80501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административной практики–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390954DE" w14:textId="77777777" w:rsidTr="00320F67">
        <w:tc>
          <w:tcPr>
            <w:tcW w:w="4390" w:type="dxa"/>
          </w:tcPr>
          <w:p w14:paraId="3279DD6C" w14:textId="77777777" w:rsidR="00320F67" w:rsidRPr="00320F67" w:rsidRDefault="00320F67" w:rsidP="0032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320F6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лицензирования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083054A0" w14:textId="77777777" w:rsidR="00320F67" w:rsidRPr="00320F67" w:rsidRDefault="00320F67" w:rsidP="00320F67">
            <w:pPr>
              <w:numPr>
                <w:ilvl w:val="0"/>
                <w:numId w:val="5"/>
              </w:numPr>
              <w:ind w:left="25"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Изменение наименования должности.</w:t>
            </w:r>
          </w:p>
          <w:p w14:paraId="412B302D" w14:textId="77777777" w:rsidR="00320F67" w:rsidRPr="00320F67" w:rsidRDefault="00320F67" w:rsidP="00320F67">
            <w:pPr>
              <w:numPr>
                <w:ilvl w:val="0"/>
                <w:numId w:val="5"/>
              </w:numPr>
              <w:ind w:left="25"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в порядке должностного роста (повышение статуса должностей) в иное структурное подразделение (за счет экономии реализуется п.1 таблицы)</w:t>
            </w:r>
          </w:p>
        </w:tc>
        <w:tc>
          <w:tcPr>
            <w:tcW w:w="3119" w:type="dxa"/>
          </w:tcPr>
          <w:p w14:paraId="30E41513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административной практики–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7BCFBD59" w14:textId="77777777" w:rsidTr="00320F67">
        <w:tc>
          <w:tcPr>
            <w:tcW w:w="4390" w:type="dxa"/>
          </w:tcPr>
          <w:p w14:paraId="36098FC2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надзора в сфере платежей за жилищно-коммунальные услуги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27DCC76A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320F67">
              <w:t xml:space="preserve"> </w:t>
            </w: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3119" w:type="dxa"/>
          </w:tcPr>
          <w:p w14:paraId="5BDB015A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административной практики–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  <w:tr w:rsidR="00320F67" w:rsidRPr="00320F67" w14:paraId="52859D8B" w14:textId="77777777" w:rsidTr="00320F67">
        <w:tc>
          <w:tcPr>
            <w:tcW w:w="4390" w:type="dxa"/>
          </w:tcPr>
          <w:p w14:paraId="6B9FEF7F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профилактики правонарушений и информационного обеспечения государственного контроля (надзора)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  <w:tc>
          <w:tcPr>
            <w:tcW w:w="2976" w:type="dxa"/>
          </w:tcPr>
          <w:p w14:paraId="71B3D830" w14:textId="77777777" w:rsidR="00320F67" w:rsidRPr="00320F67" w:rsidRDefault="00320F67" w:rsidP="00320F67">
            <w:pPr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1. Изменение наименования должности.</w:t>
            </w:r>
          </w:p>
          <w:p w14:paraId="1B79AFC9" w14:textId="77777777" w:rsidR="00320F67" w:rsidRPr="00320F67" w:rsidRDefault="00320F67" w:rsidP="00320F67">
            <w:pPr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>2. Переход в порядке должностного роста (повышение статуса должностей, за счет экономии реализуется п.1 таблицы).</w:t>
            </w:r>
          </w:p>
        </w:tc>
        <w:tc>
          <w:tcPr>
            <w:tcW w:w="3119" w:type="dxa"/>
          </w:tcPr>
          <w:p w14:paraId="26597FB9" w14:textId="77777777" w:rsidR="00320F67" w:rsidRPr="00320F67" w:rsidRDefault="00320F67" w:rsidP="00320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F6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отдела профилактики правонарушений и информационного обеспечения государственного контроля (надзора) – </w:t>
            </w:r>
            <w:r w:rsidRPr="00320F67">
              <w:rPr>
                <w:rFonts w:ascii="Times New Roman" w:hAnsi="Times New Roman" w:cs="Times New Roman"/>
                <w:b/>
                <w:sz w:val="24"/>
                <w:szCs w:val="24"/>
              </w:rPr>
              <w:t>1 шт. ед.</w:t>
            </w:r>
          </w:p>
        </w:tc>
      </w:tr>
    </w:tbl>
    <w:p w14:paraId="6AF9C652" w14:textId="757354CF" w:rsidR="00320F67" w:rsidRPr="00320F67" w:rsidRDefault="00320F67" w:rsidP="00AB18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86A">
        <w:rPr>
          <w:rFonts w:ascii="Times New Roman" w:hAnsi="Times New Roman" w:cs="Times New Roman"/>
          <w:bCs/>
          <w:sz w:val="28"/>
          <w:szCs w:val="28"/>
        </w:rPr>
        <w:t>Функциональные обязанности нового отдела</w:t>
      </w:r>
      <w:r w:rsidRPr="00320F67">
        <w:rPr>
          <w:rFonts w:ascii="Times New Roman" w:hAnsi="Times New Roman" w:cs="Times New Roman"/>
          <w:bCs/>
          <w:sz w:val="28"/>
          <w:szCs w:val="28"/>
        </w:rPr>
        <w:t xml:space="preserve"> будут заключаться в следующем:</w:t>
      </w:r>
    </w:p>
    <w:p w14:paraId="0B3A160D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составление протоколов об административном правонарушении (переданные полномочия из надзорных отделов);</w:t>
      </w:r>
    </w:p>
    <w:p w14:paraId="4E6CB7AE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организационно- техническое обеспечение рассмотрения дел об административном правонарушении уполномоченным должностным лицом инспекции (переданные полномочия из отдела нормативно- правового обеспечения и судебной работы);</w:t>
      </w:r>
    </w:p>
    <w:p w14:paraId="3BCF6893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формирование и направление дел об административном правонарушении в суды (переданные полномочия из надзорных отделов);</w:t>
      </w:r>
    </w:p>
    <w:p w14:paraId="1EEBAB7E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обеспечение контроля за оплатой штрафов, в том числе обеспечение взаимодействия по исполнению решений суда, в взаимодействие со службой судебных приставов (переданные полномочия из отдела нормативно- правового обеспечения и судебной работы);</w:t>
      </w:r>
    </w:p>
    <w:p w14:paraId="521EBD51" w14:textId="77777777" w:rsidR="00320F67" w:rsidRP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lastRenderedPageBreak/>
        <w:t>внесение необходимой информации в информационные базы (ГИС ЖКХ, ЕРКНМ) в установленные законом сроки (переданные полномочия из отдела нормативно- правового обеспечения и судебной работы);</w:t>
      </w:r>
    </w:p>
    <w:p w14:paraId="00519D47" w14:textId="555290E9" w:rsidR="00320F67" w:rsidRDefault="00320F67" w:rsidP="00320F6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7">
        <w:rPr>
          <w:rFonts w:ascii="Times New Roman" w:hAnsi="Times New Roman" w:cs="Times New Roman"/>
          <w:bCs/>
          <w:sz w:val="28"/>
          <w:szCs w:val="28"/>
        </w:rPr>
        <w:t>ведение отчетности по рассмотренным делам об административном правонарушении и отчетности в рамках контроля за платой штрафа (переданные полномочия из отдела нормативно- правового обеспечения и судебной работы).</w:t>
      </w:r>
    </w:p>
    <w:p w14:paraId="5B8E0DE3" w14:textId="71E80FDC" w:rsidR="00B45861" w:rsidRDefault="00B45861" w:rsidP="00B458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861">
        <w:rPr>
          <w:rFonts w:ascii="Times New Roman" w:hAnsi="Times New Roman" w:cs="Times New Roman"/>
          <w:bCs/>
          <w:sz w:val="28"/>
          <w:szCs w:val="28"/>
        </w:rPr>
        <w:t>При реализации предложенных изменений структура инспекции будет представлена следующим образом:</w:t>
      </w:r>
    </w:p>
    <w:p w14:paraId="17B8A45B" w14:textId="5929ECCD" w:rsidR="00B45861" w:rsidRPr="00320F67" w:rsidRDefault="00B45861" w:rsidP="00B458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77C0702" wp14:editId="053C2C3B">
            <wp:extent cx="6170295" cy="32639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556" cy="329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701C1" w14:textId="213C1FE2" w:rsidR="00320F67" w:rsidRPr="00320F67" w:rsidRDefault="00B45861" w:rsidP="00320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0F67" w:rsidRPr="00320F67">
        <w:rPr>
          <w:rFonts w:ascii="Times New Roman" w:hAnsi="Times New Roman" w:cs="Times New Roman"/>
          <w:sz w:val="28"/>
          <w:szCs w:val="28"/>
        </w:rPr>
        <w:t>оля должностей, являющихся должностями гос</w:t>
      </w:r>
      <w:r>
        <w:rPr>
          <w:rFonts w:ascii="Times New Roman" w:hAnsi="Times New Roman" w:cs="Times New Roman"/>
          <w:sz w:val="28"/>
          <w:szCs w:val="28"/>
        </w:rPr>
        <w:t>ударственной гражданской службы,</w:t>
      </w:r>
      <w:r w:rsidR="00320F67" w:rsidRPr="00320F67">
        <w:rPr>
          <w:rFonts w:ascii="Times New Roman" w:hAnsi="Times New Roman" w:cs="Times New Roman"/>
          <w:sz w:val="28"/>
          <w:szCs w:val="28"/>
        </w:rPr>
        <w:t xml:space="preserve"> от общей штатной численности инспекции не изменится и будет соответствовать рекомендациям министерства труда и социальной защиты Российской Федерации.  </w:t>
      </w:r>
    </w:p>
    <w:p w14:paraId="26DAF40D" w14:textId="77777777" w:rsidR="00320F67" w:rsidRPr="00320F67" w:rsidRDefault="00320F67" w:rsidP="00320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67">
        <w:rPr>
          <w:rFonts w:ascii="Times New Roman" w:hAnsi="Times New Roman" w:cs="Times New Roman"/>
          <w:sz w:val="28"/>
          <w:szCs w:val="28"/>
        </w:rPr>
        <w:t>Предлагаемые изменения приведут к изменению предельной штатной численности инспекции и структуры (сокращение до 121 штатной единицы), при этом не потребуют выделения дополнительных средств из областного бюджета Новосибирской области.</w:t>
      </w:r>
    </w:p>
    <w:p w14:paraId="6847D0A1" w14:textId="49AD5CA4" w:rsidR="00AB18B2" w:rsidRDefault="00320F67" w:rsidP="00AB1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67">
        <w:rPr>
          <w:rFonts w:ascii="Times New Roman" w:hAnsi="Times New Roman" w:cs="Times New Roman"/>
          <w:sz w:val="28"/>
          <w:szCs w:val="28"/>
        </w:rPr>
        <w:t xml:space="preserve">Планируемые расходы по оплате труда на 2025 год сформированы на основании методики планирования бюджетных ассигнований областного бюджета Новосибирской области, при этом установленный объем бюджетных ассигнований на оплату труда сформирован с учетом индексации с </w:t>
      </w:r>
      <w:r w:rsidRPr="00AB18B2">
        <w:rPr>
          <w:rFonts w:ascii="Times New Roman" w:hAnsi="Times New Roman" w:cs="Times New Roman"/>
          <w:sz w:val="28"/>
          <w:szCs w:val="28"/>
        </w:rPr>
        <w:t xml:space="preserve">1 </w:t>
      </w:r>
      <w:r w:rsidR="00AB18B2" w:rsidRPr="00AB18B2">
        <w:rPr>
          <w:rFonts w:ascii="Times New Roman" w:hAnsi="Times New Roman" w:cs="Times New Roman"/>
          <w:sz w:val="28"/>
          <w:szCs w:val="28"/>
        </w:rPr>
        <w:t>ноября</w:t>
      </w:r>
      <w:r w:rsidR="00AB18B2">
        <w:rPr>
          <w:rFonts w:ascii="Times New Roman" w:hAnsi="Times New Roman" w:cs="Times New Roman"/>
          <w:sz w:val="28"/>
          <w:szCs w:val="28"/>
        </w:rPr>
        <w:t xml:space="preserve"> 2024 года на 16,2 %.</w:t>
      </w:r>
    </w:p>
    <w:p w14:paraId="30AD024E" w14:textId="41D66A37" w:rsidR="00E203C3" w:rsidRDefault="00AB18B2" w:rsidP="00AB18B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4E2E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>изложенных предложений,</w:t>
      </w:r>
      <w:r w:rsidRPr="00DF4E2E">
        <w:rPr>
          <w:rFonts w:ascii="Times New Roman" w:hAnsi="Times New Roman"/>
          <w:sz w:val="28"/>
          <w:szCs w:val="28"/>
        </w:rPr>
        <w:t xml:space="preserve"> необходимо внесение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2E">
        <w:rPr>
          <w:rFonts w:ascii="Times New Roman" w:hAnsi="Times New Roman"/>
          <w:sz w:val="28"/>
          <w:szCs w:val="28"/>
        </w:rPr>
        <w:t>постановление Правительства Новос</w:t>
      </w:r>
      <w:r>
        <w:rPr>
          <w:rFonts w:ascii="Times New Roman" w:hAnsi="Times New Roman"/>
          <w:sz w:val="28"/>
          <w:szCs w:val="28"/>
        </w:rPr>
        <w:t xml:space="preserve">ибирской области от 23.04.2012 </w:t>
      </w:r>
      <w:r w:rsidRPr="00DF4E2E">
        <w:rPr>
          <w:rFonts w:ascii="Times New Roman" w:hAnsi="Times New Roman"/>
          <w:sz w:val="28"/>
          <w:szCs w:val="28"/>
        </w:rPr>
        <w:t>№ 208- п «О государственной жилищной инспекции Новосибирской области»</w:t>
      </w:r>
      <w:r>
        <w:rPr>
          <w:rFonts w:ascii="Times New Roman" w:hAnsi="Times New Roman"/>
          <w:sz w:val="28"/>
          <w:szCs w:val="28"/>
        </w:rPr>
        <w:t>, постановление</w:t>
      </w:r>
      <w:r w:rsidRPr="006419A6">
        <w:rPr>
          <w:rFonts w:ascii="Times New Roman" w:hAnsi="Times New Roman"/>
          <w:sz w:val="28"/>
          <w:szCs w:val="28"/>
        </w:rPr>
        <w:t xml:space="preserve"> Губернатора Новосибирской области от 18.04.2005 № 215 «О государственной жилищной инспекции Новосибирской области</w:t>
      </w:r>
      <w:r w:rsidRPr="00A507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9B59A6B" w14:textId="6F24305A" w:rsidR="00AB18B2" w:rsidRDefault="00AB18B2" w:rsidP="00AB18B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29827CE" w14:textId="68EEDBF5" w:rsidR="00AB18B2" w:rsidRPr="00AB18B2" w:rsidRDefault="00AB18B2" w:rsidP="00AB18B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DECE412" w14:textId="4E285482" w:rsidR="00E203C3" w:rsidRDefault="00E203C3" w:rsidP="002755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инспекции                                                                           </w:t>
      </w:r>
      <w:r w:rsidR="00AB18B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А.И. Полищук</w:t>
      </w:r>
    </w:p>
    <w:p w14:paraId="4430ACC5" w14:textId="4235C65D" w:rsidR="00F2061F" w:rsidRDefault="00F2061F" w:rsidP="002755C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180C434" w14:textId="6A38467F" w:rsidR="00E203C3" w:rsidRPr="00AB18B2" w:rsidRDefault="00AB18B2" w:rsidP="002755C5">
      <w:pPr>
        <w:pStyle w:val="a5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  <w:r w:rsidRPr="00AB18B2">
        <w:rPr>
          <w:rFonts w:ascii="Times New Roman" w:hAnsi="Times New Roman"/>
          <w:sz w:val="16"/>
          <w:szCs w:val="16"/>
        </w:rPr>
        <w:t>Т.М. Слуцкая</w:t>
      </w:r>
    </w:p>
    <w:p w14:paraId="0AE68AC7" w14:textId="10FDA41F" w:rsidR="00696BE5" w:rsidRPr="00AB18B2" w:rsidRDefault="00AB18B2" w:rsidP="00AB18B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AB18B2">
        <w:rPr>
          <w:rFonts w:ascii="Times New Roman" w:hAnsi="Times New Roman"/>
          <w:sz w:val="16"/>
          <w:szCs w:val="16"/>
        </w:rPr>
        <w:t>203 51 55</w:t>
      </w:r>
    </w:p>
    <w:sectPr w:rsidR="00696BE5" w:rsidRPr="00AB18B2" w:rsidSect="00AB18B2">
      <w:footerReference w:type="default" r:id="rId8"/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BD501" w14:textId="77777777" w:rsidR="00DC6ADA" w:rsidRDefault="00DC6ADA" w:rsidP="00A50715">
      <w:pPr>
        <w:spacing w:after="0" w:line="240" w:lineRule="auto"/>
      </w:pPr>
      <w:r>
        <w:separator/>
      </w:r>
    </w:p>
  </w:endnote>
  <w:endnote w:type="continuationSeparator" w:id="0">
    <w:p w14:paraId="7956B662" w14:textId="77777777" w:rsidR="00DC6ADA" w:rsidRDefault="00DC6ADA" w:rsidP="00A5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68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BE8A09" w14:textId="02EC1C15" w:rsidR="00A50715" w:rsidRPr="00A50715" w:rsidRDefault="00A50715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507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07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07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7B0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507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E28A6B" w14:textId="77777777" w:rsidR="00A50715" w:rsidRDefault="00A507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572F" w14:textId="77777777" w:rsidR="00DC6ADA" w:rsidRDefault="00DC6ADA" w:rsidP="00A50715">
      <w:pPr>
        <w:spacing w:after="0" w:line="240" w:lineRule="auto"/>
      </w:pPr>
      <w:r>
        <w:separator/>
      </w:r>
    </w:p>
  </w:footnote>
  <w:footnote w:type="continuationSeparator" w:id="0">
    <w:p w14:paraId="682F5CE3" w14:textId="77777777" w:rsidR="00DC6ADA" w:rsidRDefault="00DC6ADA" w:rsidP="00A5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7A"/>
    <w:multiLevelType w:val="hybridMultilevel"/>
    <w:tmpl w:val="C78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5F63"/>
    <w:multiLevelType w:val="hybridMultilevel"/>
    <w:tmpl w:val="5806573E"/>
    <w:lvl w:ilvl="0" w:tplc="5C14D4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F910E8"/>
    <w:multiLevelType w:val="hybridMultilevel"/>
    <w:tmpl w:val="9990A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142EE7"/>
    <w:multiLevelType w:val="hybridMultilevel"/>
    <w:tmpl w:val="41C6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FF8"/>
    <w:multiLevelType w:val="hybridMultilevel"/>
    <w:tmpl w:val="3142FF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852E57"/>
    <w:multiLevelType w:val="hybridMultilevel"/>
    <w:tmpl w:val="B2BA0B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726FE4"/>
    <w:multiLevelType w:val="hybridMultilevel"/>
    <w:tmpl w:val="8F16A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734D6"/>
    <w:multiLevelType w:val="hybridMultilevel"/>
    <w:tmpl w:val="633AFC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A022E4"/>
    <w:multiLevelType w:val="hybridMultilevel"/>
    <w:tmpl w:val="96C22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F6107"/>
    <w:multiLevelType w:val="hybridMultilevel"/>
    <w:tmpl w:val="FDEA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CDF"/>
    <w:multiLevelType w:val="hybridMultilevel"/>
    <w:tmpl w:val="DA5445A8"/>
    <w:lvl w:ilvl="0" w:tplc="33DE3E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E5"/>
    <w:rsid w:val="00002CFF"/>
    <w:rsid w:val="0001014C"/>
    <w:rsid w:val="00014002"/>
    <w:rsid w:val="000200B5"/>
    <w:rsid w:val="00065EDF"/>
    <w:rsid w:val="000723E1"/>
    <w:rsid w:val="000A1C68"/>
    <w:rsid w:val="0014097B"/>
    <w:rsid w:val="00141722"/>
    <w:rsid w:val="00143AE4"/>
    <w:rsid w:val="00163632"/>
    <w:rsid w:val="001F4EA2"/>
    <w:rsid w:val="002130F9"/>
    <w:rsid w:val="002447B4"/>
    <w:rsid w:val="002634A0"/>
    <w:rsid w:val="002755C5"/>
    <w:rsid w:val="002F6DD7"/>
    <w:rsid w:val="00320F67"/>
    <w:rsid w:val="003225D5"/>
    <w:rsid w:val="0033398C"/>
    <w:rsid w:val="00351477"/>
    <w:rsid w:val="003F7C90"/>
    <w:rsid w:val="0044289C"/>
    <w:rsid w:val="00482D76"/>
    <w:rsid w:val="004A7058"/>
    <w:rsid w:val="004B18CC"/>
    <w:rsid w:val="004D286A"/>
    <w:rsid w:val="004E3C98"/>
    <w:rsid w:val="00657DBF"/>
    <w:rsid w:val="00663C78"/>
    <w:rsid w:val="00696BE5"/>
    <w:rsid w:val="006A5DFC"/>
    <w:rsid w:val="007324E8"/>
    <w:rsid w:val="00763BD8"/>
    <w:rsid w:val="00805D56"/>
    <w:rsid w:val="0080684D"/>
    <w:rsid w:val="00837707"/>
    <w:rsid w:val="00855B6E"/>
    <w:rsid w:val="008763AC"/>
    <w:rsid w:val="00897B0C"/>
    <w:rsid w:val="008E3BBA"/>
    <w:rsid w:val="008F44F6"/>
    <w:rsid w:val="009A154C"/>
    <w:rsid w:val="009D076F"/>
    <w:rsid w:val="009D4360"/>
    <w:rsid w:val="009D59E6"/>
    <w:rsid w:val="009F1B4C"/>
    <w:rsid w:val="00A50715"/>
    <w:rsid w:val="00A94324"/>
    <w:rsid w:val="00AB18B2"/>
    <w:rsid w:val="00AD029F"/>
    <w:rsid w:val="00AD6A05"/>
    <w:rsid w:val="00B45861"/>
    <w:rsid w:val="00B72A2D"/>
    <w:rsid w:val="00B94761"/>
    <w:rsid w:val="00BA3539"/>
    <w:rsid w:val="00BA44C0"/>
    <w:rsid w:val="00BD2DC1"/>
    <w:rsid w:val="00BF00EE"/>
    <w:rsid w:val="00C10089"/>
    <w:rsid w:val="00CF2DEE"/>
    <w:rsid w:val="00DB7475"/>
    <w:rsid w:val="00DC6ADA"/>
    <w:rsid w:val="00E159B8"/>
    <w:rsid w:val="00E203C3"/>
    <w:rsid w:val="00E725B7"/>
    <w:rsid w:val="00E77C54"/>
    <w:rsid w:val="00E82646"/>
    <w:rsid w:val="00E91585"/>
    <w:rsid w:val="00F2061F"/>
    <w:rsid w:val="00F9151A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7DFA0"/>
  <w15:chartTrackingRefBased/>
  <w15:docId w15:val="{C714FE70-1B41-4AFC-ADFB-6162A7A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E5"/>
    <w:pPr>
      <w:ind w:left="720"/>
      <w:contextualSpacing/>
    </w:pPr>
  </w:style>
  <w:style w:type="table" w:styleId="a4">
    <w:name w:val="Table Grid"/>
    <w:basedOn w:val="a1"/>
    <w:uiPriority w:val="59"/>
    <w:rsid w:val="0069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6B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71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0715"/>
  </w:style>
  <w:style w:type="paragraph" w:styleId="aa">
    <w:name w:val="footer"/>
    <w:basedOn w:val="a"/>
    <w:link w:val="ab"/>
    <w:uiPriority w:val="99"/>
    <w:unhideWhenUsed/>
    <w:rsid w:val="00A5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0715"/>
  </w:style>
  <w:style w:type="table" w:customStyle="1" w:styleId="1">
    <w:name w:val="Сетка таблицы1"/>
    <w:basedOn w:val="a1"/>
    <w:next w:val="a4"/>
    <w:uiPriority w:val="59"/>
    <w:rsid w:val="0032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Чернышова</dc:creator>
  <cp:keywords/>
  <dc:description/>
  <cp:lastModifiedBy>Слуцкая Татьяна Михайловна</cp:lastModifiedBy>
  <cp:revision>7</cp:revision>
  <cp:lastPrinted>2023-11-02T11:51:00Z</cp:lastPrinted>
  <dcterms:created xsi:type="dcterms:W3CDTF">2023-11-17T09:00:00Z</dcterms:created>
  <dcterms:modified xsi:type="dcterms:W3CDTF">2024-11-08T09:28:00Z</dcterms:modified>
</cp:coreProperties>
</file>