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80" w:line="276" w:lineRule="auto"/>
        <w:rPr>
          <w:rFonts w:ascii="Calibri" w:hAnsi="Calibri" w:eastAsia="Calibri" w:cs="Calibri"/>
          <w:b/>
          <w:bCs/>
          <w:color w:val="000000"/>
          <w:sz w:val="28"/>
          <w:szCs w:val="28"/>
          <w:lang w:val="ru-RU" w:bidi="ru-RU"/>
        </w:rPr>
      </w:pPr>
      <w:r>
        <w:rPr>
          <w:rFonts w:ascii="Calibri" w:hAnsi="Calibri" w:eastAsia="Calibri" w:cs="Calibri"/>
          <w:b/>
          <w:bCs/>
          <w:color w:val="000000"/>
          <w:sz w:val="20"/>
          <w:szCs w:val="20"/>
          <w:lang w:val="ru-RU" w:bidi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1955" cy="5715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4019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6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Calibri" w:hAnsi="Calibri" w:eastAsia="Calibri" w:cs="Calibri"/>
          <w:b/>
          <w:bCs/>
          <w:color w:val="000000"/>
          <w:sz w:val="28"/>
          <w:szCs w:val="28"/>
          <w:lang w:val="ru-RU" w:bidi="ru-RU"/>
        </w:rPr>
      </w:r>
      <w:r>
        <w:rPr>
          <w:rFonts w:ascii="Calibri" w:hAnsi="Calibri" w:eastAsia="Calibri" w:cs="Calibri"/>
          <w:b/>
          <w:bCs/>
          <w:color w:val="000000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УПРАВЛЕНИЕ ИНФОРМАЦИОННЫХ ПРОЕКТОВ</w:t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НОВОСИБИРСКОЙ ОБЛАСТИ</w:t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П Р И К А З</w:t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______________                                                                                      №_____-нпа__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:lang w:val="ru-RU" w:bidi="ru-RU"/>
        </w:rPr>
      </w:pPr>
      <w:r>
        <w:rPr>
          <w:rFonts w:ascii="TimesNewRoman" w:hAnsi="TimesNewRoman" w:eastAsia="TimesNewRoman" w:cs="TimesNewRoman"/>
          <w:sz w:val="24"/>
          <w:szCs w:val="24"/>
          <w:lang w:val="ru-RU" w:bidi="ru-RU"/>
        </w:rPr>
        <w:t xml:space="preserve">г. Новосибирск</w:t>
      </w:r>
      <w:r>
        <w:rPr>
          <w:rFonts w:ascii="TimesNewRoman" w:hAnsi="TimesNewRoman" w:eastAsia="TimesNewRoman" w:cs="TimesNewRoman"/>
          <w:sz w:val="24"/>
          <w:szCs w:val="24"/>
          <w:lang w:val="ru-RU" w:bidi="ru-RU"/>
        </w:rPr>
      </w:r>
      <w:r>
        <w:rPr>
          <w:rFonts w:ascii="TimesNewRoman" w:hAnsi="TimesNewRoman" w:eastAsia="TimesNewRoman" w:cs="TimesNewRoman"/>
          <w:sz w:val="24"/>
          <w:szCs w:val="24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color w:val="000000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 w:bidi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О внесении изменений в приказ управления информационных проектов Новосибирской области от 01.06.2023 № 63</w:t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</w:r>
    </w:p>
    <w:p>
      <w:pPr>
        <w:pStyle w:val="722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совершенствования деятельности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управления информационных проектов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взаимодействии с гражданами,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обеспечения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применения принципов клиентоцентричности в деятельности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управления информационн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ых проектов Новосибирской области, во исполнение пунктов 3.4.6, 3.4.7 Плана мероприятий («Дорожной карты») управления информационных проектов Новосибирской области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 внедрению Стандартов клиентоцентричности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, утвержденного приказом управления информационных проектов Новосибирской области  от 28.09.2023 № 117 «Об утверждении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Плана мероприятий («Дорожной карты») управления информационных проектов Новосибирской области по внедрению Стандартов клиентоцентричности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»,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 w:bidi="ru-RU"/>
        </w:rPr>
        <w:t xml:space="preserve">п р и к а з ы в а ю: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Внести в 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Порядок рассмотрения запроса о предоставлении информации о деятельности управления информационных проектов Новосибирской области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, утвержденный приказом управления информаци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онных проектов Новосибирской области от 01.06.2023 № 63 «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Об утверждении Порядка рассмотрения запроса о предоставлении информации о деятельности управления информационных проектов Новосибирской области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» следующие изменения: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1. В подпункте 1 пункта 7 слова 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утвержденной приказом управления информационных проектов Новосибирской области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от 09.01.2017 № 2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» заменить словами «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утвержденной приказом управления информационных проектов Новосибирской области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 от 04.09.2023 № 106».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  <w:t xml:space="preserve">2. Дополнить пунктом 10.1 следующего содержания: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  <w:lang w:val="ru-RU" w:bidi="ru-RU"/>
        </w:rPr>
        <w:t xml:space="preserve">«</w:t>
      </w:r>
      <w:r>
        <w:rPr>
          <w:rFonts w:ascii="TimesNewRoman" w:hAnsi="TimesNewRoman" w:eastAsia="TimesNewRoman" w:cs="TimesNewRoman"/>
          <w:sz w:val="28"/>
          <w:szCs w:val="28"/>
          <w:highlight w:val="white"/>
          <w:lang w:val="ru-RU" w:bidi="ru-RU"/>
        </w:rPr>
        <w:t xml:space="preserve">10.1. В течение 3 дней со дня регистрации запроса пользователю информации направляется уведомление о получении запроса, его регистрации и сроке рассмотрения.</w:t>
      </w:r>
      <w:r>
        <w:rPr>
          <w:rFonts w:ascii="TimesNewRoman" w:hAnsi="TimesNewRoman" w:eastAsia="TimesNewRoman" w:cs="TimesNewRoman"/>
          <w:sz w:val="28"/>
          <w:szCs w:val="28"/>
          <w:highlight w:val="white"/>
          <w:lang w:val="ru-RU" w:bidi="ru-RU"/>
        </w:rPr>
        <w:t xml:space="preserve">»</w:t>
      </w:r>
      <w:r>
        <w:rPr>
          <w:rFonts w:ascii="TimesNewRoman" w:hAnsi="TimesNewRoman" w:eastAsia="TimesNewRoman" w:cs="TimesNewRoman"/>
          <w:sz w:val="28"/>
          <w:szCs w:val="28"/>
          <w:highlight w:val="white"/>
          <w:lang w:val="ru-RU" w:bidi="ru-RU"/>
        </w:rPr>
        <w:t xml:space="preserve">.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t xml:space="preserve"> </w:t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  <w:tbl>
      <w:tblPr>
        <w:tblStyle w:val="73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84"/>
        <w:gridCol w:w="41"/>
        <w:gridCol w:w="2511"/>
        <w:gridCol w:w="91"/>
        <w:gridCol w:w="2460"/>
        <w:gridCol w:w="2373"/>
      </w:tblGrid>
      <w:tr>
        <w:tblPrEx/>
        <w:trPr>
          <w:trHeight w:val="256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  <w:t xml:space="preserve">Начальник управления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1" w:type="dxa"/>
            <w:vAlign w:val="top"/>
            <w:textDirection w:val="lrTb"/>
            <w:noWrap w:val="false"/>
          </w:tcPr>
          <w:p>
            <w:pPr>
              <w:ind w:left="0" w:right="0" w:firstLine="56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  <w:t xml:space="preserve">      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  <w:t xml:space="preserve">         С.Е. Матвиенко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lang w:val="ru-RU" w:bidi="ru-RU"/>
              </w:rPr>
            </w:r>
          </w:p>
        </w:tc>
      </w:tr>
    </w:tbl>
    <w:p>
      <w:r/>
      <w:r/>
    </w:p>
    <w:sectPr>
      <w:headerReference w:type="default" r:id="rId9"/>
      <w:footnotePr>
        <w:pos w:val="pageBottom"/>
      </w:footnotePr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right="0" w:firstLine="0"/>
        <w:jc w:val="both"/>
        <w:spacing w:before="0" w:after="80" w:line="276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separator/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</w:endnote>
  <w:endnote w:type="continuationSeparator" w:id="0">
    <w:p>
      <w:pPr>
        <w:ind w:left="0" w:right="0" w:firstLine="0"/>
        <w:jc w:val="both"/>
        <w:spacing w:before="0" w:after="80" w:line="276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separator/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right="0" w:firstLine="0"/>
        <w:jc w:val="both"/>
        <w:spacing w:before="0" w:after="80" w:line="276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separator/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</w:footnote>
  <w:footnote w:type="continuationSeparator" w:id="0">
    <w:p>
      <w:pPr>
        <w:ind w:left="0" w:right="0" w:firstLine="0"/>
        <w:jc w:val="both"/>
        <w:spacing w:before="0" w:after="80" w:line="276" w:lineRule="auto"/>
        <w:rPr>
          <w:rFonts w:ascii="Calibri" w:hAnsi="Calibri" w:eastAsia="Calibri" w:cs="Calibri"/>
          <w:sz w:val="28"/>
          <w:szCs w:val="28"/>
          <w:lang w:val="ru-RU" w:bidi="ru-RU"/>
        </w:rPr>
      </w:pPr>
      <w:r>
        <w:rPr>
          <w:rFonts w:ascii="TimesNewRoman" w:hAnsi="TimesNewRoman" w:eastAsia="TimesNewRoman" w:cs="TimesNewRoman"/>
          <w:sz w:val="28"/>
          <w:szCs w:val="28"/>
          <w:lang w:val="ru-RU" w:bidi="ru-RU"/>
        </w:rPr>
        <w:continuationSeparator/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  <w:r>
        <w:rPr>
          <w:rFonts w:ascii="Calibri" w:hAnsi="Calibri" w:eastAsia="Calibri" w:cs="Calibri"/>
          <w:sz w:val="28"/>
          <w:szCs w:val="28"/>
          <w:lang w:val="ru-RU" w:bidi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ind w:left="0" w:right="0" w:firstLine="0"/>
      <w:jc w:val="center"/>
      <w:spacing w:before="0" w:after="80" w:line="276" w:lineRule="auto"/>
      <w:tabs>
        <w:tab w:val="center" w:pos="4677" w:leader="none"/>
        <w:tab w:val="right" w:pos="9355" w:leader="none"/>
      </w:tabs>
      <w:rPr>
        <w:rFonts w:ascii="TimesNewRoman" w:hAnsi="TimesNewRoman" w:eastAsia="TimesNewRoman" w:cs="TimesNewRoman"/>
        <w:sz w:val="20"/>
        <w:szCs w:val="20"/>
        <w:lang w:val="ru-RU" w:bidi="ru-RU"/>
      </w:rPr>
    </w:pPr>
    <w:r>
      <w:rPr>
        <w:rFonts w:ascii="TimesNewRoman" w:hAnsi="TimesNewRoman" w:eastAsia="TimesNewRoman" w:cs="TimesNewRoman"/>
        <w:sz w:val="20"/>
        <w:szCs w:val="20"/>
        <w:lang w:val="ru-RU" w:bidi="ru-RU"/>
      </w:rPr>
    </w:r>
    <w:r>
      <w:rPr>
        <w:rFonts w:ascii="TimesNewRoman" w:hAnsi="TimesNewRoman" w:eastAsia="TimesNewRoman" w:cs="TimesNewRoman"/>
        <w:sz w:val="20"/>
        <w:szCs w:val="20"/>
        <w:lang w:val="ru-RU" w:bidi="ru-RU"/>
      </w:rPr>
    </w:r>
    <w:r>
      <w:rPr>
        <w:rFonts w:ascii="TimesNewRoman" w:hAnsi="TimesNewRoman" w:eastAsia="TimesNewRoman" w:cs="TimesNewRoman"/>
        <w:sz w:val="20"/>
        <w:szCs w:val="20"/>
        <w:lang w:val="ru-RU" w:bidi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3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4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5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6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7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8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9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0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4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5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7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9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0">
    <w:multiLevelType w:val="hybridMultilevel"/>
    <w:lvl w:ilvl="0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0"/>
      <w:numFmt w:val="none"/>
      <w:isLgl w:val="false"/>
      <w:suff w:val="tab"/>
      <w:lvlText w:val="*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isLgl w:val="false"/>
      <w:suff w:val="tab"/>
      <w:lvlText w:val="*"/>
      <w:lvlJc w:val="left"/>
      <w:pPr>
        <w:ind w:left="0" w:hanging="36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13"/>
  </w:num>
  <w:num w:numId="6">
    <w:abstractNumId w:val="20"/>
  </w:num>
  <w:num w:numId="7">
    <w:abstractNumId w:val="15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6"/>
  </w:num>
  <w:num w:numId="13">
    <w:abstractNumId w:val="17"/>
  </w:num>
  <w:num w:numId="14">
    <w:abstractNumId w:val="2"/>
  </w:num>
  <w:num w:numId="15">
    <w:abstractNumId w:val="12"/>
  </w:num>
  <w:num w:numId="16">
    <w:abstractNumId w:val="18"/>
  </w:num>
  <w:num w:numId="17">
    <w:abstractNumId w:val="21"/>
  </w:num>
  <w:num w:numId="18">
    <w:abstractNumId w:val="3"/>
  </w:num>
  <w:num w:numId="19">
    <w:abstractNumId w:val="4"/>
  </w:num>
  <w:num w:numId="20">
    <w:abstractNumId w:val="1"/>
  </w:num>
  <w:num w:numId="21">
    <w:abstractNumId w:val="11"/>
  </w:num>
  <w:num w:numId="22">
    <w:abstractNumId w:val="6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  <w:pPr>
      <w:ind w:left="0" w:right="0"/>
      <w:jc w:val="both"/>
      <w:spacing w:before="0" w:after="80" w:line="276" w:lineRule="auto"/>
    </w:pPr>
    <w:rPr>
      <w:rFonts w:ascii="Calibri" w:hAnsi="Calibri" w:eastAsia="Calibri" w:cs="Calibri"/>
      <w:sz w:val="28"/>
      <w:szCs w:val="28"/>
      <w:lang w:val="ru-RU" w:bidi="ru-RU"/>
    </w:rPr>
  </w:style>
  <w:style w:type="paragraph" w:styleId="723">
    <w:name w:val="Heading 1"/>
    <w:basedOn w:val="722"/>
    <w:qFormat/>
    <w:pPr>
      <w:ind w:left="0" w:right="0"/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  <w:szCs w:val="40"/>
      <w:lang w:val="ru-RU" w:bidi="ru-RU"/>
    </w:rPr>
  </w:style>
  <w:style w:type="paragraph" w:styleId="724">
    <w:name w:val="Heading 2"/>
    <w:basedOn w:val="722"/>
    <w:qFormat/>
    <w:pPr>
      <w:ind w:left="0" w:right="0"/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  <w:szCs w:val="34"/>
      <w:lang w:val="ru-RU" w:bidi="ru-RU"/>
    </w:rPr>
  </w:style>
  <w:style w:type="paragraph" w:styleId="725">
    <w:name w:val="Heading 3"/>
    <w:basedOn w:val="722"/>
    <w:qFormat/>
    <w:pPr>
      <w:ind w:left="0" w:right="0"/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  <w:szCs w:val="30"/>
      <w:lang w:val="ru-RU" w:bidi="ru-RU"/>
    </w:rPr>
  </w:style>
  <w:style w:type="paragraph" w:styleId="726">
    <w:name w:val="Heading 4"/>
    <w:basedOn w:val="722"/>
    <w:qFormat/>
    <w:pPr>
      <w:ind w:left="0" w:right="0"/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bCs/>
      <w:sz w:val="26"/>
      <w:szCs w:val="26"/>
      <w:lang w:val="ru-RU" w:bidi="ru-RU"/>
    </w:rPr>
  </w:style>
  <w:style w:type="paragraph" w:styleId="727">
    <w:name w:val="Heading 5"/>
    <w:basedOn w:val="722"/>
    <w:qFormat/>
    <w:pPr>
      <w:ind w:left="0" w:right="0"/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bCs/>
      <w:sz w:val="24"/>
      <w:szCs w:val="24"/>
      <w:lang w:val="ru-RU" w:bidi="ru-RU"/>
    </w:rPr>
  </w:style>
  <w:style w:type="paragraph" w:styleId="728">
    <w:name w:val="Heading 6"/>
    <w:basedOn w:val="722"/>
    <w:qFormat/>
    <w:pPr>
      <w:ind w:left="0" w:right="0"/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bCs/>
      <w:sz w:val="22"/>
      <w:szCs w:val="22"/>
      <w:lang w:val="ru-RU" w:bidi="ru-RU"/>
    </w:rPr>
  </w:style>
  <w:style w:type="paragraph" w:styleId="729">
    <w:name w:val="Heading 7"/>
    <w:basedOn w:val="722"/>
    <w:qFormat/>
    <w:pPr>
      <w:ind w:left="0" w:right="0"/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paragraph" w:styleId="730">
    <w:name w:val="Heading 8"/>
    <w:basedOn w:val="722"/>
    <w:qFormat/>
    <w:pPr>
      <w:ind w:left="0" w:right="0"/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iCs/>
      <w:sz w:val="22"/>
      <w:szCs w:val="22"/>
      <w:lang w:val="ru-RU" w:bidi="ru-RU"/>
    </w:rPr>
  </w:style>
  <w:style w:type="paragraph" w:styleId="731">
    <w:name w:val="Heading 9"/>
    <w:basedOn w:val="722"/>
    <w:qFormat/>
    <w:pPr>
      <w:ind w:left="0" w:right="0"/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val="ru-RU" w:bidi="ru-RU"/>
    </w:rPr>
  </w:style>
  <w:style w:type="character" w:styleId="732" w:default="1">
    <w:name w:val="Default Paragraph Font"/>
    <w:semiHidden/>
    <w:unhideWhenUsed/>
    <w:rPr>
      <w:rFonts w:ascii="Calibri" w:hAnsi="Calibri" w:eastAsia="Calibri" w:cs="Calibri"/>
      <w:sz w:val="24"/>
      <w:szCs w:val="24"/>
      <w:lang w:val="ru-RU" w:bidi="ru-RU"/>
    </w:rPr>
  </w:style>
  <w:style w:type="table" w:styleId="733" w:default="1">
    <w:name w:val="Normal Table"/>
    <w:semiHidden/>
    <w:unhideWhenUsed/>
    <w:pPr>
      <w:ind w:left="0" w:right="0"/>
      <w:jc w:val="left"/>
      <w:spacing w:before="0" w:after="160" w:line="259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right w:w="108" w:type="dxa"/>
      </w:tblCellMar>
    </w:tblPr>
  </w:style>
  <w:style w:type="character" w:styleId="734">
    <w:name w:val="Heading 1 Char"/>
    <w:basedOn w:val="732"/>
    <w:uiPriority w:val="0"/>
    <w:rPr>
      <w:rFonts w:ascii="Arial" w:hAnsi="Arial" w:eastAsia="Arial" w:cs="Arial"/>
      <w:sz w:val="40"/>
      <w:szCs w:val="40"/>
      <w:lang w:val="ru-RU" w:bidi="ru-RU"/>
    </w:rPr>
  </w:style>
  <w:style w:type="character" w:styleId="735">
    <w:name w:val="Heading 2 Char"/>
    <w:basedOn w:val="732"/>
    <w:rPr>
      <w:rFonts w:ascii="Arial" w:hAnsi="Arial" w:eastAsia="Arial" w:cs="Arial"/>
      <w:sz w:val="34"/>
      <w:szCs w:val="34"/>
      <w:lang w:val="ru-RU" w:bidi="ru-RU"/>
    </w:rPr>
  </w:style>
  <w:style w:type="character" w:styleId="736">
    <w:name w:val="Heading 3 Char"/>
    <w:basedOn w:val="732"/>
    <w:rPr>
      <w:rFonts w:ascii="Arial" w:hAnsi="Arial" w:eastAsia="Arial" w:cs="Arial"/>
      <w:sz w:val="30"/>
      <w:szCs w:val="30"/>
      <w:lang w:val="ru-RU" w:bidi="ru-RU"/>
    </w:rPr>
  </w:style>
  <w:style w:type="character" w:styleId="737">
    <w:name w:val="Heading 4 Char"/>
    <w:basedOn w:val="732"/>
    <w:rPr>
      <w:rFonts w:ascii="Arial" w:hAnsi="Arial" w:eastAsia="Arial" w:cs="Arial"/>
      <w:b/>
      <w:bCs/>
      <w:sz w:val="26"/>
      <w:szCs w:val="26"/>
      <w:lang w:val="ru-RU" w:bidi="ru-RU"/>
    </w:rPr>
  </w:style>
  <w:style w:type="character" w:styleId="738">
    <w:name w:val="Heading 5 Char"/>
    <w:basedOn w:val="732"/>
    <w:rPr>
      <w:rFonts w:ascii="Arial" w:hAnsi="Arial" w:eastAsia="Arial" w:cs="Arial"/>
      <w:b/>
      <w:bCs/>
      <w:sz w:val="24"/>
      <w:szCs w:val="24"/>
      <w:lang w:val="ru-RU" w:bidi="ru-RU"/>
    </w:rPr>
  </w:style>
  <w:style w:type="character" w:styleId="739">
    <w:name w:val="Heading 6 Char"/>
    <w:basedOn w:val="732"/>
    <w:rPr>
      <w:rFonts w:ascii="Arial" w:hAnsi="Arial" w:eastAsia="Arial" w:cs="Arial"/>
      <w:b/>
      <w:bCs/>
      <w:sz w:val="22"/>
      <w:szCs w:val="22"/>
      <w:lang w:val="ru-RU" w:bidi="ru-RU"/>
    </w:rPr>
  </w:style>
  <w:style w:type="character" w:styleId="740">
    <w:name w:val="Heading 7 Char"/>
    <w:basedOn w:val="732"/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character" w:styleId="741">
    <w:name w:val="Heading 8 Char"/>
    <w:basedOn w:val="732"/>
    <w:rPr>
      <w:rFonts w:ascii="Arial" w:hAnsi="Arial" w:eastAsia="Arial" w:cs="Arial"/>
      <w:i/>
      <w:iCs/>
      <w:sz w:val="22"/>
      <w:szCs w:val="22"/>
      <w:lang w:val="ru-RU" w:bidi="ru-RU"/>
    </w:rPr>
  </w:style>
  <w:style w:type="character" w:styleId="742">
    <w:name w:val="Heading 9 Char"/>
    <w:basedOn w:val="732"/>
    <w:rPr>
      <w:rFonts w:ascii="Arial" w:hAnsi="Arial" w:eastAsia="Arial" w:cs="Arial"/>
      <w:i/>
      <w:iCs/>
      <w:sz w:val="21"/>
      <w:szCs w:val="21"/>
      <w:lang w:val="ru-RU" w:bidi="ru-RU"/>
    </w:rPr>
  </w:style>
  <w:style w:type="character" w:styleId="743">
    <w:name w:val="Title Char"/>
    <w:basedOn w:val="732"/>
    <w:rPr>
      <w:rFonts w:ascii="Calibri" w:hAnsi="Calibri" w:eastAsia="Calibri" w:cs="Calibri"/>
      <w:sz w:val="48"/>
      <w:szCs w:val="48"/>
      <w:lang w:val="ru-RU" w:bidi="ru-RU"/>
    </w:rPr>
  </w:style>
  <w:style w:type="character" w:styleId="744">
    <w:name w:val="Subtitle Char"/>
    <w:basedOn w:val="732"/>
    <w:rPr>
      <w:rFonts w:ascii="Calibri" w:hAnsi="Calibri" w:eastAsia="Calibri" w:cs="Calibri"/>
      <w:sz w:val="24"/>
      <w:szCs w:val="24"/>
      <w:lang w:val="ru-RU" w:bidi="ru-RU"/>
    </w:rPr>
  </w:style>
  <w:style w:type="character" w:styleId="745">
    <w:name w:val="Quote Char"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46">
    <w:name w:val="Intense Quote Char"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47">
    <w:name w:val="Header Char"/>
    <w:basedOn w:val="732"/>
    <w:rPr>
      <w:rFonts w:ascii="Calibri" w:hAnsi="Calibri" w:eastAsia="Calibri" w:cs="Calibri"/>
      <w:sz w:val="24"/>
      <w:szCs w:val="24"/>
      <w:lang w:val="ru-RU" w:bidi="ru-RU"/>
    </w:rPr>
  </w:style>
  <w:style w:type="character" w:styleId="748">
    <w:name w:val="Caption Char"/>
    <w:basedOn w:val="732"/>
    <w:rPr>
      <w:rFonts w:ascii="Calibri" w:hAnsi="Calibri" w:eastAsia="Calibri" w:cs="Calibri"/>
      <w:sz w:val="24"/>
      <w:szCs w:val="24"/>
      <w:lang w:val="ru-RU" w:bidi="ru-RU"/>
    </w:rPr>
  </w:style>
  <w:style w:type="character" w:styleId="749">
    <w:name w:val="Footnote Text Char"/>
    <w:rPr>
      <w:rFonts w:ascii="Calibri" w:hAnsi="Calibri" w:eastAsia="Calibri" w:cs="Calibri"/>
      <w:sz w:val="18"/>
      <w:szCs w:val="18"/>
      <w:lang w:val="ru-RU" w:bidi="ru-RU"/>
    </w:rPr>
  </w:style>
  <w:style w:type="character" w:styleId="750">
    <w:name w:val="Endnote Text Char"/>
    <w:rPr>
      <w:rFonts w:ascii="Calibri" w:hAnsi="Calibri" w:eastAsia="Calibri" w:cs="Calibri"/>
      <w:sz w:val="20"/>
      <w:szCs w:val="20"/>
      <w:lang w:val="ru-RU" w:bidi="ru-RU"/>
    </w:rPr>
  </w:style>
  <w:style w:type="character" w:styleId="751">
    <w:name w:val="Заголовок 1 Знак"/>
    <w:basedOn w:val="732"/>
    <w:rPr>
      <w:rFonts w:ascii="Arial" w:hAnsi="Arial" w:eastAsia="Arial" w:cs="Arial"/>
      <w:sz w:val="40"/>
      <w:szCs w:val="40"/>
      <w:lang w:val="ru-RU" w:bidi="ru-RU"/>
    </w:rPr>
  </w:style>
  <w:style w:type="character" w:styleId="752">
    <w:name w:val="Заголовок 2 Знак"/>
    <w:basedOn w:val="732"/>
    <w:rPr>
      <w:rFonts w:ascii="Arial" w:hAnsi="Arial" w:eastAsia="Arial" w:cs="Arial"/>
      <w:sz w:val="34"/>
      <w:szCs w:val="34"/>
      <w:lang w:val="ru-RU" w:bidi="ru-RU"/>
    </w:rPr>
  </w:style>
  <w:style w:type="character" w:styleId="753">
    <w:name w:val="Заголовок 3 Знак"/>
    <w:basedOn w:val="732"/>
    <w:rPr>
      <w:rFonts w:ascii="Arial" w:hAnsi="Arial" w:eastAsia="Arial" w:cs="Arial"/>
      <w:sz w:val="30"/>
      <w:szCs w:val="30"/>
      <w:lang w:val="ru-RU" w:bidi="ru-RU"/>
    </w:rPr>
  </w:style>
  <w:style w:type="character" w:styleId="754">
    <w:name w:val="Заголовок 4 Знак"/>
    <w:basedOn w:val="732"/>
    <w:rPr>
      <w:rFonts w:ascii="Arial" w:hAnsi="Arial" w:eastAsia="Arial" w:cs="Arial"/>
      <w:b/>
      <w:bCs/>
      <w:sz w:val="26"/>
      <w:szCs w:val="26"/>
      <w:lang w:val="ru-RU" w:bidi="ru-RU"/>
    </w:rPr>
  </w:style>
  <w:style w:type="character" w:styleId="755">
    <w:name w:val="Заголовок 5 Знак"/>
    <w:basedOn w:val="732"/>
    <w:rPr>
      <w:rFonts w:ascii="Arial" w:hAnsi="Arial" w:eastAsia="Arial" w:cs="Arial"/>
      <w:b/>
      <w:bCs/>
      <w:sz w:val="24"/>
      <w:szCs w:val="24"/>
      <w:lang w:val="ru-RU" w:bidi="ru-RU"/>
    </w:rPr>
  </w:style>
  <w:style w:type="character" w:styleId="756">
    <w:name w:val="Заголовок 6 Знак"/>
    <w:basedOn w:val="732"/>
    <w:rPr>
      <w:rFonts w:ascii="Arial" w:hAnsi="Arial" w:eastAsia="Arial" w:cs="Arial"/>
      <w:b/>
      <w:bCs/>
      <w:sz w:val="22"/>
      <w:szCs w:val="22"/>
      <w:lang w:val="ru-RU" w:bidi="ru-RU"/>
    </w:rPr>
  </w:style>
  <w:style w:type="character" w:styleId="757">
    <w:name w:val="Заголовок 7 Знак"/>
    <w:basedOn w:val="732"/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character" w:styleId="758">
    <w:name w:val="Заголовок 8 Знак"/>
    <w:basedOn w:val="732"/>
    <w:rPr>
      <w:rFonts w:ascii="Arial" w:hAnsi="Arial" w:eastAsia="Arial" w:cs="Arial"/>
      <w:i/>
      <w:iCs/>
      <w:sz w:val="22"/>
      <w:szCs w:val="22"/>
      <w:lang w:val="ru-RU" w:bidi="ru-RU"/>
    </w:rPr>
  </w:style>
  <w:style w:type="character" w:styleId="759">
    <w:name w:val="Заголовок 9 Знак"/>
    <w:basedOn w:val="732"/>
    <w:rPr>
      <w:rFonts w:ascii="Arial" w:hAnsi="Arial" w:eastAsia="Arial" w:cs="Arial"/>
      <w:i/>
      <w:iCs/>
      <w:sz w:val="21"/>
      <w:szCs w:val="21"/>
      <w:lang w:val="ru-RU" w:bidi="ru-RU"/>
    </w:rPr>
  </w:style>
  <w:style w:type="paragraph" w:styleId="760">
    <w:name w:val="List Paragraph"/>
    <w:basedOn w:val="722"/>
    <w:qFormat/>
    <w:pPr>
      <w:contextualSpacing/>
      <w:ind w:left="72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761">
    <w:name w:val="Title"/>
    <w:basedOn w:val="722"/>
    <w:qFormat/>
    <w:pPr>
      <w:contextualSpacing/>
      <w:ind w:left="0" w:right="0"/>
      <w:jc w:val="left"/>
      <w:spacing w:before="300" w:after="200" w:line="240" w:lineRule="auto"/>
    </w:pPr>
    <w:rPr>
      <w:rFonts w:ascii="Calibri" w:hAnsi="Calibri" w:eastAsia="Calibri" w:cs="Calibri"/>
      <w:sz w:val="48"/>
      <w:szCs w:val="48"/>
      <w:lang w:val="ru-RU" w:bidi="ru-RU"/>
    </w:rPr>
  </w:style>
  <w:style w:type="character" w:styleId="762">
    <w:name w:val="Заголовок Знак"/>
    <w:basedOn w:val="732"/>
    <w:rPr>
      <w:rFonts w:ascii="Calibri" w:hAnsi="Calibri" w:eastAsia="Calibri" w:cs="Calibri"/>
      <w:sz w:val="48"/>
      <w:szCs w:val="48"/>
      <w:lang w:val="ru-RU" w:bidi="ru-RU"/>
    </w:rPr>
  </w:style>
  <w:style w:type="paragraph" w:styleId="763">
    <w:name w:val="Subtitle"/>
    <w:basedOn w:val="722"/>
    <w:qFormat/>
    <w:pPr>
      <w:ind w:left="0" w:right="0"/>
      <w:jc w:val="left"/>
      <w:spacing w:before="200" w:after="200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character" w:styleId="764">
    <w:name w:val="Подзаголовок Знак"/>
    <w:basedOn w:val="732"/>
    <w:rPr>
      <w:rFonts w:ascii="Calibri" w:hAnsi="Calibri" w:eastAsia="Calibri" w:cs="Calibri"/>
      <w:sz w:val="24"/>
      <w:szCs w:val="24"/>
      <w:lang w:val="ru-RU" w:bidi="ru-RU"/>
    </w:rPr>
  </w:style>
  <w:style w:type="paragraph" w:styleId="765">
    <w:name w:val="Quote"/>
    <w:basedOn w:val="722"/>
    <w:qFormat/>
    <w:pPr>
      <w:ind w:left="720" w:right="0"/>
      <w:jc w:val="left"/>
      <w:spacing w:before="0" w:after="0" w:line="240" w:lineRule="auto"/>
    </w:pPr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66">
    <w:name w:val="Цитата 2 Знак"/>
    <w:basedOn w:val="732"/>
    <w:rPr>
      <w:rFonts w:ascii="Calibri" w:hAnsi="Calibri" w:eastAsia="Calibri" w:cs="Calibri"/>
      <w:i/>
      <w:iCs/>
      <w:sz w:val="24"/>
      <w:szCs w:val="24"/>
      <w:lang w:val="ru-RU" w:bidi="ru-RU"/>
    </w:rPr>
  </w:style>
  <w:style w:type="paragraph" w:styleId="767">
    <w:name w:val="Intense Quote"/>
    <w:basedOn w:val="722"/>
    <w:qFormat/>
    <w:pPr>
      <w:contextualSpacing/>
      <w:ind w:left="720" w:right="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68">
    <w:name w:val="Выделенная цитата Знак"/>
    <w:basedOn w:val="732"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69">
    <w:name w:val="Верхний колонтитул Знак1"/>
    <w:basedOn w:val="732"/>
    <w:rPr>
      <w:rFonts w:ascii="Calibri" w:hAnsi="Calibri" w:eastAsia="Calibri" w:cs="Calibri"/>
      <w:sz w:val="24"/>
      <w:szCs w:val="24"/>
      <w:lang w:val="ru-RU" w:bidi="ru-RU"/>
    </w:rPr>
  </w:style>
  <w:style w:type="character" w:styleId="770">
    <w:name w:val="Footer Char"/>
    <w:basedOn w:val="732"/>
    <w:rPr>
      <w:rFonts w:ascii="Calibri" w:hAnsi="Calibri" w:eastAsia="Calibri" w:cs="Calibri"/>
      <w:sz w:val="24"/>
      <w:szCs w:val="24"/>
      <w:lang w:val="ru-RU" w:bidi="ru-RU"/>
    </w:rPr>
  </w:style>
  <w:style w:type="paragraph" w:styleId="771">
    <w:name w:val="Caption"/>
    <w:basedOn w:val="722"/>
    <w:qFormat/>
    <w:pPr>
      <w:ind w:left="0" w:right="0"/>
      <w:jc w:val="left"/>
      <w:spacing w:before="0" w:after="0" w:line="276" w:lineRule="auto"/>
    </w:pPr>
    <w:rPr>
      <w:rFonts w:ascii="Calibri" w:hAnsi="Calibri" w:eastAsia="Calibri" w:cs="Calibri"/>
      <w:b/>
      <w:bCs/>
      <w:color w:val="4f81bd"/>
      <w:sz w:val="18"/>
      <w:szCs w:val="18"/>
      <w:lang w:val="ru-RU" w:bidi="ru-RU"/>
    </w:rPr>
  </w:style>
  <w:style w:type="character" w:styleId="772">
    <w:name w:val="Нижний колонтитул Знак1"/>
    <w:basedOn w:val="732"/>
    <w:rPr>
      <w:rFonts w:ascii="Calibri" w:hAnsi="Calibri" w:eastAsia="Calibri" w:cs="Calibri"/>
      <w:sz w:val="24"/>
      <w:szCs w:val="24"/>
      <w:lang w:val="ru-RU" w:bidi="ru-RU"/>
    </w:rPr>
  </w:style>
  <w:style w:type="table" w:styleId="773">
    <w:name w:val="Table Grid Light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table" w:styleId="774">
    <w:name w:val="Plain Table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Plain Table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Plain Table 3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Plain Table 4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Plain Table 5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Grid Table 1 Light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Grid Table 1 Light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Grid Table 1 Light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Grid Table 1 Light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Grid Table 1 Light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Grid Table 1 Light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Grid Table 1 Light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Grid Table 2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Grid Table 2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Grid Table 2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Grid Table 2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Grid Table 2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Grid Table 2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Grid Table 2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Grid Table 3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Grid Table 3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Grid Table 3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Grid Table 3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Grid Table 3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Grid Table 3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Grid Table 3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Grid Table 4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Grid Table 4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Grid Table 4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Grid Table 4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Grid Table 4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Grid Table 4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Grid Table 4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Grid Table 5 Dark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Grid Table 5 Dark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Grid Table 5 Dark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Grid Table 5 Dark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Grid Table 5 Dark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Grid Table 5 Dark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Grid Table 5 Dark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Grid Table 6 Colorful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5">
    <w:name w:val="Grid Table 6 Colorful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6">
    <w:name w:val="Grid Table 6 Colorful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7">
    <w:name w:val="Grid Table 6 Colorful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8">
    <w:name w:val="Grid Table 6 Colorful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9">
    <w:name w:val="Grid Table 6 Colorful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0">
    <w:name w:val="Grid Table 6 Colorful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1">
    <w:name w:val="Grid Table 7 Colorful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2">
    <w:name w:val="Grid Table 7 Colorful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3">
    <w:name w:val="Grid Table 7 Colorful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4">
    <w:name w:val="Grid Table 7 Colorful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5">
    <w:name w:val="Grid Table 7 Colorful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6">
    <w:name w:val="Grid Table 7 Colorful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7">
    <w:name w:val="Grid Table 7 Colorful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8">
    <w:name w:val="List Table 1 Light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9">
    <w:name w:val="List Table 1 Light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0">
    <w:name w:val="List Table 1 Light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1">
    <w:name w:val="List Table 1 Light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2">
    <w:name w:val="List Table 1 Light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3">
    <w:name w:val="List Table 1 Light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4">
    <w:name w:val="List Table 1 Light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5">
    <w:name w:val="List Table 2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6">
    <w:name w:val="List Table 2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7">
    <w:name w:val="List Table 2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8">
    <w:name w:val="List Table 2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9">
    <w:name w:val="List Table 2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0">
    <w:name w:val="List Table 2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1">
    <w:name w:val="List Table 2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2">
    <w:name w:val="List Table 3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3">
    <w:name w:val="List Table 3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4">
    <w:name w:val="List Table 3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5">
    <w:name w:val="List Table 3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6">
    <w:name w:val="List Table 3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7">
    <w:name w:val="List Table 3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8">
    <w:name w:val="List Table 3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9">
    <w:name w:val="List Table 4"/>
    <w:basedOn w:val="733"/>
    <w:pPr>
      <w:ind w:left="0" w:right="0"/>
      <w:jc w:val="left"/>
      <w:spacing w:before="0" w:after="0" w:line="240" w:lineRule="auto"/>
    </w:pPr>
    <w:rPr>
      <w:rFonts w:ascii="Arial" w:hAnsi="Arial" w:eastAsia="Arial" w:cs="Arial"/>
      <w:color w:val="404040"/>
      <w:sz w:val="22"/>
      <w:szCs w:val="22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0">
    <w:name w:val="List Table 4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1">
    <w:name w:val="List Table 4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2">
    <w:name w:val="List Table 4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3">
    <w:name w:val="List Table 4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4">
    <w:name w:val="List Table 4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5">
    <w:name w:val="List Table 4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6">
    <w:name w:val="List Table 5 Dark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7">
    <w:name w:val="List Table 5 Dark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8">
    <w:name w:val="List Table 5 Dark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59">
    <w:name w:val="List Table 5 Dark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0">
    <w:name w:val="List Table 5 Dark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1">
    <w:name w:val="List Table 5 Dark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2">
    <w:name w:val="List Table 5 Dark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3">
    <w:name w:val="List Table 6 Colorful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4">
    <w:name w:val="List Table 6 Colorful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5">
    <w:name w:val="List Table 6 Colorful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6">
    <w:name w:val="List Table 6 Colorful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7">
    <w:name w:val="List Table 6 Colorful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8">
    <w:name w:val="List Table 6 Colorful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69">
    <w:name w:val="List Table 6 Colorful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0">
    <w:name w:val="List Table 7 Colorful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1">
    <w:name w:val="List Table 7 Colorful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2">
    <w:name w:val="List Table 7 Colorful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3">
    <w:name w:val="List Table 7 Colorful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4">
    <w:name w:val="List Table 7 Colorful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5">
    <w:name w:val="List Table 7 Colorful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6">
    <w:name w:val="List Table 7 Colorful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7">
    <w:name w:val="Lined - Accent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8">
    <w:name w:val="Lined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79">
    <w:name w:val="Lined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0">
    <w:name w:val="Lined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1">
    <w:name w:val="Lined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2">
    <w:name w:val="Lined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3">
    <w:name w:val="Lined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4">
    <w:name w:val="Bordered &amp; Lined - Accent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5">
    <w:name w:val="Bordered &amp; Lined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6">
    <w:name w:val="Bordered &amp; Lined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7">
    <w:name w:val="Bordered &amp; Lined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8">
    <w:name w:val="Bordered &amp; Lined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89">
    <w:name w:val="Bordered &amp; Lined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0">
    <w:name w:val="Bordered &amp; Lined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color w:val="404040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1">
    <w:name w:val="Bordered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2">
    <w:name w:val="Bordered - Accent 1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3">
    <w:name w:val="Bordered - Accent 2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4">
    <w:name w:val="Bordered - Accent 3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5">
    <w:name w:val="Bordered - Accent 4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6">
    <w:name w:val="Bordered - Accent 5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97">
    <w:name w:val="Bordered - Accent 6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paragraph" w:styleId="898">
    <w:name w:val="footnote text"/>
    <w:basedOn w:val="722"/>
    <w:semiHidden/>
    <w:unhideWhenUsed/>
    <w:pPr>
      <w:ind w:left="0" w:right="0"/>
      <w:jc w:val="left"/>
      <w:spacing w:before="0" w:after="40" w:line="240" w:lineRule="auto"/>
    </w:pPr>
    <w:rPr>
      <w:rFonts w:ascii="Calibri" w:hAnsi="Calibri" w:eastAsia="Calibri" w:cs="Calibri"/>
      <w:sz w:val="18"/>
      <w:szCs w:val="18"/>
      <w:lang w:val="ru-RU" w:bidi="ru-RU"/>
    </w:rPr>
  </w:style>
  <w:style w:type="character" w:styleId="899">
    <w:name w:val="Текст сноски Знак"/>
    <w:basedOn w:val="732"/>
    <w:rPr>
      <w:rFonts w:ascii="Calibri" w:hAnsi="Calibri" w:eastAsia="Calibri" w:cs="Calibri"/>
      <w:sz w:val="18"/>
      <w:szCs w:val="18"/>
      <w:lang w:val="ru-RU" w:bidi="ru-RU"/>
    </w:rPr>
  </w:style>
  <w:style w:type="character" w:styleId="900">
    <w:name w:val="footnote reference"/>
    <w:basedOn w:val="732"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901">
    <w:name w:val="endnote text"/>
    <w:basedOn w:val="722"/>
    <w:semiHidden/>
    <w:unhideWhenUsed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902">
    <w:name w:val="Текст концевой сноски Знак"/>
    <w:basedOn w:val="732"/>
    <w:rPr>
      <w:rFonts w:ascii="Calibri" w:hAnsi="Calibri" w:eastAsia="Calibri" w:cs="Calibri"/>
      <w:sz w:val="20"/>
      <w:szCs w:val="20"/>
      <w:lang w:val="ru-RU" w:bidi="ru-RU"/>
    </w:rPr>
  </w:style>
  <w:style w:type="character" w:styleId="903">
    <w:name w:val="endnote reference"/>
    <w:basedOn w:val="732"/>
    <w:semiHidden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904">
    <w:name w:val="toc 1"/>
    <w:basedOn w:val="722"/>
    <w:unhideWhenUsed/>
    <w:pPr>
      <w:ind w:left="0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5">
    <w:name w:val="toc 2"/>
    <w:basedOn w:val="722"/>
    <w:unhideWhenUsed/>
    <w:pPr>
      <w:ind w:left="283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6">
    <w:name w:val="toc 3"/>
    <w:basedOn w:val="722"/>
    <w:unhideWhenUsed/>
    <w:pPr>
      <w:ind w:left="567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7">
    <w:name w:val="toc 4"/>
    <w:basedOn w:val="722"/>
    <w:unhideWhenUsed/>
    <w:pPr>
      <w:ind w:left="850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8">
    <w:name w:val="toc 5"/>
    <w:basedOn w:val="722"/>
    <w:unhideWhenUsed/>
    <w:pPr>
      <w:ind w:left="1134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09">
    <w:name w:val="toc 6"/>
    <w:basedOn w:val="722"/>
    <w:unhideWhenUsed/>
    <w:pPr>
      <w:ind w:left="1417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0">
    <w:name w:val="toc 7"/>
    <w:basedOn w:val="722"/>
    <w:unhideWhenUsed/>
    <w:pPr>
      <w:ind w:left="1701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1">
    <w:name w:val="toc 8"/>
    <w:basedOn w:val="722"/>
    <w:unhideWhenUsed/>
    <w:pPr>
      <w:ind w:left="1984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2">
    <w:name w:val="toc 9"/>
    <w:basedOn w:val="722"/>
    <w:unhideWhenUsed/>
    <w:pPr>
      <w:ind w:left="2268" w:right="0"/>
      <w:jc w:val="left"/>
      <w:spacing w:before="0" w:after="57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3">
    <w:name w:val="TOC Heading"/>
    <w:basedOn w:val="723"/>
    <w:qFormat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4">
    <w:name w:val="table of figures"/>
    <w:basedOn w:val="722"/>
    <w:unhideWhenUsed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15">
    <w:name w:val="ConsPlusTitle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b/>
      <w:bCs/>
      <w:sz w:val="22"/>
      <w:szCs w:val="22"/>
      <w:lang w:val="ru-RU" w:bidi="ru-RU"/>
    </w:rPr>
  </w:style>
  <w:style w:type="paragraph" w:styleId="916">
    <w:name w:val="Balloon Text"/>
    <w:basedOn w:val="722"/>
    <w:semiHidden/>
    <w:unhideWhenUsed/>
    <w:pPr>
      <w:ind w:left="0" w:right="0"/>
      <w:jc w:val="both"/>
      <w:spacing w:before="0" w:after="0" w:line="240" w:lineRule="auto"/>
    </w:pPr>
    <w:rPr>
      <w:rFonts w:ascii="Tahoma" w:hAnsi="Tahoma" w:eastAsia="Tahoma" w:cs="Tahoma"/>
      <w:sz w:val="16"/>
      <w:szCs w:val="16"/>
      <w:lang w:val="ru-RU" w:bidi="ru-RU"/>
    </w:rPr>
  </w:style>
  <w:style w:type="character" w:styleId="917">
    <w:name w:val="Текст выноски Знак"/>
    <w:basedOn w:val="732"/>
    <w:semiHidden/>
    <w:rPr>
      <w:rFonts w:ascii="Tahoma" w:hAnsi="Tahoma" w:eastAsia="Tahoma" w:cs="Tahoma"/>
      <w:sz w:val="16"/>
      <w:szCs w:val="16"/>
      <w:lang w:val="ru-RU" w:bidi="ru-RU"/>
    </w:rPr>
  </w:style>
  <w:style w:type="character" w:styleId="918">
    <w:name w:val="annotation reference"/>
    <w:basedOn w:val="732"/>
    <w:semiHidden/>
    <w:unhideWhenUsed/>
    <w:rPr>
      <w:rFonts w:ascii="Calibri" w:hAnsi="Calibri" w:eastAsia="Calibri" w:cs="Calibri"/>
      <w:sz w:val="16"/>
      <w:szCs w:val="16"/>
      <w:lang w:val="ru-RU" w:bidi="ru-RU"/>
    </w:rPr>
  </w:style>
  <w:style w:type="paragraph" w:styleId="919">
    <w:name w:val="annotation text"/>
    <w:basedOn w:val="722"/>
    <w:semiHidden/>
    <w:unhideWhenUsed/>
    <w:pPr>
      <w:ind w:left="0" w:right="0"/>
      <w:jc w:val="both"/>
      <w:spacing w:before="0" w:after="80" w:line="276" w:lineRule="auto"/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920">
    <w:name w:val="Текст примечания Знак"/>
    <w:basedOn w:val="732"/>
    <w:semiHidden/>
    <w:rPr>
      <w:rFonts w:ascii="TimesNewRoman" w:hAnsi="TimesNewRoman" w:eastAsia="TimesNewRoman" w:cs="TimesNewRoman"/>
      <w:sz w:val="24"/>
      <w:szCs w:val="24"/>
      <w:lang w:val="ru-RU" w:bidi="ru-RU"/>
    </w:rPr>
  </w:style>
  <w:style w:type="paragraph" w:styleId="921">
    <w:name w:val="annotation subject"/>
    <w:basedOn w:val="919"/>
    <w:semiHidden/>
    <w:unhideWhenUsed/>
    <w:pPr>
      <w:ind w:left="0" w:right="0"/>
      <w:jc w:val="both"/>
      <w:spacing w:before="0" w:after="80" w:line="276" w:lineRule="auto"/>
    </w:pPr>
    <w:rPr>
      <w:rFonts w:ascii="Calibri" w:hAnsi="Calibri" w:eastAsia="Calibri" w:cs="Calibri"/>
      <w:b/>
      <w:bCs/>
      <w:sz w:val="20"/>
      <w:szCs w:val="20"/>
      <w:lang w:val="ru-RU" w:bidi="ru-RU"/>
    </w:rPr>
  </w:style>
  <w:style w:type="character" w:styleId="922">
    <w:name w:val="Тема примечания Знак"/>
    <w:basedOn w:val="920"/>
    <w:semiHidden/>
    <w:rPr>
      <w:rFonts w:ascii="TimesNewRoman" w:hAnsi="TimesNewRoman" w:eastAsia="TimesNewRoman" w:cs="TimesNewRoman"/>
      <w:b/>
      <w:bCs/>
      <w:sz w:val="24"/>
      <w:szCs w:val="24"/>
      <w:lang w:val="ru-RU" w:bidi="ru-RU"/>
    </w:rPr>
  </w:style>
  <w:style w:type="paragraph" w:styleId="923">
    <w:name w:val="No Spacing"/>
    <w:qFormat/>
    <w:pPr>
      <w:ind w:left="0" w:right="0"/>
      <w:jc w:val="both"/>
      <w:spacing w:before="0" w:after="0" w:line="240" w:lineRule="auto"/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924">
    <w:name w:val="Hyperlink"/>
    <w:basedOn w:val="732"/>
    <w:rPr>
      <w:rFonts w:ascii="Calibri" w:hAnsi="Calibri" w:eastAsia="Calibri" w:cs="Calibri"/>
      <w:color w:val="0000ff"/>
      <w:sz w:val="24"/>
      <w:szCs w:val="24"/>
      <w:u w:val="single"/>
      <w:lang w:val="ru-RU" w:bidi="ru-RU"/>
    </w:rPr>
  </w:style>
  <w:style w:type="table" w:styleId="925">
    <w:name w:val="Table Grid"/>
    <w:basedOn w:val="733"/>
    <w:pPr>
      <w:ind w:left="0" w:right="0"/>
      <w:jc w:val="left"/>
      <w:spacing w:before="0" w:after="0" w:line="240" w:lineRule="auto"/>
    </w:pPr>
    <w:rPr>
      <w:rFonts w:ascii="Calibri" w:hAnsi="Calibri" w:eastAsia="Calibri" w:cs="Calibri"/>
      <w:sz w:val="20"/>
      <w:szCs w:val="20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paragraph" w:styleId="926">
    <w:name w:val="Header"/>
    <w:basedOn w:val="722"/>
    <w:pPr>
      <w:ind w:left="0" w:right="0"/>
      <w:jc w:val="both"/>
      <w:spacing w:before="0" w:after="8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927">
    <w:name w:val="Верхний колонтитул Знак"/>
    <w:basedOn w:val="732"/>
    <w:semiHidden/>
    <w:rPr>
      <w:rFonts w:ascii="Calibri" w:hAnsi="Calibri" w:eastAsia="Calibri" w:cs="Calibri"/>
      <w:sz w:val="28"/>
      <w:szCs w:val="28"/>
      <w:lang w:val="ru-RU" w:bidi="ru-RU"/>
    </w:rPr>
  </w:style>
  <w:style w:type="character" w:styleId="928">
    <w:name w:val="Верхний колонтитул Знак3"/>
    <w:basedOn w:val="732"/>
    <w:semiHidden/>
    <w:rPr>
      <w:rFonts w:ascii="Calibri" w:hAnsi="Calibri" w:eastAsia="Calibri" w:cs="Calibri"/>
      <w:sz w:val="28"/>
      <w:szCs w:val="28"/>
      <w:lang w:val="ru-RU" w:bidi="ru-RU"/>
    </w:rPr>
  </w:style>
  <w:style w:type="character" w:styleId="929">
    <w:name w:val="Верхний колонтитул Знак2"/>
    <w:basedOn w:val="732"/>
    <w:rPr>
      <w:rFonts w:ascii="TimesNewRoman" w:hAnsi="TimesNewRoman" w:eastAsia="TimesNewRoman" w:cs="TimesNewRoman"/>
      <w:sz w:val="22"/>
      <w:szCs w:val="22"/>
      <w:lang w:val="ru-RU" w:bidi="ru-RU"/>
    </w:rPr>
  </w:style>
  <w:style w:type="paragraph" w:styleId="930">
    <w:name w:val="Footer"/>
    <w:basedOn w:val="722"/>
    <w:pPr>
      <w:ind w:left="0" w:right="0"/>
      <w:jc w:val="both"/>
      <w:spacing w:before="0" w:after="8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931">
    <w:name w:val="Нижний колонтитул Знак"/>
    <w:basedOn w:val="732"/>
    <w:semiHidden/>
    <w:rPr>
      <w:rFonts w:ascii="Calibri" w:hAnsi="Calibri" w:eastAsia="Calibri" w:cs="Calibri"/>
      <w:sz w:val="28"/>
      <w:szCs w:val="28"/>
      <w:lang w:val="ru-RU" w:bidi="ru-RU"/>
    </w:rPr>
  </w:style>
  <w:style w:type="character" w:styleId="932">
    <w:name w:val="Нижний колонтитул Знак3"/>
    <w:basedOn w:val="732"/>
    <w:semiHidden/>
    <w:rPr>
      <w:rFonts w:ascii="Calibri" w:hAnsi="Calibri" w:eastAsia="Calibri" w:cs="Calibri"/>
      <w:sz w:val="28"/>
      <w:szCs w:val="28"/>
      <w:lang w:val="ru-RU" w:bidi="ru-RU"/>
    </w:rPr>
  </w:style>
  <w:style w:type="character" w:styleId="933">
    <w:name w:val="Нижний колонтитул Знак2"/>
    <w:basedOn w:val="732"/>
    <w:rPr>
      <w:rFonts w:ascii="TimesNewRoman" w:hAnsi="TimesNewRoman" w:eastAsia="TimesNewRoman" w:cs="TimesNewRoman"/>
      <w:sz w:val="22"/>
      <w:szCs w:val="22"/>
      <w:lang w:val="ru-RU" w:bidi="ru-RU"/>
    </w:rPr>
  </w:style>
  <w:style w:type="character" w:styleId="934">
    <w:name w:val="Основной текст_"/>
    <w:rPr>
      <w:rFonts w:ascii="Calibri" w:hAnsi="Calibri" w:eastAsia="Calibri" w:cs="Calibri"/>
      <w:sz w:val="26"/>
      <w:szCs w:val="26"/>
      <w:shd w:val="clear" w:color="auto" w:fill="ffffff"/>
      <w:lang w:val="ru-RU" w:bidi="ru-RU"/>
    </w:rPr>
  </w:style>
  <w:style w:type="paragraph" w:styleId="935">
    <w:name w:val="Основной текст2"/>
    <w:basedOn w:val="722"/>
    <w:pPr>
      <w:ind w:left="0" w:right="0"/>
      <w:jc w:val="center"/>
      <w:spacing w:before="0" w:after="0" w:line="322" w:lineRule="exact"/>
      <w:shd w:val="clear" w:color="auto" w:fill="ffffff"/>
    </w:pPr>
    <w:rPr>
      <w:rFonts w:ascii="Calibri" w:hAnsi="Calibri" w:eastAsia="Calibri" w:cs="Calibri"/>
      <w:sz w:val="26"/>
      <w:szCs w:val="26"/>
      <w:lang w:val="ru-RU" w:bidi="ru-RU"/>
    </w:rPr>
  </w:style>
  <w:style w:type="paragraph" w:styleId="936">
    <w:name w:val="docdata,docy,v5,13153,bqiaagaaeyqcaaagiaiaaaockwaabq8waaaaaaaaaaaaaaaaaaaaaaaaaaaaaaaaaaaaaaaaaaaaaaaaaaaaaaaaaaaaaaaaaaaaaaaaaaaaaaaaaaaaaaaaaaaaaaaaaaaaaaaaaaaaaaaaaaaaaaaaaaaaaaaaaaaaaaaaaaaaaaaaaaaaaaaaaaaaaaaaaaaaaaaaaaaaaaaaaaaaaaaaaaaaaaaaaaaaaa"/>
    <w:basedOn w:val="722"/>
    <w:pPr>
      <w:ind w:left="0" w:right="0"/>
      <w:jc w:val="left"/>
      <w:spacing w:before="100" w:beforeAutospacing="1" w:after="100" w:afterAutospacing="1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937">
    <w:name w:val="Normal (Web)"/>
    <w:basedOn w:val="722"/>
    <w:semiHidden/>
    <w:unhideWhenUsed/>
    <w:pPr>
      <w:ind w:left="0" w:right="0"/>
      <w:jc w:val="left"/>
      <w:spacing w:before="100" w:beforeAutospacing="1" w:after="100" w:afterAutospacing="1" w:line="240" w:lineRule="auto"/>
    </w:pPr>
    <w:rPr>
      <w:rFonts w:ascii="Calibri" w:hAnsi="Calibri" w:eastAsia="Calibri" w:cs="Calibri"/>
      <w:sz w:val="24"/>
      <w:szCs w:val="24"/>
      <w:lang w:val="ru-RU" w:bidi="ru-RU"/>
    </w:rPr>
  </w:style>
  <w:style w:type="numbering" w:styleId="9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Кальбфляйш Ирина Давыдовна</dc:creator>
  <cp:revision>4</cp:revision>
  <dcterms:modified xsi:type="dcterms:W3CDTF">2024-11-12T08:42:07Z</dcterms:modified>
</cp:coreProperties>
</file>