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252"/>
        <w:jc w:val="right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252"/>
        <w:jc w:val="right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внесении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изменений в постановление Правительства Новосибирской области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 25.03.2019 № 120-п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нести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 Правительства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25.03.2019 № 120-п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определения объема и предоставления субсидии из областного бюджета Новосибирской области в виде имущ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ественного взноса в автономную некоммерческую организацию по проведению экспертиз «Центр экспертиз» следующие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В преамбуле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слова «а также физическим лицам - производителям товаров, работ, услуг» заменить словами «физическим лицам»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 В Порядке определения объема и предоставления субсидии из областного бюджета Новосибирской области в виде имущественного взноса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втономную некоммерческую организацию по проведению экспертиз «Центр экспертиз» (далее - Порядок):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 абзац третий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пункта 3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Информация о субсидии размещается на едином портале бюджетной системы Российской Федерации в информационно-телекоммуникац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ионной сети «Интернет» (в разделе единого портала) в порядке, установленном Министерством финансов Российской Федерации  в течение 10 рабочих дней со дня, следующего за днем доведения бюджетных ассигнований на предоставление субсидии до управления делами.»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 в абзацах втором и третьем пункта 13 слова «возврате субсидии» заменить словами «возврате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3) в абзаце четвертом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пункта 13 слова «невозврата субсидии» заменить словами «невозврата средств субсидии»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4) в абзаце шестом пункта 13.2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слова «возврата субсидии» заменить словами «возврата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абзацах седьмом пункта 13.2 слова «возврат субсидии» заменить словами «возврат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6)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пункте 14: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слова «невозврата субсидии» заменить словами «невозврата средств субсидии»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слова «возврата субсидии» заменить словами «возврата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7) абзац третий пункта 15 исключить;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8) дополнить пунктом 16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«16.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Управление делами осуществляет проверку представленной отчетности в течение семи рабочих дней со дня ее представления по результатам которой: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1) принимает отчет;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возвращает отчет получателю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доработку при наличии замечаний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течение одного рабочего дня после завершения проверки.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Получатель дорабатывает отчет в течение трех рабочих дней со дня его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получения на доработку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 представляет в управление делами доработанный отчет для проведения повторной проверки.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Управление делами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течение пяти рабочих дней со дня получения доработанного отчета осуществляет его проверку, после чего принимает отчет или направляет его на повторную доработку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порядке, предусмотренном настоящим пунктом.»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Новосибирской области                                                    А.А. Травников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В.Г. Манев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238 64 45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Губернатора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795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              Ю.Ф. Петухов</w:t>
      </w:r>
      <w:r/>
    </w:p>
    <w:p>
      <w:pPr>
        <w:spacing w:after="0" w:line="240" w:lineRule="auto"/>
        <w:tabs>
          <w:tab w:val="left" w:pos="7950" w:leader="none"/>
        </w:tabs>
      </w:pPr>
      <w:r/>
      <w:r/>
    </w:p>
    <w:p>
      <w:pPr>
        <w:ind w:left="6236" w:hanging="6236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/>
    </w:p>
    <w:p>
      <w:pPr>
        <w:ind w:left="6372"/>
        <w:spacing w:after="0" w:line="240" w:lineRule="auto"/>
      </w:pPr>
      <w:r/>
      <w:r/>
    </w:p>
    <w:p>
      <w:pPr>
        <w:ind w:left="6372"/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 министр финансов 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и налоговой политики Новосибирской области                                 В.Ю. Голубенко </w:t>
      </w:r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Министр юстиции Новосибирской области                                               Т.Н. </w:t>
      </w:r>
      <w:r>
        <w:rPr>
          <w:rFonts w:ascii="Times New Roman" w:hAnsi="Times New Roman" w:cs="Times New Roman"/>
          <w:sz w:val="28"/>
          <w:szCs w:val="28"/>
        </w:rPr>
        <w:t xml:space="preserve">Деркач</w:t>
      </w:r>
      <w:r/>
    </w:p>
    <w:p>
      <w:pPr>
        <w:spacing w:after="0" w:line="240" w:lineRule="auto"/>
      </w:pPr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cs="Times New Roman"/>
          <w:sz w:val="28"/>
          <w:szCs w:val="28"/>
        </w:rPr>
        <w:t xml:space="preserve">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/>
    </w:p>
    <w:p>
      <w:pPr>
        <w:ind w:left="6372"/>
        <w:spacing w:after="0" w:line="240" w:lineRule="auto"/>
      </w:pPr>
      <w:r/>
      <w:r/>
    </w:p>
    <w:p>
      <w:pPr>
        <w:spacing w:after="0" w:line="240" w:lineRule="auto"/>
        <w:tabs>
          <w:tab w:val="left" w:pos="7380" w:leader="none"/>
        </w:tabs>
      </w:pPr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И.о. у</w:t>
      </w:r>
      <w:r>
        <w:rPr>
          <w:rFonts w:ascii="Times New Roman" w:hAnsi="Times New Roman" w:cs="Times New Roman"/>
          <w:sz w:val="28"/>
          <w:szCs w:val="28"/>
        </w:rPr>
        <w:t xml:space="preserve">правляющ</w:t>
      </w:r>
      <w:r>
        <w:rPr>
          <w:rFonts w:ascii="Times New Roman" w:hAnsi="Times New Roman" w:cs="Times New Roman"/>
          <w:sz w:val="28"/>
          <w:szCs w:val="28"/>
        </w:rPr>
        <w:t xml:space="preserve"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делами Губернатора</w:t>
      </w:r>
      <w:r/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Новосибирской области и Правительства</w:t>
      </w:r>
      <w:r/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Новосибирской области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А.Г. Сычев</w:t>
      </w:r>
      <w:r/>
    </w:p>
    <w:p>
      <w:pPr>
        <w:spacing w:after="0" w:line="240" w:lineRule="auto"/>
      </w:pPr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cs="Times New Roman"/>
          <w:sz w:val="24"/>
          <w:szCs w:val="24"/>
        </w:rPr>
        <w:t xml:space="preserve">управления делами Губернатора Новосибирской области и </w:t>
      </w:r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Правительства Новосибирской области</w:t>
      </w:r>
      <w:r>
        <w:rPr>
          <w:rFonts w:ascii="Times New Roman" w:hAnsi="Times New Roman" w:cs="Times New Roman"/>
        </w:rPr>
        <w:t xml:space="preserve">                                                                                Т.В. Демкова</w:t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pPr>
        <w:spacing w:after="0" w:line="240" w:lineRule="auto"/>
        <w:tabs>
          <w:tab w:val="left" w:pos="7380" w:leader="none"/>
        </w:tabs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74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</w:style>
  <w:style w:type="paragraph" w:styleId="679">
    <w:name w:val="Heading 1"/>
    <w:basedOn w:val="678"/>
    <w:next w:val="678"/>
    <w:link w:val="72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next w:val="678"/>
    <w:link w:val="72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1">
    <w:name w:val="Heading 3"/>
    <w:basedOn w:val="678"/>
    <w:next w:val="678"/>
    <w:link w:val="72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next w:val="678"/>
    <w:link w:val="73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next w:val="678"/>
    <w:link w:val="73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next w:val="678"/>
    <w:link w:val="73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5">
    <w:name w:val="Heading 7"/>
    <w:basedOn w:val="678"/>
    <w:next w:val="678"/>
    <w:link w:val="73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6">
    <w:name w:val="Heading 8"/>
    <w:basedOn w:val="678"/>
    <w:next w:val="678"/>
    <w:link w:val="73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7">
    <w:name w:val="Heading 9"/>
    <w:basedOn w:val="678"/>
    <w:next w:val="678"/>
    <w:link w:val="73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Heading 1 Char"/>
    <w:basedOn w:val="688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Heading 2 Char"/>
    <w:basedOn w:val="688"/>
    <w:uiPriority w:val="9"/>
    <w:rPr>
      <w:rFonts w:ascii="Arial" w:hAnsi="Arial" w:eastAsia="Arial" w:cs="Arial"/>
      <w:sz w:val="34"/>
    </w:rPr>
  </w:style>
  <w:style w:type="character" w:styleId="693" w:customStyle="1">
    <w:name w:val="Heading 3 Char"/>
    <w:basedOn w:val="688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Heading 4 Char"/>
    <w:basedOn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Heading 5 Char"/>
    <w:basedOn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Heading 6 Char"/>
    <w:basedOn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Heading 7 Char"/>
    <w:basedOn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Heading 8 Char"/>
    <w:basedOn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Heading 9 Char"/>
    <w:basedOn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700" w:customStyle="1">
    <w:name w:val="Title Char"/>
    <w:basedOn w:val="688"/>
    <w:uiPriority w:val="10"/>
    <w:rPr>
      <w:sz w:val="48"/>
      <w:szCs w:val="48"/>
    </w:rPr>
  </w:style>
  <w:style w:type="character" w:styleId="701" w:customStyle="1">
    <w:name w:val="Subtitle Char"/>
    <w:basedOn w:val="688"/>
    <w:uiPriority w:val="11"/>
    <w:rPr>
      <w:sz w:val="24"/>
      <w:szCs w:val="24"/>
    </w:rPr>
  </w:style>
  <w:style w:type="character" w:styleId="702" w:customStyle="1">
    <w:name w:val="Quote Char"/>
    <w:uiPriority w:val="29"/>
    <w:rPr>
      <w:i/>
    </w:rPr>
  </w:style>
  <w:style w:type="character" w:styleId="703" w:customStyle="1">
    <w:name w:val="Intense Quote Char"/>
    <w:uiPriority w:val="30"/>
    <w:rPr>
      <w:i/>
    </w:rPr>
  </w:style>
  <w:style w:type="character" w:styleId="704" w:customStyle="1">
    <w:name w:val="Header Char"/>
    <w:basedOn w:val="688"/>
    <w:uiPriority w:val="99"/>
  </w:style>
  <w:style w:type="character" w:styleId="705" w:customStyle="1">
    <w:name w:val="Caption Char"/>
    <w:uiPriority w:val="99"/>
  </w:style>
  <w:style w:type="table" w:styleId="706">
    <w:name w:val="Plain Table 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6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7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23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24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25" w:customStyle="1">
    <w:name w:val="Footnote Text Char"/>
    <w:uiPriority w:val="99"/>
    <w:rPr>
      <w:sz w:val="18"/>
    </w:rPr>
  </w:style>
  <w:style w:type="character" w:styleId="726" w:customStyle="1">
    <w:name w:val="Endnote Text Char"/>
    <w:uiPriority w:val="99"/>
    <w:rPr>
      <w:sz w:val="20"/>
    </w:rPr>
  </w:style>
  <w:style w:type="character" w:styleId="727" w:customStyle="1">
    <w:name w:val="Заголовок 1 Знак"/>
    <w:link w:val="679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Заголовок 2 Знак"/>
    <w:link w:val="680"/>
    <w:uiPriority w:val="9"/>
    <w:rPr>
      <w:rFonts w:ascii="Arial" w:hAnsi="Arial" w:eastAsia="Arial" w:cs="Arial"/>
      <w:sz w:val="34"/>
    </w:rPr>
  </w:style>
  <w:style w:type="character" w:styleId="729" w:customStyle="1">
    <w:name w:val="Заголовок 3 Знак"/>
    <w:link w:val="681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Заголовок 4 Знак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Заголовок 5 Знак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Заголовок 6 Знак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Заголовок 7 Знак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Заголовок 8 Знак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Заголовок 9 Знак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Title"/>
    <w:basedOn w:val="678"/>
    <w:next w:val="678"/>
    <w:link w:val="737"/>
    <w:uiPriority w:val="10"/>
    <w:qFormat/>
    <w:pPr>
      <w:contextualSpacing/>
      <w:spacing w:before="300"/>
    </w:pPr>
    <w:rPr>
      <w:sz w:val="48"/>
      <w:szCs w:val="48"/>
    </w:rPr>
  </w:style>
  <w:style w:type="character" w:styleId="737" w:customStyle="1">
    <w:name w:val="Заголовок Знак"/>
    <w:link w:val="736"/>
    <w:uiPriority w:val="10"/>
    <w:rPr>
      <w:sz w:val="48"/>
      <w:szCs w:val="48"/>
    </w:rPr>
  </w:style>
  <w:style w:type="paragraph" w:styleId="738">
    <w:name w:val="Subtitle"/>
    <w:basedOn w:val="678"/>
    <w:next w:val="678"/>
    <w:link w:val="739"/>
    <w:uiPriority w:val="11"/>
    <w:qFormat/>
    <w:pPr>
      <w:spacing w:before="200"/>
    </w:pPr>
    <w:rPr>
      <w:sz w:val="24"/>
      <w:szCs w:val="24"/>
    </w:rPr>
  </w:style>
  <w:style w:type="character" w:styleId="739" w:customStyle="1">
    <w:name w:val="Подзаголовок Знак"/>
    <w:link w:val="738"/>
    <w:uiPriority w:val="11"/>
    <w:rPr>
      <w:sz w:val="24"/>
      <w:szCs w:val="24"/>
    </w:rPr>
  </w:style>
  <w:style w:type="paragraph" w:styleId="740">
    <w:name w:val="Quote"/>
    <w:basedOn w:val="678"/>
    <w:next w:val="678"/>
    <w:link w:val="741"/>
    <w:uiPriority w:val="29"/>
    <w:qFormat/>
    <w:pPr>
      <w:ind w:left="720" w:right="720"/>
    </w:pPr>
    <w:rPr>
      <w:i/>
    </w:rPr>
  </w:style>
  <w:style w:type="character" w:styleId="741" w:customStyle="1">
    <w:name w:val="Цитата 2 Знак"/>
    <w:link w:val="740"/>
    <w:uiPriority w:val="29"/>
    <w:rPr>
      <w:i/>
    </w:rPr>
  </w:style>
  <w:style w:type="paragraph" w:styleId="742">
    <w:name w:val="Intense Quote"/>
    <w:basedOn w:val="678"/>
    <w:next w:val="678"/>
    <w:link w:val="74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 w:customStyle="1">
    <w:name w:val="Выделенная цитата Знак"/>
    <w:link w:val="742"/>
    <w:uiPriority w:val="30"/>
    <w:rPr>
      <w:i/>
    </w:rPr>
  </w:style>
  <w:style w:type="paragraph" w:styleId="744">
    <w:name w:val="Header"/>
    <w:basedOn w:val="678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 w:customStyle="1">
    <w:name w:val="Верхний колонтитул Знак"/>
    <w:link w:val="744"/>
    <w:uiPriority w:val="99"/>
  </w:style>
  <w:style w:type="paragraph" w:styleId="746">
    <w:name w:val="Footer"/>
    <w:basedOn w:val="678"/>
    <w:link w:val="74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 w:customStyle="1">
    <w:name w:val="Footer Char"/>
    <w:uiPriority w:val="99"/>
  </w:style>
  <w:style w:type="paragraph" w:styleId="748">
    <w:name w:val="Caption"/>
    <w:basedOn w:val="678"/>
    <w:next w:val="678"/>
    <w:link w:val="705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49" w:customStyle="1">
    <w:name w:val="Нижний колонтитул Знак"/>
    <w:link w:val="746"/>
    <w:uiPriority w:val="99"/>
  </w:style>
  <w:style w:type="table" w:styleId="750">
    <w:name w:val="Table Grid"/>
    <w:basedOn w:val="68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1" w:customStyle="1">
    <w:name w:val="Table Grid Light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2" w:customStyle="1">
    <w:name w:val="Таблица простая 1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 w:customStyle="1">
    <w:name w:val="Таблица простая 21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 w:customStyle="1">
    <w:name w:val="Таблица простая 3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 w:customStyle="1">
    <w:name w:val="Таблица простая 4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Таблица простая 5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 w:customStyle="1">
    <w:name w:val="Таблица-сетка 1 светл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Таблица-сетка 2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Таблица-сетка 3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Таблица-сетка 4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 w:customStyle="1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0" w:customStyle="1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1" w:customStyle="1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2" w:customStyle="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3" w:customStyle="1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4" w:customStyle="1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5" w:customStyle="1">
    <w:name w:val="Таблица-сетка 5 тем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2" w:customStyle="1">
    <w:name w:val="Таблица-сетка 6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3" w:customStyle="1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4" w:customStyle="1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5" w:customStyle="1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6" w:customStyle="1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7" w:customStyle="1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8" w:customStyle="1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9" w:customStyle="1">
    <w:name w:val="Таблица-сетка 7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Список-таблица 1 светлая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Список-таблица 2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0" w:customStyle="1">
    <w:name w:val="Список-таблица 3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Список-таблица 4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Список-таблица 5 тем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Список-таблица 6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2" w:customStyle="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3" w:customStyle="1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4" w:customStyle="1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5" w:customStyle="1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6" w:customStyle="1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7" w:customStyle="1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8" w:customStyle="1">
    <w:name w:val="Список-таблица 7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 &amp; 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Bordered &amp; 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4" w:customStyle="1">
    <w:name w:val="Bordered &amp; 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5" w:customStyle="1">
    <w:name w:val="Bordered &amp; 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6" w:customStyle="1">
    <w:name w:val="Bordered &amp; 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7" w:customStyle="1">
    <w:name w:val="Bordered &amp; 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8" w:customStyle="1">
    <w:name w:val="Bordered &amp; 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9" w:customStyle="1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0" w:customStyle="1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1" w:customStyle="1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2" w:customStyle="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3" w:customStyle="1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4" w:customStyle="1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5" w:customStyle="1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6">
    <w:name w:val="Hyperlink"/>
    <w:uiPriority w:val="99"/>
    <w:unhideWhenUsed/>
    <w:rPr>
      <w:color w:val="0563c1" w:themeColor="hyperlink"/>
      <w:u w:val="single"/>
    </w:rPr>
  </w:style>
  <w:style w:type="paragraph" w:styleId="877">
    <w:name w:val="footnote text"/>
    <w:basedOn w:val="678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 w:customStyle="1">
    <w:name w:val="Текст сноски Знак"/>
    <w:link w:val="877"/>
    <w:uiPriority w:val="99"/>
    <w:rPr>
      <w:sz w:val="18"/>
    </w:rPr>
  </w:style>
  <w:style w:type="character" w:styleId="879">
    <w:name w:val="footnote reference"/>
    <w:uiPriority w:val="99"/>
    <w:unhideWhenUsed/>
    <w:rPr>
      <w:vertAlign w:val="superscript"/>
    </w:rPr>
  </w:style>
  <w:style w:type="paragraph" w:styleId="880">
    <w:name w:val="endnote text"/>
    <w:basedOn w:val="678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 w:customStyle="1">
    <w:name w:val="Текст концевой сноски Знак"/>
    <w:link w:val="880"/>
    <w:uiPriority w:val="99"/>
    <w:rPr>
      <w:sz w:val="20"/>
    </w:rPr>
  </w:style>
  <w:style w:type="character" w:styleId="882">
    <w:name w:val="endnote reference"/>
    <w:uiPriority w:val="99"/>
    <w:semiHidden/>
    <w:unhideWhenUsed/>
    <w:rPr>
      <w:vertAlign w:val="superscript"/>
    </w:rPr>
  </w:style>
  <w:style w:type="paragraph" w:styleId="883">
    <w:name w:val="toc 1"/>
    <w:basedOn w:val="678"/>
    <w:next w:val="678"/>
    <w:uiPriority w:val="39"/>
    <w:unhideWhenUsed/>
    <w:pPr>
      <w:spacing w:after="57"/>
    </w:pPr>
  </w:style>
  <w:style w:type="paragraph" w:styleId="884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85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86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87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88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89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90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91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678"/>
    <w:next w:val="678"/>
    <w:uiPriority w:val="99"/>
    <w:unhideWhenUsed/>
    <w:pPr>
      <w:spacing w:after="0"/>
    </w:pPr>
  </w:style>
  <w:style w:type="paragraph" w:styleId="894">
    <w:name w:val="No Spacing"/>
    <w:basedOn w:val="678"/>
    <w:uiPriority w:val="1"/>
    <w:qFormat/>
    <w:pPr>
      <w:spacing w:after="0" w:line="240" w:lineRule="auto"/>
    </w:pPr>
  </w:style>
  <w:style w:type="paragraph" w:styleId="895">
    <w:name w:val="List Paragraph"/>
    <w:basedOn w:val="678"/>
    <w:uiPriority w:val="34"/>
    <w:qFormat/>
    <w:pPr>
      <w:contextualSpacing/>
      <w:ind w:left="720"/>
    </w:pPr>
  </w:style>
  <w:style w:type="paragraph" w:styleId="896" w:customStyle="1">
    <w:name w:val="ConsPlusNormal"/>
    <w:qFormat/>
    <w:pPr>
      <w:ind w:firstLine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sz w:val="20"/>
      <w:szCs w:val="20"/>
      <w:lang w:eastAsia="ru-RU"/>
    </w:rPr>
  </w:style>
  <w:style w:type="character" w:styleId="897">
    <w:name w:val="annotation reference"/>
    <w:basedOn w:val="688"/>
    <w:uiPriority w:val="99"/>
    <w:semiHidden/>
    <w:unhideWhenUsed/>
    <w:rPr>
      <w:sz w:val="16"/>
      <w:szCs w:val="16"/>
    </w:rPr>
  </w:style>
  <w:style w:type="paragraph" w:styleId="898">
    <w:name w:val="annotation text"/>
    <w:basedOn w:val="678"/>
    <w:link w:val="89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9" w:customStyle="1">
    <w:name w:val="Текст примечания Знак"/>
    <w:basedOn w:val="688"/>
    <w:link w:val="898"/>
    <w:uiPriority w:val="99"/>
    <w:semiHidden/>
    <w:rPr>
      <w:sz w:val="20"/>
      <w:szCs w:val="20"/>
    </w:rPr>
  </w:style>
  <w:style w:type="paragraph" w:styleId="900">
    <w:name w:val="annotation subject"/>
    <w:basedOn w:val="898"/>
    <w:next w:val="898"/>
    <w:link w:val="901"/>
    <w:uiPriority w:val="99"/>
    <w:semiHidden/>
    <w:unhideWhenUsed/>
    <w:rPr>
      <w:b/>
      <w:bCs/>
    </w:rPr>
  </w:style>
  <w:style w:type="character" w:styleId="901" w:customStyle="1">
    <w:name w:val="Тема примечания Знак"/>
    <w:basedOn w:val="899"/>
    <w:link w:val="900"/>
    <w:uiPriority w:val="99"/>
    <w:semiHidden/>
    <w:rPr>
      <w:b/>
      <w:bCs/>
      <w:sz w:val="20"/>
      <w:szCs w:val="20"/>
    </w:rPr>
  </w:style>
  <w:style w:type="paragraph" w:styleId="902">
    <w:name w:val="Balloon Text"/>
    <w:basedOn w:val="678"/>
    <w:link w:val="90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688"/>
    <w:link w:val="902"/>
    <w:uiPriority w:val="99"/>
    <w:semiHidden/>
    <w:rPr>
      <w:rFonts w:ascii="Segoe UI" w:hAnsi="Segoe UI" w:cs="Segoe UI"/>
      <w:sz w:val="18"/>
      <w:szCs w:val="18"/>
    </w:rPr>
  </w:style>
  <w:style w:type="paragraph" w:styleId="904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E966-8554-46E4-9411-4DB876BA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Арсений</dc:creator>
  <cp:lastModifiedBy>dtav</cp:lastModifiedBy>
  <cp:revision>9</cp:revision>
  <dcterms:created xsi:type="dcterms:W3CDTF">2026-03-25T08:23:00Z</dcterms:created>
  <dcterms:modified xsi:type="dcterms:W3CDTF">2026-05-19T05:24:05Z</dcterms:modified>
</cp:coreProperties>
</file>