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50" w:rsidRDefault="006F11A8">
      <w:pPr>
        <w:jc w:val="right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Приложение № 1</w:t>
      </w:r>
    </w:p>
    <w:p w:rsidR="00413350" w:rsidRDefault="006F11A8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к Порядку</w:t>
      </w:r>
    </w:p>
    <w:p w:rsidR="00413350" w:rsidRDefault="006F11A8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возмещения ущерба, понесенного гражданами</w:t>
      </w:r>
    </w:p>
    <w:p w:rsidR="00413350" w:rsidRDefault="006F11A8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и юридическими лицами в результате изъятия</w:t>
      </w:r>
    </w:p>
    <w:p w:rsidR="00413350" w:rsidRDefault="006F11A8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животных и (или) продукции животного</w:t>
      </w:r>
    </w:p>
    <w:p w:rsidR="00413350" w:rsidRDefault="006F11A8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происхождения для целей уничтожения</w:t>
      </w:r>
    </w:p>
    <w:p w:rsidR="00413350" w:rsidRDefault="006F11A8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при ликвидации очагов особо опасных</w:t>
      </w:r>
    </w:p>
    <w:p w:rsidR="00413350" w:rsidRDefault="006F11A8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болезней животных на территории</w:t>
      </w:r>
    </w:p>
    <w:p w:rsidR="00413350" w:rsidRDefault="006F11A8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Новосибирской области</w:t>
      </w:r>
    </w:p>
    <w:p w:rsidR="00413350" w:rsidRDefault="00413350">
      <w:pPr>
        <w:jc w:val="both"/>
        <w:rPr>
          <w:rFonts w:eastAsia="Calibri"/>
          <w:sz w:val="24"/>
          <w:szCs w:val="24"/>
          <w:lang w:eastAsia="zh-CN"/>
        </w:rPr>
      </w:pPr>
    </w:p>
    <w:p w:rsidR="00413350" w:rsidRDefault="006F11A8">
      <w:pPr>
        <w:ind w:firstLine="540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Форма</w:t>
      </w:r>
    </w:p>
    <w:p w:rsidR="00413350" w:rsidRDefault="006F11A8">
      <w:pPr>
        <w:jc w:val="right"/>
        <w:outlineLvl w:val="0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Начальнику управления</w:t>
      </w:r>
    </w:p>
    <w:p w:rsidR="00413350" w:rsidRDefault="006F11A8">
      <w:pPr>
        <w:jc w:val="right"/>
        <w:outlineLvl w:val="0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ветеринарии Новосибирской области</w:t>
      </w:r>
    </w:p>
    <w:p w:rsidR="00413350" w:rsidRDefault="006F11A8">
      <w:pPr>
        <w:jc w:val="right"/>
        <w:outlineLvl w:val="0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______________________________</w:t>
      </w:r>
    </w:p>
    <w:p w:rsidR="00413350" w:rsidRDefault="006F11A8">
      <w:pPr>
        <w:jc w:val="right"/>
        <w:outlineLvl w:val="0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(фамилия, инициалы)</w:t>
      </w:r>
    </w:p>
    <w:p w:rsidR="00413350" w:rsidRDefault="00413350">
      <w:pPr>
        <w:jc w:val="both"/>
        <w:outlineLvl w:val="0"/>
        <w:rPr>
          <w:rFonts w:eastAsia="Calibri"/>
          <w:sz w:val="24"/>
          <w:szCs w:val="24"/>
          <w:lang w:eastAsia="zh-CN"/>
        </w:rPr>
      </w:pPr>
    </w:p>
    <w:p w:rsidR="00413350" w:rsidRDefault="006F11A8">
      <w:pPr>
        <w:jc w:val="center"/>
        <w:outlineLvl w:val="0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ЗАЯВЛЕНИЕ</w:t>
      </w:r>
    </w:p>
    <w:p w:rsidR="00413350" w:rsidRDefault="006F11A8">
      <w:pPr>
        <w:jc w:val="center"/>
        <w:outlineLvl w:val="0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о возмещении ущерба, понесенного гражданами и юридическими</w:t>
      </w:r>
    </w:p>
    <w:p w:rsidR="00413350" w:rsidRDefault="006F11A8">
      <w:pPr>
        <w:jc w:val="center"/>
        <w:outlineLvl w:val="0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лицами в результате изъятия животных и (или) продукции</w:t>
      </w:r>
    </w:p>
    <w:p w:rsidR="00413350" w:rsidRDefault="006F11A8">
      <w:pPr>
        <w:jc w:val="center"/>
        <w:outlineLvl w:val="0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животного происхождения для целей уничтожения при ликвидации</w:t>
      </w:r>
    </w:p>
    <w:p w:rsidR="00413350" w:rsidRDefault="006F11A8">
      <w:pPr>
        <w:jc w:val="center"/>
        <w:outlineLvl w:val="0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очагов особо опасных болезней животных на территории</w:t>
      </w:r>
    </w:p>
    <w:p w:rsidR="00413350" w:rsidRDefault="006F11A8">
      <w:pPr>
        <w:jc w:val="center"/>
        <w:outlineLvl w:val="0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Новосибирской области</w:t>
      </w:r>
    </w:p>
    <w:p w:rsidR="00413350" w:rsidRDefault="00413350">
      <w:pPr>
        <w:jc w:val="both"/>
        <w:rPr>
          <w:rFonts w:eastAsia="Calibri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142"/>
        <w:gridCol w:w="1276"/>
      </w:tblGrid>
      <w:tr w:rsidR="004133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jc w:val="center"/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1.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Получатель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sz w:val="22"/>
                <w:szCs w:val="24"/>
                <w:lang w:eastAsia="zh-CN"/>
              </w:rPr>
            </w:pPr>
          </w:p>
        </w:tc>
      </w:tr>
      <w:tr w:rsidR="004133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jc w:val="center"/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1.1.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Гражданин:</w:t>
            </w:r>
          </w:p>
          <w:p w:rsidR="00413350" w:rsidRDefault="006F11A8">
            <w:pPr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- фамилия, имя, отчество (последнее - при наличии), паспорт (серия, номер, кем и когда выдан), ИНН;</w:t>
            </w:r>
          </w:p>
          <w:p w:rsidR="00413350" w:rsidRDefault="006F11A8">
            <w:pPr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- место жительства;</w:t>
            </w:r>
          </w:p>
          <w:p w:rsidR="00413350" w:rsidRDefault="006F11A8">
            <w:pPr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- телефон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sz w:val="22"/>
                <w:szCs w:val="24"/>
                <w:lang w:eastAsia="zh-CN"/>
              </w:rPr>
            </w:pPr>
          </w:p>
        </w:tc>
      </w:tr>
      <w:tr w:rsidR="004133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jc w:val="center"/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1.2.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Юридическое лицо:</w:t>
            </w:r>
          </w:p>
          <w:p w:rsidR="00413350" w:rsidRDefault="006F11A8">
            <w:pPr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- полное и (если имеется) сокращенное наименование, организационно-правовая форма;</w:t>
            </w:r>
          </w:p>
          <w:p w:rsidR="00413350" w:rsidRDefault="006F11A8">
            <w:pPr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- ОГРН;</w:t>
            </w:r>
          </w:p>
          <w:p w:rsidR="00413350" w:rsidRDefault="006F11A8">
            <w:pPr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- адрес места нахождения;</w:t>
            </w:r>
          </w:p>
          <w:p w:rsidR="00413350" w:rsidRDefault="006F11A8">
            <w:pPr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- телефон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sz w:val="22"/>
                <w:szCs w:val="24"/>
                <w:lang w:eastAsia="zh-CN"/>
              </w:rPr>
            </w:pPr>
          </w:p>
        </w:tc>
      </w:tr>
      <w:tr w:rsidR="004133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jc w:val="center"/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2.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Банковские реквизиты:</w:t>
            </w:r>
          </w:p>
          <w:p w:rsidR="00413350" w:rsidRDefault="006F11A8">
            <w:pPr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- наименование банка;</w:t>
            </w:r>
          </w:p>
          <w:p w:rsidR="00413350" w:rsidRDefault="006F11A8">
            <w:pPr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- ИНН/КПП;</w:t>
            </w:r>
          </w:p>
          <w:p w:rsidR="00413350" w:rsidRDefault="006F11A8">
            <w:pPr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- р/сч;</w:t>
            </w:r>
          </w:p>
          <w:p w:rsidR="00413350" w:rsidRDefault="006F11A8">
            <w:pPr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- корр/сч;</w:t>
            </w:r>
          </w:p>
          <w:p w:rsidR="00413350" w:rsidRDefault="006F11A8">
            <w:pPr>
              <w:rPr>
                <w:rFonts w:eastAsia="Calibri"/>
                <w:sz w:val="22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4"/>
                <w:lang w:eastAsia="zh-CN"/>
              </w:rPr>
              <w:t>- БИК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sz w:val="22"/>
                <w:szCs w:val="24"/>
                <w:lang w:eastAsia="zh-CN"/>
              </w:rPr>
            </w:pPr>
          </w:p>
        </w:tc>
      </w:tr>
    </w:tbl>
    <w:p w:rsidR="00413350" w:rsidRDefault="006F11A8">
      <w:pPr>
        <w:jc w:val="both"/>
        <w:outlineLvl w:val="0"/>
        <w:rPr>
          <w:rFonts w:eastAsia="Calibri"/>
          <w:szCs w:val="24"/>
          <w:lang w:eastAsia="zh-CN"/>
        </w:rPr>
      </w:pPr>
      <w:r>
        <w:rPr>
          <w:rFonts w:eastAsia="Calibri"/>
          <w:szCs w:val="24"/>
          <w:lang w:eastAsia="zh-CN"/>
        </w:rPr>
        <w:t xml:space="preserve">Настоящим заявляю, что на момент изъятия животные и (или) продукция животного происхождения, подлежащие изъятию, не застрахованы на случаи заболевания, заражения и (или) контаминации возбудителями болезней, включенных в </w:t>
      </w:r>
      <w:hyperlink r:id="rId7" w:tooltip="https://login.consultant.ru/link/?req=doc&amp;base=LAW&amp;n=365914&amp;dst=100012" w:history="1">
        <w:r>
          <w:rPr>
            <w:rFonts w:eastAsia="Calibri"/>
            <w:szCs w:val="24"/>
            <w:lang w:eastAsia="zh-CN"/>
          </w:rPr>
          <w:t>Перечень</w:t>
        </w:r>
      </w:hyperlink>
      <w:r>
        <w:rPr>
          <w:rFonts w:eastAsia="Calibri"/>
          <w:szCs w:val="24"/>
          <w:lang w:eastAsia="zh-CN"/>
        </w:rPr>
        <w:t xml:space="preserve"> заразных, в том числе особо опасных, болезней животных, по которым могут устанавливаться ограничительные мероприятия (карантин), утвержденный Приказом Министерства сельского хозяйства Российской Федерации от 19 декабря 2011 г. № 476.</w:t>
      </w:r>
    </w:p>
    <w:p w:rsidR="00413350" w:rsidRDefault="00413350">
      <w:pPr>
        <w:jc w:val="both"/>
        <w:outlineLvl w:val="0"/>
        <w:rPr>
          <w:rFonts w:eastAsia="Calibri"/>
          <w:szCs w:val="24"/>
          <w:lang w:eastAsia="zh-CN"/>
        </w:rPr>
      </w:pPr>
    </w:p>
    <w:p w:rsidR="00413350" w:rsidRDefault="006F11A8">
      <w:pPr>
        <w:jc w:val="both"/>
        <w:outlineLvl w:val="0"/>
        <w:rPr>
          <w:rFonts w:eastAsia="Calibri"/>
          <w:szCs w:val="24"/>
          <w:lang w:eastAsia="zh-CN"/>
        </w:rPr>
      </w:pPr>
      <w:r>
        <w:rPr>
          <w:rFonts w:eastAsia="Calibri"/>
          <w:szCs w:val="24"/>
          <w:lang w:eastAsia="zh-CN"/>
        </w:rPr>
        <w:t>О принятом решении прошу информировать ____________________________________</w:t>
      </w:r>
    </w:p>
    <w:p w:rsidR="00413350" w:rsidRDefault="006F11A8">
      <w:pPr>
        <w:jc w:val="both"/>
        <w:outlineLvl w:val="0"/>
        <w:rPr>
          <w:rFonts w:eastAsia="Calibri"/>
          <w:szCs w:val="24"/>
          <w:lang w:eastAsia="zh-CN"/>
        </w:rPr>
      </w:pPr>
      <w:r>
        <w:rPr>
          <w:rFonts w:eastAsia="Calibri"/>
          <w:szCs w:val="24"/>
          <w:lang w:eastAsia="zh-CN"/>
        </w:rPr>
        <w:t xml:space="preserve">                                                                                              (указать способ)</w:t>
      </w:r>
    </w:p>
    <w:p w:rsidR="00413350" w:rsidRDefault="006F11A8">
      <w:pPr>
        <w:jc w:val="both"/>
        <w:outlineLvl w:val="0"/>
        <w:rPr>
          <w:rFonts w:eastAsia="Calibri"/>
          <w:sz w:val="22"/>
          <w:szCs w:val="24"/>
          <w:lang w:eastAsia="zh-CN"/>
        </w:rPr>
      </w:pPr>
      <w:r>
        <w:rPr>
          <w:rFonts w:eastAsia="Calibri"/>
          <w:sz w:val="22"/>
          <w:szCs w:val="24"/>
          <w:lang w:eastAsia="zh-CN"/>
        </w:rPr>
        <w:t>_________________                               ___________________________             «___» ____________ 20__ г.</w:t>
      </w:r>
    </w:p>
    <w:p w:rsidR="00413350" w:rsidRDefault="006F11A8">
      <w:pPr>
        <w:jc w:val="both"/>
        <w:outlineLvl w:val="0"/>
        <w:rPr>
          <w:rFonts w:eastAsia="Calibri"/>
          <w:sz w:val="22"/>
          <w:szCs w:val="24"/>
          <w:lang w:eastAsia="zh-CN"/>
        </w:rPr>
      </w:pPr>
      <w:r>
        <w:rPr>
          <w:rFonts w:eastAsia="Calibri"/>
          <w:sz w:val="22"/>
          <w:szCs w:val="24"/>
          <w:lang w:eastAsia="zh-CN"/>
        </w:rPr>
        <w:t xml:space="preserve">     </w:t>
      </w:r>
      <w:r>
        <w:rPr>
          <w:rFonts w:eastAsia="Calibri"/>
          <w:szCs w:val="24"/>
          <w:lang w:eastAsia="zh-CN"/>
        </w:rPr>
        <w:t xml:space="preserve"> (подпись)                МП (при наличии)               (инициалы, фамилия)</w:t>
      </w:r>
      <w:bookmarkStart w:id="0" w:name="_GoBack"/>
      <w:bookmarkEnd w:id="0"/>
    </w:p>
    <w:sectPr w:rsidR="00413350" w:rsidSect="003403E9">
      <w:headerReference w:type="default" r:id="rId8"/>
      <w:pgSz w:w="11906" w:h="16838"/>
      <w:pgMar w:top="1134" w:right="567" w:bottom="1134" w:left="1418" w:header="709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50" w:rsidRDefault="006F11A8">
      <w:r>
        <w:separator/>
      </w:r>
    </w:p>
  </w:endnote>
  <w:endnote w:type="continuationSeparator" w:id="0">
    <w:p w:rsidR="00413350" w:rsidRDefault="006F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50" w:rsidRDefault="006F11A8">
      <w:r>
        <w:separator/>
      </w:r>
    </w:p>
  </w:footnote>
  <w:footnote w:type="continuationSeparator" w:id="0">
    <w:p w:rsidR="00413350" w:rsidRDefault="006F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50" w:rsidRDefault="006F11A8">
    <w:pPr>
      <w:pStyle w:val="af8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3403E9">
      <w:rPr>
        <w:noProof/>
        <w:color w:val="FFFFFF"/>
      </w:rPr>
      <w:t>1</w:t>
    </w:r>
    <w:r>
      <w:rPr>
        <w:color w:val="FFFFFF"/>
      </w:rPr>
      <w:fldChar w:fldCharType="end"/>
    </w:r>
  </w:p>
  <w:p w:rsidR="00413350" w:rsidRDefault="004133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50"/>
    <w:rsid w:val="003403E9"/>
    <w:rsid w:val="00413350"/>
    <w:rsid w:val="006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AD9D1-C479-445E-8659-7EFF0F0C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qFormat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c">
    <w:name w:val="Текст примечания Знак"/>
    <w:uiPriority w:val="99"/>
    <w:semiHidden/>
    <w:qFormat/>
    <w:rPr>
      <w:rFonts w:ascii="Times New Roman" w:eastAsia="Times New Roman" w:hAnsi="Times New Roman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Title"/>
    <w:basedOn w:val="a"/>
    <w:next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2">
    <w:name w:val="index heading"/>
    <w:basedOn w:val="ae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pPr>
      <w:widowControl w:val="0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paragraph" w:styleId="afa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uiPriority w:val="99"/>
    <w:semiHidden/>
    <w:unhideWhenUsed/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uiPriority w:val="99"/>
    <w:unhideWhenUsed/>
    <w:qFormat/>
  </w:style>
  <w:style w:type="paragraph" w:styleId="afe">
    <w:name w:val="Balloon Text"/>
    <w:basedOn w:val="a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customStyle="1" w:styleId="ConsPlusCell">
    <w:name w:val="ConsPlusCell"/>
    <w:uiPriority w:val="99"/>
    <w:qFormat/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qFormat/>
    <w:rPr>
      <w:rFonts w:cs="Calibri"/>
      <w:b/>
      <w:bCs/>
      <w:sz w:val="22"/>
      <w:szCs w:val="22"/>
      <w:lang w:eastAsia="ru-RU"/>
    </w:rPr>
  </w:style>
  <w:style w:type="paragraph" w:styleId="aff">
    <w:name w:val="annotation text"/>
    <w:basedOn w:val="a"/>
    <w:uiPriority w:val="99"/>
    <w:semiHidden/>
    <w:unhideWhenUsed/>
    <w:qFormat/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5914&amp;dst=1000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7537-1084-485C-A6EE-E96A0C32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Company>dtsr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</dc:creator>
  <dc:description/>
  <cp:lastModifiedBy>Меньш Ирина Константиновна</cp:lastModifiedBy>
  <cp:revision>135</cp:revision>
  <dcterms:created xsi:type="dcterms:W3CDTF">2017-07-20T04:34:00Z</dcterms:created>
  <dcterms:modified xsi:type="dcterms:W3CDTF">2025-03-18T03:37:00Z</dcterms:modified>
  <dc:language>ru-RU</dc:language>
  <cp:version>983040</cp:version>
</cp:coreProperties>
</file>