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4"/>
        <w:ind w:firstLine="709"/>
        <w:jc w:val="center"/>
        <w:spacing w:line="228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документов, направленных на обеспечение выполнения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епартаментом имущества и земельных отношений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обязанностей, предусмотренных Федеральным законом 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.07.2006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ind w:firstLine="709"/>
        <w:jc w:val="center"/>
        <w:spacing w:line="228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персональных данных»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line="228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line="228" w:lineRule="auto"/>
        <w:rPr>
          <w:shd w:val="clear" w:color="auto" w:fill="ffffff"/>
        </w:rPr>
      </w:pPr>
      <w:r>
        <w:rPr>
          <w:shd w:val="clear" w:color="auto" w:fill="ffffff"/>
        </w:rPr>
        <w:t xml:space="preserve">В целях выполнения требований </w:t>
      </w:r>
      <w:r>
        <w:rPr>
          <w:shd w:val="clear" w:color="auto" w:fill="ffffff"/>
        </w:rPr>
        <w:t xml:space="preserve">Федеральн</w:t>
      </w:r>
      <w:r>
        <w:rPr>
          <w:shd w:val="clear" w:color="auto" w:fill="ffffff"/>
        </w:rPr>
        <w:t xml:space="preserve">ого</w:t>
      </w:r>
      <w:r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 от</w:t>
      </w:r>
      <w:r>
        <w:rPr>
          <w:shd w:val="clear" w:color="auto" w:fill="ffffff"/>
        </w:rPr>
        <w:t xml:space="preserve"> 27.07.2006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№ 152-ФЗ «О персональных данных» 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постановления Правит</w:t>
      </w:r>
      <w:r>
        <w:rPr>
          <w:shd w:val="clear" w:color="auto" w:fill="ffffff"/>
        </w:rPr>
        <w:t xml:space="preserve">ельства Российской Федерации от </w:t>
      </w:r>
      <w:r>
        <w:rPr>
          <w:shd w:val="clear" w:color="auto" w:fill="ffffff"/>
        </w:rPr>
        <w:t xml:space="preserve">21.03.2012 № 211 «Об утверждении переч</w:t>
      </w:r>
      <w:r>
        <w:rPr>
          <w:shd w:val="clear" w:color="auto" w:fill="ffffff"/>
        </w:rPr>
        <w:t xml:space="preserve">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r>
        <w:rPr>
          <w:b/>
          <w:shd w:val="clear" w:color="auto" w:fill="ffffff"/>
        </w:rPr>
        <w:t xml:space="preserve">п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р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и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к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а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з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ы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в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а</w:t>
      </w:r>
      <w:r>
        <w:rPr>
          <w:b/>
          <w:shd w:val="clear" w:color="auto" w:fill="ffffff"/>
        </w:rPr>
        <w:t xml:space="preserve"> </w:t>
      </w:r>
      <w:r>
        <w:rPr>
          <w:b/>
          <w:shd w:val="clear" w:color="auto" w:fill="ffffff"/>
        </w:rPr>
        <w:t xml:space="preserve">ю</w:t>
      </w:r>
      <w:r>
        <w:rPr>
          <w:shd w:val="clear" w:color="auto" w:fill="ffffff"/>
        </w:rPr>
        <w:t xml:space="preserve">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19"/>
        <w:ind w:firstLine="709"/>
        <w:jc w:val="both"/>
        <w:spacing w:line="228" w:lineRule="auto"/>
        <w:rPr>
          <w:shd w:val="clear" w:color="auto" w:fill="ffffff"/>
        </w:rPr>
        <w:suppressLineNumbers w:val="0"/>
      </w:pPr>
      <w:r>
        <w:rPr>
          <w:shd w:val="clear" w:color="auto" w:fill="ffffff"/>
        </w:rPr>
        <w:t xml:space="preserve">1. Назначить ответственн</w:t>
      </w:r>
      <w:r>
        <w:rPr>
          <w:shd w:val="clear" w:color="auto" w:fill="ffffff"/>
        </w:rPr>
        <w:t xml:space="preserve">ым</w:t>
      </w:r>
      <w:r>
        <w:rPr>
          <w:shd w:val="clear" w:color="auto" w:fill="ffffff"/>
        </w:rPr>
        <w:t xml:space="preserve"> за </w:t>
      </w:r>
      <w:r>
        <w:rPr>
          <w:shd w:val="clear" w:color="auto" w:fill="ffffff"/>
        </w:rPr>
        <w:t xml:space="preserve">организацию обработки </w:t>
      </w:r>
      <w:r>
        <w:rPr>
          <w:shd w:val="clear" w:color="auto" w:fill="ffffff"/>
        </w:rPr>
        <w:t xml:space="preserve">персональных данных в департаменте имущества и земельных отношений Новосибирской области начальника отдела организационной и кадровой работы</w:t>
      </w:r>
      <w:r>
        <w:rPr>
          <w:shd w:val="clear" w:color="auto" w:fill="ffffff"/>
        </w:rPr>
        <w:t xml:space="preserve"> </w:t>
      </w:r>
      <w:r>
        <w:t xml:space="preserve">департамента имущества и земельных отношений Новосибирской области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line="228" w:lineRule="auto"/>
        <w:rPr>
          <w:highlight w:val="none"/>
          <w:shd w:val="clear" w:color="auto" w:fill="ffffff"/>
        </w:rPr>
      </w:pP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. </w:t>
      </w:r>
      <w:r>
        <w:rPr>
          <w:shd w:val="clear" w:color="auto" w:fill="ffffff"/>
        </w:rPr>
        <w:t xml:space="preserve">Утвердить прилагаемые: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ind w:firstLine="709"/>
        <w:jc w:val="both"/>
        <w:spacing w:line="228" w:lineRule="auto"/>
        <w:rPr>
          <w:highlight w:val="white"/>
        </w:rPr>
      </w:pPr>
      <w:r>
        <w:rPr>
          <w:highlight w:val="white"/>
          <w:shd w:val="clear" w:color="auto" w:fill="ffffff"/>
        </w:rPr>
        <w:t xml:space="preserve">1) </w:t>
      </w:r>
      <w:r>
        <w:rPr>
          <w:highlight w:val="white"/>
          <w:shd w:val="clear" w:color="auto" w:fill="ffffff"/>
        </w:rPr>
        <w:t xml:space="preserve">политику департамента имущества и земельных отношений Новосибирской области в отношении обработки персональных данных;</w:t>
      </w:r>
      <w:r>
        <w:rPr>
          <w:highlight w:val="white"/>
          <w:shd w:val="clear" w:color="auto" w:fill="ffffff"/>
        </w:rPr>
      </w:r>
      <w:r>
        <w:rPr>
          <w:highlight w:val="white"/>
        </w:rPr>
      </w:r>
    </w:p>
    <w:p>
      <w:pPr>
        <w:ind w:firstLine="709"/>
        <w:jc w:val="both"/>
        <w:spacing w:line="228" w:lineRule="auto"/>
        <w:rPr>
          <w:shd w:val="clear" w:color="auto" w:fill="ffffff"/>
        </w:rPr>
      </w:pPr>
      <w:r>
        <w:rPr>
          <w:shd w:val="clear" w:color="auto" w:fill="ffffff"/>
        </w:rPr>
        <w:t xml:space="preserve">2) </w:t>
      </w:r>
      <w:r>
        <w:rPr>
          <w:shd w:val="clear" w:color="auto" w:fill="ffffff"/>
        </w:rPr>
        <w:t xml:space="preserve">п</w:t>
      </w:r>
      <w:r>
        <w:rPr>
          <w:shd w:val="clear" w:color="auto" w:fill="ffffff"/>
        </w:rPr>
        <w:t xml:space="preserve">равила обработки персональных данных в департаменте</w:t>
      </w:r>
      <w:r>
        <w:rPr>
          <w:shd w:val="clear" w:color="auto" w:fill="ffffff"/>
        </w:rPr>
        <w:t xml:space="preserve"> имущества и земельных отношений Новосибирской области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3) 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равила рассмотрения запросов субъектов персональных данных или их представителей в </w:t>
      </w:r>
      <w:r>
        <w:rPr>
          <w:color w:val="000000"/>
          <w:shd w:val="clear" w:color="auto" w:fill="ffffff"/>
        </w:rPr>
        <w:t xml:space="preserve">департаменте</w:t>
      </w:r>
      <w:r>
        <w:rPr>
          <w:color w:val="000000"/>
          <w:shd w:val="clear" w:color="auto" w:fill="ffffff"/>
        </w:rPr>
        <w:t xml:space="preserve"> 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4) 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еречень информационных систем </w:t>
      </w:r>
      <w:r>
        <w:rPr>
          <w:color w:val="000000"/>
          <w:shd w:val="clear" w:color="auto" w:fill="ffffff"/>
        </w:rPr>
        <w:t xml:space="preserve">персональных данных в департаменте</w:t>
      </w:r>
      <w:r>
        <w:rPr>
          <w:color w:val="000000"/>
          <w:shd w:val="clear" w:color="auto" w:fill="ffffff"/>
        </w:rPr>
        <w:t xml:space="preserve"> 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 xml:space="preserve">5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еречень должностей в </w:t>
      </w:r>
      <w:r>
        <w:rPr>
          <w:color w:val="000000"/>
          <w:shd w:val="clear" w:color="auto" w:fill="ffffff"/>
        </w:rPr>
        <w:t xml:space="preserve">департаменте</w:t>
      </w:r>
      <w:r>
        <w:rPr>
          <w:color w:val="000000"/>
          <w:shd w:val="clear" w:color="auto" w:fill="ffffff"/>
        </w:rPr>
        <w:t xml:space="preserve"> имущества и земельных</w:t>
      </w:r>
      <w:r>
        <w:rPr>
          <w:color w:val="000000"/>
          <w:shd w:val="clear" w:color="auto" w:fill="ffffff"/>
        </w:rPr>
        <w:t xml:space="preserve"> отношений Новосибирской области</w:t>
      </w:r>
      <w:r>
        <w:rPr>
          <w:color w:val="000000"/>
          <w:shd w:val="clear" w:color="auto" w:fill="ffffff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 xml:space="preserve">6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еречень должностных обязанностей, включаемых в должностной регламент лица, ответственного за организацию обработки персональных данных в </w:t>
      </w:r>
      <w:r>
        <w:rPr>
          <w:color w:val="000000"/>
          <w:shd w:val="clear" w:color="auto" w:fill="ffffff"/>
        </w:rPr>
        <w:t xml:space="preserve">департаменте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 xml:space="preserve">7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т</w:t>
      </w:r>
      <w:r>
        <w:rPr>
          <w:color w:val="000000"/>
          <w:shd w:val="clear" w:color="auto" w:fill="ffffff"/>
        </w:rPr>
        <w:t xml:space="preserve">иповое обязательство </w:t>
      </w:r>
      <w:r>
        <w:rPr>
          <w:color w:val="000000"/>
          <w:shd w:val="clear" w:color="auto" w:fill="ffffff"/>
        </w:rPr>
        <w:t xml:space="preserve">государственного служащего (работника)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департамента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</w:t>
      </w:r>
      <w:r>
        <w:rPr>
          <w:color w:val="000000"/>
          <w:shd w:val="clear" w:color="auto" w:fill="ffffff"/>
        </w:rPr>
        <w:t xml:space="preserve">ставших </w:t>
      </w:r>
      <w:r>
        <w:rPr>
          <w:color w:val="000000"/>
          <w:shd w:val="clear" w:color="auto" w:fill="ffffff"/>
        </w:rPr>
        <w:t xml:space="preserve">ему </w:t>
      </w:r>
      <w:r>
        <w:rPr>
          <w:color w:val="000000"/>
          <w:shd w:val="clear" w:color="auto" w:fill="ffffff"/>
        </w:rPr>
        <w:t xml:space="preserve">известными</w:t>
      </w:r>
      <w:r>
        <w:rPr>
          <w:color w:val="000000"/>
          <w:shd w:val="clear" w:color="auto" w:fill="ffffff"/>
        </w:rPr>
        <w:t xml:space="preserve"> в связи с исполнением должностных обязанностей;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 xml:space="preserve">8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т</w:t>
      </w:r>
      <w:r>
        <w:rPr>
          <w:color w:val="000000"/>
          <w:shd w:val="clear" w:color="auto" w:fill="ffffff"/>
        </w:rPr>
        <w:t xml:space="preserve">ипов</w:t>
      </w:r>
      <w:r>
        <w:rPr>
          <w:color w:val="000000"/>
          <w:shd w:val="clear" w:color="auto" w:fill="ffffff"/>
        </w:rPr>
        <w:t xml:space="preserve">ую</w:t>
      </w:r>
      <w:r>
        <w:rPr>
          <w:color w:val="000000"/>
          <w:shd w:val="clear" w:color="auto" w:fill="ffffff"/>
        </w:rPr>
        <w:t xml:space="preserve"> форм</w:t>
      </w:r>
      <w:r>
        <w:rPr>
          <w:color w:val="000000"/>
          <w:shd w:val="clear" w:color="auto" w:fill="ffffff"/>
        </w:rPr>
        <w:t xml:space="preserve">у</w:t>
      </w:r>
      <w:r>
        <w:rPr>
          <w:color w:val="000000"/>
          <w:shd w:val="clear" w:color="auto" w:fill="ffffff"/>
        </w:rPr>
        <w:t xml:space="preserve"> согласия </w:t>
      </w:r>
      <w:r>
        <w:rPr>
          <w:color w:val="000000"/>
          <w:shd w:val="clear" w:color="auto" w:fill="ffffff"/>
        </w:rPr>
        <w:t xml:space="preserve">на обработку персональных данных государственных служащих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департамент</w:t>
      </w:r>
      <w:r>
        <w:rPr>
          <w:color w:val="000000"/>
          <w:shd w:val="clear" w:color="auto" w:fill="ffffff"/>
        </w:rPr>
        <w:t xml:space="preserve">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, иных субъектов персональных данных</w:t>
      </w:r>
      <w:r>
        <w:rPr>
          <w:color w:val="000000"/>
          <w:shd w:val="clear" w:color="auto" w:fill="ffffff"/>
        </w:rPr>
        <w:t xml:space="preserve">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 xml:space="preserve">9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т</w:t>
      </w:r>
      <w:r>
        <w:rPr>
          <w:color w:val="000000"/>
          <w:shd w:val="clear" w:color="auto" w:fill="ffffff"/>
        </w:rPr>
        <w:t xml:space="preserve">ипов</w:t>
      </w:r>
      <w:r>
        <w:rPr>
          <w:color w:val="000000"/>
          <w:shd w:val="clear" w:color="auto" w:fill="ffffff"/>
        </w:rPr>
        <w:t xml:space="preserve">ую</w:t>
      </w:r>
      <w:r>
        <w:rPr>
          <w:color w:val="000000"/>
          <w:shd w:val="clear" w:color="auto" w:fill="ffffff"/>
        </w:rPr>
        <w:t xml:space="preserve"> форм</w:t>
      </w:r>
      <w:r>
        <w:rPr>
          <w:color w:val="000000"/>
          <w:shd w:val="clear" w:color="auto" w:fill="ffffff"/>
        </w:rPr>
        <w:t xml:space="preserve">у</w:t>
      </w:r>
      <w:r>
        <w:rPr>
          <w:color w:val="000000"/>
          <w:shd w:val="clear" w:color="auto" w:fill="ffffff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0</w:t>
      </w:r>
      <w:r>
        <w:rPr>
          <w:color w:val="000000"/>
          <w:shd w:val="clear" w:color="auto" w:fill="ffffff"/>
        </w:rPr>
        <w:t xml:space="preserve">) 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орядок доступа государственных гражданских служащих </w:t>
      </w:r>
      <w:r>
        <w:rPr>
          <w:color w:val="000000"/>
          <w:shd w:val="clear" w:color="auto" w:fill="ffffff"/>
        </w:rPr>
        <w:t xml:space="preserve">департамента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, лиц, замещающих должности, не являющиеся должностями гос</w:t>
      </w:r>
      <w:r>
        <w:rPr>
          <w:color w:val="000000"/>
          <w:shd w:val="clear" w:color="auto" w:fill="ffffff"/>
        </w:rPr>
        <w:t xml:space="preserve">ударственной гражданской службы</w:t>
      </w:r>
      <w:r>
        <w:rPr>
          <w:color w:val="000000"/>
          <w:shd w:val="clear" w:color="auto" w:fill="ffffff"/>
        </w:rPr>
        <w:t xml:space="preserve">, в помещения </w:t>
      </w:r>
      <w:r>
        <w:rPr>
          <w:color w:val="000000"/>
          <w:shd w:val="clear" w:color="auto" w:fill="ffffff"/>
        </w:rPr>
        <w:t xml:space="preserve">департамента</w:t>
      </w:r>
      <w:r>
        <w:rPr>
          <w:color w:val="000000"/>
          <w:shd w:val="clear" w:color="auto" w:fill="ffffff"/>
        </w:rPr>
        <w:t xml:space="preserve">, в которых ведетс</w:t>
      </w:r>
      <w:r>
        <w:rPr>
          <w:color w:val="000000"/>
          <w:shd w:val="clear" w:color="auto" w:fill="ffffff"/>
        </w:rPr>
        <w:t xml:space="preserve">я обработка персональных данных;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1</w:t>
      </w:r>
      <w:r>
        <w:rPr>
          <w:color w:val="000000"/>
          <w:shd w:val="clear" w:color="auto" w:fill="ffffff"/>
        </w:rPr>
        <w:t xml:space="preserve">)</w:t>
      </w:r>
      <w:r>
        <w:rPr>
          <w:color w:val="000000"/>
          <w:shd w:val="clear" w:color="auto" w:fill="ffffff"/>
        </w:rPr>
        <w:t xml:space="preserve"> т</w:t>
      </w:r>
      <w:r>
        <w:rPr>
          <w:color w:val="000000"/>
          <w:shd w:val="clear" w:color="auto" w:fill="ffffff"/>
        </w:rPr>
        <w:t xml:space="preserve">иповое обязательство о соблюдении конфиденциальности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информации ограниченного доступа, не содержащей сведения, составляющие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государственную тайну;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2</w:t>
      </w:r>
      <w:r>
        <w:rPr>
          <w:color w:val="000000"/>
          <w:shd w:val="clear" w:color="auto" w:fill="ffffff"/>
        </w:rPr>
        <w:t xml:space="preserve">) т</w:t>
      </w:r>
      <w:r>
        <w:rPr>
          <w:color w:val="000000"/>
          <w:shd w:val="clear" w:color="auto" w:fill="ffffff"/>
        </w:rPr>
        <w:t xml:space="preserve">иповую форму согласия субъекта персональных данных на поручение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обработки персональных данных третьим лицам;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3</w:t>
      </w:r>
      <w:r>
        <w:rPr>
          <w:color w:val="000000"/>
          <w:shd w:val="clear" w:color="auto" w:fill="ffffff"/>
        </w:rPr>
        <w:t xml:space="preserve">) т</w:t>
      </w:r>
      <w:r>
        <w:rPr>
          <w:color w:val="000000"/>
          <w:shd w:val="clear" w:color="auto" w:fill="ffffff"/>
        </w:rPr>
        <w:t xml:space="preserve">иповую форму согласия субъекта персональных данных на передачу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персональных данных третьим лицам;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4</w:t>
      </w:r>
      <w:r>
        <w:rPr>
          <w:color w:val="000000"/>
          <w:shd w:val="clear" w:color="auto" w:fill="ffffff"/>
        </w:rPr>
        <w:t xml:space="preserve">)</w:t>
      </w:r>
      <w:r>
        <w:rPr>
          <w:color w:val="000000"/>
          <w:shd w:val="clear" w:color="auto" w:fill="ffffff"/>
        </w:rPr>
        <w:t xml:space="preserve"> т</w:t>
      </w:r>
      <w:r>
        <w:rPr>
          <w:color w:val="000000"/>
          <w:shd w:val="clear" w:color="auto" w:fill="ffffff"/>
        </w:rPr>
        <w:t xml:space="preserve">иповую форму согласия субъекта персональных данных на обработку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персональных данных, разрешенных субъектом персональных данных для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распространения;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5</w:t>
      </w:r>
      <w:r>
        <w:rPr>
          <w:color w:val="000000"/>
          <w:shd w:val="clear" w:color="auto" w:fill="ffffff"/>
        </w:rPr>
        <w:t xml:space="preserve">)</w:t>
      </w:r>
      <w:r>
        <w:rPr>
          <w:color w:val="000000"/>
          <w:shd w:val="clear" w:color="auto" w:fill="ffffff"/>
        </w:rPr>
        <w:t xml:space="preserve"> т</w:t>
      </w:r>
      <w:r>
        <w:rPr>
          <w:color w:val="000000"/>
          <w:shd w:val="clear" w:color="auto" w:fill="ffffff"/>
        </w:rPr>
        <w:t xml:space="preserve">иповую форму согласия субъекта персональных данных на включение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персональных данных в общедоступные источники персональных данных;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6</w:t>
      </w:r>
      <w:r>
        <w:rPr>
          <w:color w:val="000000"/>
          <w:shd w:val="clear" w:color="auto" w:fill="ffffff"/>
        </w:rPr>
        <w:t xml:space="preserve">)</w:t>
      </w:r>
      <w:r>
        <w:rPr>
          <w:color w:val="000000"/>
          <w:shd w:val="clear" w:color="auto" w:fill="ffffff"/>
        </w:rPr>
        <w:t xml:space="preserve"> у</w:t>
      </w:r>
      <w:r>
        <w:rPr>
          <w:color w:val="000000"/>
          <w:shd w:val="clear" w:color="auto" w:fill="ffffff"/>
        </w:rPr>
        <w:t xml:space="preserve">ведомление об уничтожении, изменении, прекращении обработки,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устранении нарушений, допущенных при обработке персональных данных;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  <w:lang w:val="en-US"/>
        </w:rPr>
        <w:t xml:space="preserve">7</w:t>
      </w:r>
      <w:r>
        <w:rPr>
          <w:color w:val="000000"/>
          <w:shd w:val="clear" w:color="auto" w:fill="ffffff"/>
        </w:rPr>
        <w:t xml:space="preserve">)</w:t>
      </w:r>
      <w:r>
        <w:rPr>
          <w:color w:val="000000"/>
          <w:shd w:val="clear" w:color="auto" w:fill="ffffff"/>
        </w:rPr>
        <w:t xml:space="preserve"> у</w:t>
      </w:r>
      <w:r>
        <w:rPr>
          <w:color w:val="000000"/>
          <w:shd w:val="clear" w:color="auto" w:fill="ffffff"/>
        </w:rPr>
        <w:t xml:space="preserve">ведомление о невозможности удаления персональных данных.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3. </w:t>
      </w:r>
      <w:r>
        <w:rPr>
          <w:color w:val="000000"/>
          <w:shd w:val="clear" w:color="auto" w:fill="ffffff"/>
        </w:rPr>
        <w:t xml:space="preserve">Признать утратившим</w:t>
      </w:r>
      <w:r>
        <w:rPr>
          <w:color w:val="000000"/>
          <w:shd w:val="clear" w:color="auto" w:fill="ffffff"/>
        </w:rPr>
        <w:t xml:space="preserve">и</w:t>
      </w:r>
      <w:r>
        <w:rPr>
          <w:color w:val="000000"/>
          <w:shd w:val="clear" w:color="auto" w:fill="ffffff"/>
        </w:rPr>
        <w:t xml:space="preserve"> силу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приказ департамента</w:t>
      </w:r>
      <w:r>
        <w:t xml:space="preserve">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 xml:space="preserve">31</w:t>
      </w:r>
      <w:r>
        <w:rPr>
          <w:color w:val="000000"/>
          <w:shd w:val="clear" w:color="auto" w:fill="ffffff"/>
        </w:rPr>
        <w:t xml:space="preserve">.</w:t>
      </w:r>
      <w:r>
        <w:rPr>
          <w:color w:val="000000"/>
          <w:shd w:val="clear" w:color="auto" w:fill="ffffff"/>
        </w:rPr>
        <w:t xml:space="preserve">05</w:t>
      </w:r>
      <w:r>
        <w:rPr>
          <w:color w:val="000000"/>
          <w:shd w:val="clear" w:color="auto" w:fill="ffffff"/>
        </w:rPr>
        <w:t xml:space="preserve">.20</w:t>
      </w:r>
      <w:r>
        <w:rPr>
          <w:color w:val="000000"/>
          <w:shd w:val="clear" w:color="auto" w:fill="ffffff"/>
        </w:rPr>
        <w:t xml:space="preserve">23</w:t>
      </w:r>
      <w:r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 xml:space="preserve">1</w:t>
      </w:r>
      <w:r>
        <w:rPr>
          <w:color w:val="000000"/>
          <w:shd w:val="clear" w:color="auto" w:fill="ffffff"/>
        </w:rPr>
        <w:t xml:space="preserve">633-НПА</w:t>
      </w:r>
      <w:r>
        <w:rPr>
          <w:color w:val="000000"/>
          <w:shd w:val="clear" w:color="auto" w:fill="ffffff"/>
        </w:rPr>
        <w:t xml:space="preserve"> «Об утверждении документов, направленных на обеспечение </w:t>
      </w:r>
      <w:r>
        <w:rPr>
          <w:shd w:val="clear" w:color="auto" w:fill="ffffff"/>
        </w:rPr>
        <w:t xml:space="preserve">выполнения </w:t>
      </w:r>
      <w:r>
        <w:rPr>
          <w:shd w:val="clear" w:color="auto" w:fill="ffffff"/>
        </w:rPr>
        <w:t xml:space="preserve">департаментом имущества и земельных отношений Новосибирской области </w:t>
      </w:r>
      <w:r>
        <w:rPr>
          <w:shd w:val="clear" w:color="auto" w:fill="ffffff"/>
        </w:rPr>
        <w:t xml:space="preserve">обязанностей, предусм</w:t>
      </w:r>
      <w:r>
        <w:rPr>
          <w:shd w:val="clear" w:color="auto" w:fill="ffffff"/>
        </w:rPr>
        <w:t xml:space="preserve">отренных Федеральным законом от </w:t>
      </w:r>
      <w:r>
        <w:rPr>
          <w:shd w:val="clear" w:color="auto" w:fill="ffffff"/>
        </w:rPr>
        <w:t xml:space="preserve">27.07.</w:t>
      </w:r>
      <w:r>
        <w:rPr>
          <w:shd w:val="clear" w:color="auto" w:fill="ffffff"/>
        </w:rPr>
        <w:t xml:space="preserve">2006 №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152</w:t>
      </w:r>
      <w:r>
        <w:rPr>
          <w:shd w:val="clear" w:color="auto" w:fill="ffffff"/>
        </w:rPr>
        <w:t xml:space="preserve">-ФЗ «О персональных данных»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line="228" w:lineRule="auto"/>
        <w:rPr>
          <w:shd w:val="clear" w:color="auto" w:fill="ffffff"/>
        </w:rPr>
      </w:pPr>
      <w:r>
        <w:rPr>
          <w:shd w:val="clear" w:color="auto" w:fill="ffffff"/>
        </w:rPr>
        <w:t xml:space="preserve">приказ департамента имущества и земельных отношений Новосибирской области</w:t>
      </w:r>
      <w:r>
        <w:rPr>
          <w:shd w:val="clear" w:color="auto" w:fill="ffffff"/>
        </w:rPr>
        <w:t xml:space="preserve"> от 27.06.2023 № 1911-НПА «О внесении изменений в приказ департамента имущества и земельных отношений Новосибирской области от 31.05.2023 </w:t>
      </w:r>
      <w:r>
        <w:rPr>
          <w:shd w:val="clear" w:color="auto" w:fill="ffffff"/>
        </w:rPr>
        <w:br/>
        <w:t xml:space="preserve">№ </w:t>
      </w:r>
      <w:r>
        <w:rPr>
          <w:shd w:val="clear" w:color="auto" w:fill="ffffff"/>
        </w:rPr>
        <w:t xml:space="preserve">1633-НПА</w:t>
      </w:r>
      <w:r>
        <w:rPr>
          <w:shd w:val="clear" w:color="auto" w:fill="ffffff"/>
        </w:rPr>
        <w:t xml:space="preserve">».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line="228" w:lineRule="auto"/>
      </w:pPr>
      <w:r>
        <w:rPr>
          <w:color w:val="000000"/>
          <w:shd w:val="clear" w:color="auto" w:fill="ffffff"/>
        </w:rPr>
        <w:t xml:space="preserve">4. Контроль за исполнением настоящего приказа оставляю за собой.</w:t>
      </w:r>
      <w:r/>
    </w:p>
    <w:p>
      <w:pPr>
        <w:ind w:firstLine="709"/>
        <w:jc w:val="both"/>
        <w:spacing w:line="228" w:lineRule="auto"/>
      </w:pPr>
      <w:r/>
      <w:r/>
    </w:p>
    <w:p>
      <w:pPr>
        <w:ind w:firstLine="709"/>
        <w:jc w:val="both"/>
        <w:spacing w:line="228" w:lineRule="auto"/>
      </w:pPr>
      <w:r/>
      <w:r/>
    </w:p>
    <w:p>
      <w:pPr>
        <w:ind w:firstLine="709"/>
        <w:jc w:val="both"/>
        <w:spacing w:line="228" w:lineRule="auto"/>
      </w:pPr>
      <w:r/>
      <w:r/>
    </w:p>
    <w:p>
      <w:pPr>
        <w:jc w:val="both"/>
        <w:spacing w:line="228" w:lineRule="auto"/>
        <w:rPr>
          <w:rFonts w:eastAsiaTheme="minorHAnsi"/>
          <w:highlight w:val="none"/>
        </w:rPr>
      </w:pPr>
      <w:r>
        <w:t xml:space="preserve">Р</w:t>
      </w:r>
      <w:r>
        <w:t xml:space="preserve">уководител</w:t>
      </w:r>
      <w:r>
        <w:t xml:space="preserve">ь</w:t>
      </w:r>
      <w:r>
        <w:t xml:space="preserve"> департамента  </w:t>
      </w:r>
      <w:r>
        <w:t xml:space="preserve">  </w:t>
      </w:r>
      <w:r>
        <w:t xml:space="preserve">   </w:t>
      </w:r>
      <w:r>
        <w:t xml:space="preserve">        </w:t>
      </w:r>
      <w:r>
        <w:t xml:space="preserve"> </w:t>
      </w:r>
      <w:r>
        <w:t xml:space="preserve"> </w:t>
      </w:r>
      <w:r>
        <w:t xml:space="preserve">  </w:t>
      </w:r>
      <w:r>
        <w:t xml:space="preserve">                    </w:t>
      </w:r>
      <w:r>
        <w:t xml:space="preserve">     </w:t>
      </w:r>
      <w:r>
        <w:t xml:space="preserve">                      </w:t>
      </w:r>
      <w:r>
        <w:t xml:space="preserve">    </w:t>
      </w:r>
      <w:r>
        <w:t xml:space="preserve">              </w:t>
      </w:r>
      <w:r>
        <w:t xml:space="preserve">Р.Г. Ш</w:t>
      </w:r>
      <w:r>
        <w:t xml:space="preserve">илохвостов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both"/>
        <w:spacing w:line="228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spacing w:line="228" w:lineRule="auto"/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Е.П. Колмакова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28" w:lineRule="auto"/>
        <w:rPr>
          <w:rFonts w:eastAsiaTheme="minorHAnsi"/>
          <w:sz w:val="24"/>
          <w:szCs w:val="24"/>
          <w:highlight w:val="none"/>
          <w:lang w:eastAsia="en-US"/>
        </w:rPr>
        <w:outlineLvl w:val="0"/>
      </w:pPr>
      <w:r>
        <w:rPr>
          <w:sz w:val="20"/>
          <w:szCs w:val="20"/>
        </w:rPr>
        <w:t xml:space="preserve">238 60 21</w:t>
      </w:r>
      <w:r>
        <w:rPr>
          <w:rFonts w:eastAsiaTheme="minorHAnsi"/>
          <w:sz w:val="24"/>
          <w:szCs w:val="24"/>
          <w:highlight w:val="none"/>
          <w:lang w:eastAsia="en-US"/>
        </w:rPr>
      </w:r>
      <w:r>
        <w:rPr>
          <w:rFonts w:eastAsiaTheme="minorHAnsi"/>
          <w:sz w:val="24"/>
          <w:szCs w:val="24"/>
          <w:highlight w:val="none"/>
          <w:lang w:eastAsia="en-US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454" w:footer="5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28"/>
    </w:pPr>
    <w:r/>
    <w:r/>
  </w:p>
  <w:p>
    <w:pPr>
      <w:pStyle w:val="1028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28"/>
      <w:rPr>
        <w:b/>
      </w:rPr>
    </w:pPr>
    <w:r>
      <w:rPr>
        <w:b/>
      </w:rPr>
      <w:t xml:space="preserve">И ЗЕМЕЛЬНЫХ ОТНОШЕНИЙ </w:t>
    </w:r>
    <w:r>
      <w:rPr>
        <w:b/>
      </w:rPr>
      <w:t xml:space="preserve">НОВОСИБИРСКОЙ ОБЛАСТИ</w:t>
    </w:r>
    <w:r>
      <w:rPr>
        <w:b/>
      </w:rPr>
    </w:r>
    <w:r>
      <w:rPr>
        <w:b/>
      </w:rPr>
    </w:r>
  </w:p>
  <w:p>
    <w:pPr>
      <w:pStyle w:val="1028"/>
    </w:pPr>
    <w:r/>
    <w:r/>
  </w:p>
  <w:p>
    <w:pPr>
      <w:pStyle w:val="1028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8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8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8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102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8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102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28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28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г. Новосибирск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28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>
    <w:name w:val="Heading 1"/>
    <w:basedOn w:val="1009"/>
    <w:next w:val="1009"/>
    <w:link w:val="8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7">
    <w:name w:val="Heading 1 Char"/>
    <w:basedOn w:val="1010"/>
    <w:link w:val="836"/>
    <w:uiPriority w:val="9"/>
    <w:rPr>
      <w:rFonts w:ascii="Arial" w:hAnsi="Arial" w:eastAsia="Arial" w:cs="Arial"/>
      <w:sz w:val="40"/>
      <w:szCs w:val="40"/>
    </w:rPr>
  </w:style>
  <w:style w:type="paragraph" w:styleId="838">
    <w:name w:val="Heading 2"/>
    <w:basedOn w:val="1009"/>
    <w:next w:val="1009"/>
    <w:link w:val="8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9">
    <w:name w:val="Heading 2 Char"/>
    <w:basedOn w:val="1010"/>
    <w:link w:val="838"/>
    <w:uiPriority w:val="9"/>
    <w:rPr>
      <w:rFonts w:ascii="Arial" w:hAnsi="Arial" w:eastAsia="Arial" w:cs="Arial"/>
      <w:sz w:val="34"/>
    </w:rPr>
  </w:style>
  <w:style w:type="paragraph" w:styleId="840">
    <w:name w:val="Heading 3"/>
    <w:basedOn w:val="1009"/>
    <w:next w:val="1009"/>
    <w:link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1">
    <w:name w:val="Heading 3 Char"/>
    <w:basedOn w:val="1010"/>
    <w:link w:val="840"/>
    <w:uiPriority w:val="9"/>
    <w:rPr>
      <w:rFonts w:ascii="Arial" w:hAnsi="Arial" w:eastAsia="Arial" w:cs="Arial"/>
      <w:sz w:val="30"/>
      <w:szCs w:val="30"/>
    </w:rPr>
  </w:style>
  <w:style w:type="paragraph" w:styleId="842">
    <w:name w:val="Heading 4"/>
    <w:basedOn w:val="1009"/>
    <w:next w:val="1009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3">
    <w:name w:val="Heading 4 Char"/>
    <w:basedOn w:val="1010"/>
    <w:link w:val="842"/>
    <w:uiPriority w:val="9"/>
    <w:rPr>
      <w:rFonts w:ascii="Arial" w:hAnsi="Arial" w:eastAsia="Arial" w:cs="Arial"/>
      <w:b/>
      <w:bCs/>
      <w:sz w:val="26"/>
      <w:szCs w:val="26"/>
    </w:rPr>
  </w:style>
  <w:style w:type="paragraph" w:styleId="844">
    <w:name w:val="Heading 5"/>
    <w:basedOn w:val="1009"/>
    <w:next w:val="1009"/>
    <w:link w:val="8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5">
    <w:name w:val="Heading 5 Char"/>
    <w:basedOn w:val="1010"/>
    <w:link w:val="844"/>
    <w:uiPriority w:val="9"/>
    <w:rPr>
      <w:rFonts w:ascii="Arial" w:hAnsi="Arial" w:eastAsia="Arial" w:cs="Arial"/>
      <w:b/>
      <w:bCs/>
      <w:sz w:val="24"/>
      <w:szCs w:val="24"/>
    </w:rPr>
  </w:style>
  <w:style w:type="paragraph" w:styleId="846">
    <w:name w:val="Heading 6"/>
    <w:basedOn w:val="1009"/>
    <w:next w:val="1009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7">
    <w:name w:val="Heading 6 Char"/>
    <w:basedOn w:val="1010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1009"/>
    <w:next w:val="1009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9">
    <w:name w:val="Heading 7 Char"/>
    <w:basedOn w:val="1010"/>
    <w:link w:val="8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0">
    <w:name w:val="Heading 8"/>
    <w:basedOn w:val="1009"/>
    <w:next w:val="1009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1">
    <w:name w:val="Heading 8 Char"/>
    <w:basedOn w:val="1010"/>
    <w:link w:val="850"/>
    <w:uiPriority w:val="9"/>
    <w:rPr>
      <w:rFonts w:ascii="Arial" w:hAnsi="Arial" w:eastAsia="Arial" w:cs="Arial"/>
      <w:i/>
      <w:iCs/>
      <w:sz w:val="22"/>
      <w:szCs w:val="22"/>
    </w:rPr>
  </w:style>
  <w:style w:type="paragraph" w:styleId="852">
    <w:name w:val="Heading 9"/>
    <w:basedOn w:val="1009"/>
    <w:next w:val="1009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3">
    <w:name w:val="Heading 9 Char"/>
    <w:basedOn w:val="1010"/>
    <w:link w:val="852"/>
    <w:uiPriority w:val="9"/>
    <w:rPr>
      <w:rFonts w:ascii="Arial" w:hAnsi="Arial" w:eastAsia="Arial" w:cs="Arial"/>
      <w:i/>
      <w:iCs/>
      <w:sz w:val="21"/>
      <w:szCs w:val="21"/>
    </w:rPr>
  </w:style>
  <w:style w:type="paragraph" w:styleId="854">
    <w:name w:val="No Spacing"/>
    <w:uiPriority w:val="1"/>
    <w:qFormat/>
    <w:pPr>
      <w:spacing w:before="0" w:after="0" w:line="240" w:lineRule="auto"/>
    </w:pPr>
  </w:style>
  <w:style w:type="paragraph" w:styleId="855">
    <w:name w:val="Title"/>
    <w:basedOn w:val="1009"/>
    <w:next w:val="1009"/>
    <w:link w:val="8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6">
    <w:name w:val="Title Char"/>
    <w:basedOn w:val="1010"/>
    <w:link w:val="855"/>
    <w:uiPriority w:val="10"/>
    <w:rPr>
      <w:sz w:val="48"/>
      <w:szCs w:val="48"/>
    </w:rPr>
  </w:style>
  <w:style w:type="paragraph" w:styleId="857">
    <w:name w:val="Subtitle"/>
    <w:basedOn w:val="1009"/>
    <w:next w:val="1009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>
    <w:name w:val="Subtitle Char"/>
    <w:basedOn w:val="1010"/>
    <w:link w:val="857"/>
    <w:uiPriority w:val="11"/>
    <w:rPr>
      <w:sz w:val="24"/>
      <w:szCs w:val="24"/>
    </w:rPr>
  </w:style>
  <w:style w:type="paragraph" w:styleId="859">
    <w:name w:val="Quote"/>
    <w:basedOn w:val="1009"/>
    <w:next w:val="1009"/>
    <w:link w:val="860"/>
    <w:uiPriority w:val="29"/>
    <w:qFormat/>
    <w:pPr>
      <w:ind w:left="720" w:right="720"/>
    </w:pPr>
    <w:rPr>
      <w:i/>
    </w:rPr>
  </w:style>
  <w:style w:type="character" w:styleId="860">
    <w:name w:val="Quote Char"/>
    <w:link w:val="859"/>
    <w:uiPriority w:val="29"/>
    <w:rPr>
      <w:i/>
    </w:rPr>
  </w:style>
  <w:style w:type="paragraph" w:styleId="861">
    <w:name w:val="Intense Quote"/>
    <w:basedOn w:val="1009"/>
    <w:next w:val="1009"/>
    <w:link w:val="8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2">
    <w:name w:val="Intense Quote Char"/>
    <w:link w:val="861"/>
    <w:uiPriority w:val="30"/>
    <w:rPr>
      <w:i/>
    </w:rPr>
  </w:style>
  <w:style w:type="character" w:styleId="863">
    <w:name w:val="Header Char"/>
    <w:basedOn w:val="1010"/>
    <w:link w:val="1017"/>
    <w:uiPriority w:val="99"/>
  </w:style>
  <w:style w:type="character" w:styleId="864">
    <w:name w:val="Footer Char"/>
    <w:basedOn w:val="1010"/>
    <w:link w:val="1019"/>
    <w:uiPriority w:val="99"/>
  </w:style>
  <w:style w:type="paragraph" w:styleId="865">
    <w:name w:val="Caption"/>
    <w:basedOn w:val="1009"/>
    <w:next w:val="10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6">
    <w:name w:val="Caption Char"/>
    <w:basedOn w:val="865"/>
    <w:link w:val="1019"/>
    <w:uiPriority w:val="99"/>
  </w:style>
  <w:style w:type="table" w:styleId="867">
    <w:name w:val="Table Grid Light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Plain Table 1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9">
    <w:name w:val="Plain Table 2"/>
    <w:basedOn w:val="10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1">
    <w:name w:val="Plain Table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Plain Table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3">
    <w:name w:val="Grid Table 1 Light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4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5">
    <w:name w:val="Grid Table 4 - Accent 1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6">
    <w:name w:val="Grid Table 4 - Accent 2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Grid Table 4 - Accent 3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8">
    <w:name w:val="Grid Table 4 - Accent 4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Grid Table 4 - Accent 5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0">
    <w:name w:val="Grid Table 4 - Accent 6"/>
    <w:basedOn w:val="10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1">
    <w:name w:val="Grid Table 5 Dark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5">
    <w:name w:val="Grid Table 5 Dark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6">
    <w:name w:val="Grid Table 5 Dark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8">
    <w:name w:val="Grid Table 6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9">
    <w:name w:val="Grid Table 6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0">
    <w:name w:val="Grid Table 6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1">
    <w:name w:val="Grid Table 6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2">
    <w:name w:val="Grid Table 6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3">
    <w:name w:val="Grid Table 6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4">
    <w:name w:val="Grid Table 6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5">
    <w:name w:val="Grid Table 7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0">
    <w:name w:val="List Table 2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1">
    <w:name w:val="List Table 2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2">
    <w:name w:val="List Table 2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3">
    <w:name w:val="List Table 2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4">
    <w:name w:val="List Table 2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5">
    <w:name w:val="List Table 2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6">
    <w:name w:val="List Table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5 Dark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6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8">
    <w:name w:val="List Table 6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9">
    <w:name w:val="List Table 6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0">
    <w:name w:val="List Table 6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1">
    <w:name w:val="List Table 6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2">
    <w:name w:val="List Table 6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3">
    <w:name w:val="List Table 6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4">
    <w:name w:val="List Table 7 Colorful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5">
    <w:name w:val="List Table 7 Colorful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6">
    <w:name w:val="List Table 7 Colorful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7">
    <w:name w:val="List Table 7 Colorful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8">
    <w:name w:val="List Table 7 Colorful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9">
    <w:name w:val="List Table 7 Colorful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0">
    <w:name w:val="List Table 7 Colorful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1">
    <w:name w:val="Lined - Accent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2">
    <w:name w:val="Lined - Accent 1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3">
    <w:name w:val="Lined - Accent 2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4">
    <w:name w:val="Lined - Accent 3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5">
    <w:name w:val="Lined - Accent 4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6">
    <w:name w:val="Lined - Accent 5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7">
    <w:name w:val="Lined - Accent 6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8">
    <w:name w:val="Bordered &amp; Lined - Accent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Bordered &amp; Lined - Accent 1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Bordered &amp; Lined - Accent 2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Bordered &amp; Lined - Accent 3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Bordered &amp; Lined - Accent 4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Bordered &amp; Lined - Accent 5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Bordered &amp; Lined - Accent 6"/>
    <w:basedOn w:val="10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6">
    <w:name w:val="Bordered - Accent 1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7">
    <w:name w:val="Bordered - Accent 2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8">
    <w:name w:val="Bordered - Accent 3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9">
    <w:name w:val="Bordered - Accent 4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0">
    <w:name w:val="Bordered - Accent 5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1">
    <w:name w:val="Bordered - Accent 6"/>
    <w:basedOn w:val="10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92">
    <w:name w:val="footnote text"/>
    <w:basedOn w:val="1009"/>
    <w:link w:val="993"/>
    <w:uiPriority w:val="99"/>
    <w:semiHidden/>
    <w:unhideWhenUsed/>
    <w:pPr>
      <w:spacing w:after="40" w:line="240" w:lineRule="auto"/>
    </w:pPr>
    <w:rPr>
      <w:sz w:val="18"/>
    </w:rPr>
  </w:style>
  <w:style w:type="character" w:styleId="993">
    <w:name w:val="Footnote Text Char"/>
    <w:link w:val="992"/>
    <w:uiPriority w:val="99"/>
    <w:rPr>
      <w:sz w:val="18"/>
    </w:rPr>
  </w:style>
  <w:style w:type="character" w:styleId="994">
    <w:name w:val="footnote reference"/>
    <w:basedOn w:val="1010"/>
    <w:uiPriority w:val="99"/>
    <w:unhideWhenUsed/>
    <w:rPr>
      <w:vertAlign w:val="superscript"/>
    </w:rPr>
  </w:style>
  <w:style w:type="paragraph" w:styleId="995">
    <w:name w:val="endnote text"/>
    <w:basedOn w:val="1009"/>
    <w:link w:val="996"/>
    <w:uiPriority w:val="99"/>
    <w:semiHidden/>
    <w:unhideWhenUsed/>
    <w:pPr>
      <w:spacing w:after="0" w:line="240" w:lineRule="auto"/>
    </w:pPr>
    <w:rPr>
      <w:sz w:val="20"/>
    </w:rPr>
  </w:style>
  <w:style w:type="character" w:styleId="996">
    <w:name w:val="Endnote Text Char"/>
    <w:link w:val="995"/>
    <w:uiPriority w:val="99"/>
    <w:rPr>
      <w:sz w:val="20"/>
    </w:rPr>
  </w:style>
  <w:style w:type="character" w:styleId="997">
    <w:name w:val="endnote reference"/>
    <w:basedOn w:val="1010"/>
    <w:uiPriority w:val="99"/>
    <w:semiHidden/>
    <w:unhideWhenUsed/>
    <w:rPr>
      <w:vertAlign w:val="superscript"/>
    </w:rPr>
  </w:style>
  <w:style w:type="paragraph" w:styleId="998">
    <w:name w:val="toc 1"/>
    <w:basedOn w:val="1009"/>
    <w:next w:val="1009"/>
    <w:uiPriority w:val="39"/>
    <w:unhideWhenUsed/>
    <w:pPr>
      <w:ind w:left="0" w:right="0" w:firstLine="0"/>
      <w:spacing w:after="57"/>
    </w:pPr>
  </w:style>
  <w:style w:type="paragraph" w:styleId="999">
    <w:name w:val="toc 2"/>
    <w:basedOn w:val="1009"/>
    <w:next w:val="1009"/>
    <w:uiPriority w:val="39"/>
    <w:unhideWhenUsed/>
    <w:pPr>
      <w:ind w:left="283" w:right="0" w:firstLine="0"/>
      <w:spacing w:after="57"/>
    </w:pPr>
  </w:style>
  <w:style w:type="paragraph" w:styleId="1000">
    <w:name w:val="toc 3"/>
    <w:basedOn w:val="1009"/>
    <w:next w:val="1009"/>
    <w:uiPriority w:val="39"/>
    <w:unhideWhenUsed/>
    <w:pPr>
      <w:ind w:left="567" w:right="0" w:firstLine="0"/>
      <w:spacing w:after="57"/>
    </w:pPr>
  </w:style>
  <w:style w:type="paragraph" w:styleId="1001">
    <w:name w:val="toc 4"/>
    <w:basedOn w:val="1009"/>
    <w:next w:val="1009"/>
    <w:uiPriority w:val="39"/>
    <w:unhideWhenUsed/>
    <w:pPr>
      <w:ind w:left="850" w:right="0" w:firstLine="0"/>
      <w:spacing w:after="57"/>
    </w:pPr>
  </w:style>
  <w:style w:type="paragraph" w:styleId="1002">
    <w:name w:val="toc 5"/>
    <w:basedOn w:val="1009"/>
    <w:next w:val="1009"/>
    <w:uiPriority w:val="39"/>
    <w:unhideWhenUsed/>
    <w:pPr>
      <w:ind w:left="1134" w:right="0" w:firstLine="0"/>
      <w:spacing w:after="57"/>
    </w:pPr>
  </w:style>
  <w:style w:type="paragraph" w:styleId="1003">
    <w:name w:val="toc 6"/>
    <w:basedOn w:val="1009"/>
    <w:next w:val="1009"/>
    <w:uiPriority w:val="39"/>
    <w:unhideWhenUsed/>
    <w:pPr>
      <w:ind w:left="1417" w:right="0" w:firstLine="0"/>
      <w:spacing w:after="57"/>
    </w:pPr>
  </w:style>
  <w:style w:type="paragraph" w:styleId="1004">
    <w:name w:val="toc 7"/>
    <w:basedOn w:val="1009"/>
    <w:next w:val="1009"/>
    <w:uiPriority w:val="39"/>
    <w:unhideWhenUsed/>
    <w:pPr>
      <w:ind w:left="1701" w:right="0" w:firstLine="0"/>
      <w:spacing w:after="57"/>
    </w:pPr>
  </w:style>
  <w:style w:type="paragraph" w:styleId="1005">
    <w:name w:val="toc 8"/>
    <w:basedOn w:val="1009"/>
    <w:next w:val="1009"/>
    <w:uiPriority w:val="39"/>
    <w:unhideWhenUsed/>
    <w:pPr>
      <w:ind w:left="1984" w:right="0" w:firstLine="0"/>
      <w:spacing w:after="57"/>
    </w:pPr>
  </w:style>
  <w:style w:type="paragraph" w:styleId="1006">
    <w:name w:val="toc 9"/>
    <w:basedOn w:val="1009"/>
    <w:next w:val="1009"/>
    <w:uiPriority w:val="39"/>
    <w:unhideWhenUsed/>
    <w:pPr>
      <w:ind w:left="2268" w:right="0" w:firstLine="0"/>
      <w:spacing w:after="57"/>
    </w:pPr>
  </w:style>
  <w:style w:type="paragraph" w:styleId="1007">
    <w:name w:val="TOC Heading"/>
    <w:uiPriority w:val="39"/>
    <w:unhideWhenUsed/>
  </w:style>
  <w:style w:type="paragraph" w:styleId="1008">
    <w:name w:val="table of figures"/>
    <w:basedOn w:val="1009"/>
    <w:next w:val="1009"/>
    <w:uiPriority w:val="99"/>
    <w:unhideWhenUsed/>
    <w:pPr>
      <w:spacing w:after="0" w:afterAutospacing="0"/>
    </w:pPr>
  </w:style>
  <w:style w:type="paragraph" w:styleId="1009" w:default="1">
    <w:name w:val="Normal"/>
    <w:qFormat/>
    <w:rPr>
      <w:sz w:val="28"/>
      <w:szCs w:val="28"/>
    </w:rPr>
  </w:style>
  <w:style w:type="character" w:styleId="1010" w:default="1">
    <w:name w:val="Default Paragraph Font"/>
    <w:uiPriority w:val="1"/>
    <w:semiHidden/>
    <w:unhideWhenUsed/>
  </w:style>
  <w:style w:type="table" w:styleId="10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2" w:default="1">
    <w:name w:val="No List"/>
    <w:uiPriority w:val="99"/>
    <w:semiHidden/>
    <w:unhideWhenUsed/>
  </w:style>
  <w:style w:type="paragraph" w:styleId="1013" w:customStyle="1">
    <w:name w:val="заголовок 4"/>
    <w:basedOn w:val="1009"/>
    <w:next w:val="1009"/>
    <w:pPr>
      <w:jc w:val="center"/>
      <w:keepNext/>
    </w:pPr>
    <w:rPr>
      <w:b/>
      <w:bCs/>
    </w:rPr>
  </w:style>
  <w:style w:type="paragraph" w:styleId="1014" w:customStyle="1">
    <w:name w:val="заголовок 5"/>
    <w:basedOn w:val="1009"/>
    <w:next w:val="1009"/>
    <w:pPr>
      <w:jc w:val="center"/>
      <w:keepNext/>
    </w:pPr>
    <w:rPr>
      <w:sz w:val="24"/>
      <w:szCs w:val="24"/>
    </w:rPr>
  </w:style>
  <w:style w:type="paragraph" w:styleId="1015" w:customStyle="1">
    <w:name w:val="заголовок 6"/>
    <w:basedOn w:val="1009"/>
    <w:next w:val="1009"/>
    <w:pPr>
      <w:jc w:val="center"/>
      <w:keepNext/>
    </w:pPr>
  </w:style>
  <w:style w:type="character" w:styleId="1016" w:customStyle="1">
    <w:name w:val="Основной шрифт"/>
  </w:style>
  <w:style w:type="paragraph" w:styleId="1017">
    <w:name w:val="Header"/>
    <w:basedOn w:val="1009"/>
    <w:link w:val="1029"/>
    <w:uiPriority w:val="99"/>
    <w:pPr>
      <w:tabs>
        <w:tab w:val="center" w:pos="4153" w:leader="none"/>
        <w:tab w:val="right" w:pos="8306" w:leader="none"/>
      </w:tabs>
    </w:pPr>
  </w:style>
  <w:style w:type="paragraph" w:styleId="1018" w:customStyle="1">
    <w:name w:val="Письмо главы"/>
    <w:basedOn w:val="1009"/>
    <w:pPr>
      <w:ind w:firstLine="709"/>
      <w:jc w:val="both"/>
    </w:pPr>
  </w:style>
  <w:style w:type="paragraph" w:styleId="1019">
    <w:name w:val="Footer"/>
    <w:basedOn w:val="1009"/>
    <w:pPr>
      <w:tabs>
        <w:tab w:val="center" w:pos="4153" w:leader="none"/>
        <w:tab w:val="right" w:pos="8306" w:leader="none"/>
      </w:tabs>
    </w:pPr>
  </w:style>
  <w:style w:type="character" w:styleId="1020" w:customStyle="1">
    <w:name w:val="номер страницы"/>
    <w:basedOn w:val="1016"/>
  </w:style>
  <w:style w:type="paragraph" w:styleId="1021">
    <w:name w:val="Body Text"/>
    <w:basedOn w:val="1009"/>
    <w:pPr>
      <w:jc w:val="both"/>
    </w:pPr>
    <w:rPr>
      <w:sz w:val="24"/>
      <w:szCs w:val="24"/>
    </w:rPr>
  </w:style>
  <w:style w:type="character" w:styleId="1022">
    <w:name w:val="Hyperlink"/>
    <w:rPr>
      <w:color w:val="0000ff"/>
      <w:u w:val="single"/>
    </w:rPr>
  </w:style>
  <w:style w:type="paragraph" w:styleId="1023">
    <w:name w:val="Body Text Indent"/>
    <w:basedOn w:val="1009"/>
    <w:pPr>
      <w:jc w:val="center"/>
    </w:pPr>
    <w:rPr>
      <w:b/>
      <w:bCs/>
      <w:sz w:val="26"/>
      <w:szCs w:val="26"/>
    </w:rPr>
  </w:style>
  <w:style w:type="paragraph" w:styleId="1024">
    <w:name w:val="Body Text Indent 2"/>
    <w:basedOn w:val="1009"/>
    <w:pPr>
      <w:ind w:left="360"/>
      <w:jc w:val="both"/>
    </w:pPr>
  </w:style>
  <w:style w:type="paragraph" w:styleId="1025">
    <w:name w:val="Body Text 3"/>
    <w:basedOn w:val="1009"/>
    <w:pPr>
      <w:jc w:val="center"/>
    </w:pPr>
    <w:rPr>
      <w:b/>
      <w:bCs/>
    </w:rPr>
  </w:style>
  <w:style w:type="paragraph" w:styleId="1026">
    <w:name w:val="Body Text Indent 3"/>
    <w:basedOn w:val="1009"/>
    <w:pPr>
      <w:ind w:left="-142" w:firstLine="851"/>
      <w:jc w:val="both"/>
    </w:pPr>
  </w:style>
  <w:style w:type="character" w:styleId="1027">
    <w:name w:val="FollowedHyperlink"/>
    <w:rPr>
      <w:color w:val="800080"/>
      <w:u w:val="single"/>
    </w:rPr>
  </w:style>
  <w:style w:type="paragraph" w:styleId="1028" w:customStyle="1">
    <w:name w:val="Титул"/>
    <w:pPr>
      <w:jc w:val="center"/>
    </w:pPr>
    <w:rPr>
      <w:sz w:val="28"/>
      <w:szCs w:val="28"/>
    </w:rPr>
  </w:style>
  <w:style w:type="character" w:styleId="1029" w:customStyle="1">
    <w:name w:val="Верхний колонтитул Знак"/>
    <w:link w:val="1017"/>
    <w:uiPriority w:val="99"/>
    <w:rPr>
      <w:sz w:val="28"/>
      <w:szCs w:val="28"/>
    </w:rPr>
  </w:style>
  <w:style w:type="paragraph" w:styleId="1030">
    <w:name w:val="Balloon Text"/>
    <w:basedOn w:val="1009"/>
    <w:link w:val="1031"/>
    <w:rPr>
      <w:rFonts w:ascii="Tahoma" w:hAnsi="Tahoma" w:cs="Tahoma"/>
      <w:sz w:val="16"/>
      <w:szCs w:val="16"/>
    </w:rPr>
  </w:style>
  <w:style w:type="character" w:styleId="1031" w:customStyle="1">
    <w:name w:val="Текст выноски Знак"/>
    <w:link w:val="1030"/>
    <w:rPr>
      <w:rFonts w:ascii="Tahoma" w:hAnsi="Tahoma" w:cs="Tahoma"/>
      <w:sz w:val="16"/>
      <w:szCs w:val="16"/>
    </w:rPr>
  </w:style>
  <w:style w:type="paragraph" w:styleId="1032">
    <w:name w:val="List Paragraph"/>
    <w:basedOn w:val="1009"/>
    <w:uiPriority w:val="34"/>
    <w:qFormat/>
    <w:pPr>
      <w:contextualSpacing/>
      <w:ind w:left="720"/>
    </w:pPr>
  </w:style>
  <w:style w:type="table" w:styleId="1033">
    <w:name w:val="Table Grid"/>
    <w:basedOn w:val="101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3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1036" w:customStyle="1">
    <w:name w:val="ConsPlusNonformat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F7DDAF-B86C-47E7-86E1-3B76E638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8</cp:revision>
  <dcterms:created xsi:type="dcterms:W3CDTF">2024-10-30T09:49:00Z</dcterms:created>
  <dcterms:modified xsi:type="dcterms:W3CDTF">2024-11-07T04:48:37Z</dcterms:modified>
</cp:coreProperties>
</file>