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A9C" w:rsidRDefault="003359C9" w:rsidP="00DE2AAE">
      <w:pPr>
        <w:pStyle w:val="30"/>
        <w:spacing w:after="0" w:line="240" w:lineRule="auto"/>
        <w:ind w:left="4820"/>
        <w:jc w:val="left"/>
        <w:rPr>
          <w:rFonts w:ascii="Times New Roman" w:eastAsia="Calibri" w:hAnsi="Times New Roman" w:cs="Times New Roman"/>
          <w:b w:val="0"/>
          <w:bCs w:val="0"/>
        </w:rPr>
      </w:pPr>
      <w:r w:rsidRPr="002763B6">
        <w:rPr>
          <w:rFonts w:ascii="Times New Roman" w:eastAsia="Calibri" w:hAnsi="Times New Roman" w:cs="Times New Roman"/>
          <w:b w:val="0"/>
          <w:bCs w:val="0"/>
        </w:rPr>
        <w:t>УТВЕРЖДЕНО</w:t>
      </w:r>
      <w:r w:rsidRPr="002763B6">
        <w:rPr>
          <w:rFonts w:ascii="Times New Roman" w:eastAsia="Calibri" w:hAnsi="Times New Roman" w:cs="Times New Roman"/>
          <w:b w:val="0"/>
          <w:bCs w:val="0"/>
        </w:rPr>
        <w:cr/>
      </w:r>
      <w:r w:rsidR="00266F70" w:rsidRPr="002763B6">
        <w:rPr>
          <w:rFonts w:ascii="Times New Roman" w:eastAsia="Calibri" w:hAnsi="Times New Roman" w:cs="Times New Roman"/>
          <w:b w:val="0"/>
          <w:bCs w:val="0"/>
        </w:rPr>
        <w:t>приказ</w:t>
      </w:r>
      <w:r w:rsidRPr="002763B6">
        <w:rPr>
          <w:rFonts w:ascii="Times New Roman" w:eastAsia="Calibri" w:hAnsi="Times New Roman" w:cs="Times New Roman"/>
          <w:b w:val="0"/>
          <w:bCs w:val="0"/>
        </w:rPr>
        <w:t>ом</w:t>
      </w:r>
      <w:r w:rsidR="00266F70" w:rsidRPr="002763B6">
        <w:rPr>
          <w:rFonts w:ascii="Times New Roman" w:eastAsia="Calibri" w:hAnsi="Times New Roman" w:cs="Times New Roman"/>
          <w:b w:val="0"/>
          <w:bCs w:val="0"/>
        </w:rPr>
        <w:t xml:space="preserve"> </w:t>
      </w:r>
      <w:r w:rsidR="00576A9C">
        <w:rPr>
          <w:rFonts w:ascii="Times New Roman" w:eastAsia="Calibri" w:hAnsi="Times New Roman" w:cs="Times New Roman"/>
          <w:b w:val="0"/>
          <w:bCs w:val="0"/>
        </w:rPr>
        <w:t xml:space="preserve">департамента </w:t>
      </w:r>
    </w:p>
    <w:p w:rsidR="00266F70" w:rsidRPr="002763B6" w:rsidRDefault="00576A9C" w:rsidP="00576A9C">
      <w:pPr>
        <w:pStyle w:val="30"/>
        <w:spacing w:after="0" w:line="240" w:lineRule="auto"/>
        <w:ind w:left="4820"/>
        <w:jc w:val="left"/>
        <w:rPr>
          <w:rFonts w:ascii="Times New Roman" w:eastAsia="Calibri" w:hAnsi="Times New Roman" w:cs="Times New Roman"/>
          <w:b w:val="0"/>
          <w:bCs w:val="0"/>
        </w:rPr>
      </w:pPr>
      <w:r>
        <w:rPr>
          <w:rFonts w:ascii="Times New Roman" w:eastAsia="Calibri" w:hAnsi="Times New Roman" w:cs="Times New Roman"/>
          <w:b w:val="0"/>
          <w:bCs w:val="0"/>
        </w:rPr>
        <w:t xml:space="preserve">имущества и земельных отношений </w:t>
      </w:r>
      <w:r w:rsidR="00266F70" w:rsidRPr="002763B6">
        <w:rPr>
          <w:rFonts w:ascii="Times New Roman" w:eastAsia="Calibri" w:hAnsi="Times New Roman" w:cs="Times New Roman"/>
          <w:b w:val="0"/>
          <w:bCs w:val="0"/>
        </w:rPr>
        <w:t>Новосибирской области</w:t>
      </w:r>
    </w:p>
    <w:p w:rsidR="00BB567E" w:rsidRPr="002763B6" w:rsidRDefault="00A67585" w:rsidP="00576A9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A67585">
        <w:rPr>
          <w:rFonts w:ascii="Times New Roman" w:hAnsi="Times New Roman"/>
          <w:sz w:val="28"/>
          <w:szCs w:val="28"/>
        </w:rPr>
        <w:t xml:space="preserve">от </w:t>
      </w:r>
      <w:r w:rsidR="00576A9C">
        <w:rPr>
          <w:rFonts w:ascii="Times New Roman" w:hAnsi="Times New Roman"/>
          <w:sz w:val="28"/>
          <w:szCs w:val="28"/>
        </w:rPr>
        <w:t>_____________</w:t>
      </w:r>
      <w:r w:rsidRPr="00A67585">
        <w:rPr>
          <w:rFonts w:ascii="Times New Roman" w:hAnsi="Times New Roman"/>
          <w:sz w:val="28"/>
          <w:szCs w:val="28"/>
        </w:rPr>
        <w:t xml:space="preserve">№ </w:t>
      </w:r>
      <w:r w:rsidR="00576A9C">
        <w:rPr>
          <w:rFonts w:ascii="Times New Roman" w:hAnsi="Times New Roman"/>
          <w:sz w:val="28"/>
          <w:szCs w:val="28"/>
        </w:rPr>
        <w:t>__________</w:t>
      </w:r>
    </w:p>
    <w:p w:rsidR="0094420B" w:rsidRPr="002763B6" w:rsidRDefault="0094420B" w:rsidP="002763B6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3F1974" w:rsidRDefault="003F1974" w:rsidP="002763B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D18D1" w:rsidRPr="002763B6" w:rsidRDefault="00FD18D1" w:rsidP="002763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3B6">
        <w:rPr>
          <w:rFonts w:ascii="Times New Roman" w:hAnsi="Times New Roman"/>
          <w:b/>
          <w:sz w:val="28"/>
          <w:szCs w:val="28"/>
        </w:rPr>
        <w:t>ПОЛОЖЕНИЕ</w:t>
      </w:r>
    </w:p>
    <w:p w:rsidR="00D22E24" w:rsidRPr="002763B6" w:rsidRDefault="002570E6" w:rsidP="00D22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3B6">
        <w:rPr>
          <w:rFonts w:ascii="Times New Roman" w:hAnsi="Times New Roman"/>
          <w:b/>
          <w:sz w:val="28"/>
          <w:szCs w:val="28"/>
        </w:rPr>
        <w:t>о комиссии по проведению специальной оценки условий труда</w:t>
      </w:r>
      <w:r w:rsidR="00D22E24">
        <w:rPr>
          <w:rFonts w:ascii="Times New Roman" w:eastAsiaTheme="minorHAnsi" w:hAnsi="Times New Roman"/>
          <w:sz w:val="28"/>
          <w:szCs w:val="28"/>
        </w:rPr>
        <w:t xml:space="preserve"> </w:t>
      </w:r>
      <w:r w:rsidR="00885A16" w:rsidRPr="00D22E24">
        <w:rPr>
          <w:rFonts w:ascii="Times New Roman" w:hAnsi="Times New Roman"/>
          <w:b/>
          <w:sz w:val="28"/>
          <w:szCs w:val="28"/>
        </w:rPr>
        <w:t>работников, замещающих должности, не являющиеся должностями государственной гражданской службы Новосибирской области</w:t>
      </w:r>
      <w:r w:rsidR="00885A16">
        <w:rPr>
          <w:rFonts w:ascii="Times New Roman" w:hAnsi="Times New Roman"/>
          <w:b/>
          <w:sz w:val="28"/>
          <w:szCs w:val="28"/>
        </w:rPr>
        <w:t>,</w:t>
      </w:r>
      <w:bookmarkStart w:id="0" w:name="_GoBack"/>
      <w:bookmarkEnd w:id="0"/>
      <w:r w:rsidR="00885A16" w:rsidRPr="00D22E24">
        <w:rPr>
          <w:rFonts w:ascii="Times New Roman" w:hAnsi="Times New Roman"/>
          <w:b/>
          <w:sz w:val="28"/>
          <w:szCs w:val="28"/>
        </w:rPr>
        <w:t xml:space="preserve"> </w:t>
      </w:r>
      <w:r w:rsidR="00D22E24">
        <w:rPr>
          <w:rFonts w:ascii="Times New Roman" w:hAnsi="Times New Roman"/>
          <w:b/>
          <w:sz w:val="28"/>
          <w:szCs w:val="28"/>
        </w:rPr>
        <w:t>в департаменте имущества и земельных отношений</w:t>
      </w:r>
      <w:r w:rsidR="00D22E24" w:rsidRPr="002763B6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FD18D1" w:rsidRPr="002763B6" w:rsidRDefault="00FD18D1" w:rsidP="002763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C14" w:rsidRDefault="003D4790" w:rsidP="002763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 Общие положения</w:t>
      </w:r>
    </w:p>
    <w:p w:rsidR="003D4790" w:rsidRPr="003D4790" w:rsidRDefault="003D4790" w:rsidP="002763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1D99" w:rsidRPr="00051FA4" w:rsidRDefault="00361D99" w:rsidP="00D22E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1FA4">
        <w:rPr>
          <w:rFonts w:ascii="Times New Roman" w:hAnsi="Times New Roman"/>
          <w:sz w:val="28"/>
          <w:szCs w:val="28"/>
        </w:rPr>
        <w:t>1. </w:t>
      </w:r>
      <w:r w:rsidR="00B766AC" w:rsidRPr="00051FA4">
        <w:rPr>
          <w:rFonts w:ascii="Times New Roman" w:hAnsi="Times New Roman"/>
          <w:sz w:val="28"/>
          <w:szCs w:val="28"/>
        </w:rPr>
        <w:t xml:space="preserve">Настоящее </w:t>
      </w:r>
      <w:r w:rsidRPr="00051FA4">
        <w:rPr>
          <w:rFonts w:ascii="Times New Roman" w:hAnsi="Times New Roman"/>
          <w:sz w:val="28"/>
          <w:szCs w:val="28"/>
        </w:rPr>
        <w:t xml:space="preserve">Положение </w:t>
      </w:r>
      <w:r w:rsidR="00951E8D" w:rsidRPr="00051FA4">
        <w:rPr>
          <w:rFonts w:ascii="Times New Roman" w:hAnsi="Times New Roman"/>
          <w:sz w:val="28"/>
          <w:szCs w:val="28"/>
        </w:rPr>
        <w:t>о комиссии по проведению специальной оценки условий труда</w:t>
      </w:r>
      <w:r w:rsidR="008512AD" w:rsidRPr="00051FA4">
        <w:rPr>
          <w:rFonts w:ascii="Times New Roman" w:hAnsi="Times New Roman"/>
          <w:sz w:val="28"/>
          <w:szCs w:val="28"/>
        </w:rPr>
        <w:t xml:space="preserve"> работников</w:t>
      </w:r>
      <w:r w:rsidR="00D22E24" w:rsidRPr="00051FA4">
        <w:rPr>
          <w:rFonts w:ascii="Times New Roman" w:hAnsi="Times New Roman"/>
          <w:sz w:val="28"/>
          <w:szCs w:val="28"/>
        </w:rPr>
        <w:t>, замещающих должности, не являющиеся должностями государственной гражданской службы Новосибирской области</w:t>
      </w:r>
      <w:r w:rsidR="008512AD" w:rsidRPr="00051FA4">
        <w:rPr>
          <w:rFonts w:ascii="Times New Roman" w:hAnsi="Times New Roman"/>
          <w:sz w:val="28"/>
          <w:szCs w:val="28"/>
        </w:rPr>
        <w:t>, в департаменте имущества и земельных отношений Новосибирской области</w:t>
      </w:r>
      <w:r w:rsidR="00D22E24" w:rsidRPr="00051FA4">
        <w:rPr>
          <w:rFonts w:ascii="Times New Roman" w:hAnsi="Times New Roman"/>
          <w:sz w:val="28"/>
          <w:szCs w:val="28"/>
        </w:rPr>
        <w:t xml:space="preserve"> </w:t>
      </w:r>
      <w:r w:rsidR="00DE2AAE" w:rsidRPr="00051FA4">
        <w:rPr>
          <w:rFonts w:ascii="Times New Roman" w:hAnsi="Times New Roman"/>
          <w:sz w:val="28"/>
          <w:szCs w:val="28"/>
        </w:rPr>
        <w:t>(далее </w:t>
      </w:r>
      <w:r w:rsidR="00DE2AAE" w:rsidRPr="00051FA4">
        <w:rPr>
          <w:rFonts w:ascii="Times New Roman" w:hAnsi="Times New Roman"/>
          <w:sz w:val="28"/>
          <w:szCs w:val="28"/>
        </w:rPr>
        <w:noBreakHyphen/>
        <w:t> </w:t>
      </w:r>
      <w:r w:rsidRPr="00051FA4">
        <w:rPr>
          <w:rFonts w:ascii="Times New Roman" w:hAnsi="Times New Roman"/>
          <w:sz w:val="28"/>
          <w:szCs w:val="28"/>
        </w:rPr>
        <w:t xml:space="preserve">Положение) </w:t>
      </w:r>
      <w:r w:rsidR="00BD1FBF" w:rsidRPr="00051FA4">
        <w:rPr>
          <w:rFonts w:ascii="Times New Roman" w:hAnsi="Times New Roman"/>
          <w:sz w:val="28"/>
          <w:szCs w:val="28"/>
        </w:rPr>
        <w:t>разработано в</w:t>
      </w:r>
      <w:r w:rsidR="001E2900" w:rsidRPr="00051FA4">
        <w:rPr>
          <w:rFonts w:ascii="Times New Roman" w:hAnsi="Times New Roman"/>
          <w:sz w:val="28"/>
          <w:szCs w:val="28"/>
        </w:rPr>
        <w:t xml:space="preserve"> с</w:t>
      </w:r>
      <w:r w:rsidR="00DE2AAE" w:rsidRPr="00051FA4">
        <w:rPr>
          <w:rFonts w:ascii="Times New Roman" w:hAnsi="Times New Roman"/>
          <w:sz w:val="28"/>
          <w:szCs w:val="28"/>
        </w:rPr>
        <w:t>оответствии со статьей </w:t>
      </w:r>
      <w:r w:rsidR="00951E8D" w:rsidRPr="00051FA4">
        <w:rPr>
          <w:rFonts w:ascii="Times New Roman" w:hAnsi="Times New Roman"/>
          <w:sz w:val="28"/>
          <w:szCs w:val="28"/>
        </w:rPr>
        <w:t>21</w:t>
      </w:r>
      <w:r w:rsidR="009C14DB" w:rsidRPr="00051FA4">
        <w:rPr>
          <w:rFonts w:ascii="Times New Roman" w:hAnsi="Times New Roman"/>
          <w:sz w:val="28"/>
          <w:szCs w:val="28"/>
        </w:rPr>
        <w:t>4</w:t>
      </w:r>
      <w:r w:rsidR="00951E8D" w:rsidRPr="00051FA4">
        <w:rPr>
          <w:rFonts w:ascii="Times New Roman" w:hAnsi="Times New Roman"/>
          <w:sz w:val="28"/>
          <w:szCs w:val="28"/>
        </w:rPr>
        <w:t xml:space="preserve"> </w:t>
      </w:r>
      <w:r w:rsidR="00BD1FBF" w:rsidRPr="00051FA4">
        <w:rPr>
          <w:rFonts w:ascii="Times New Roman" w:hAnsi="Times New Roman"/>
          <w:sz w:val="28"/>
          <w:szCs w:val="28"/>
        </w:rPr>
        <w:t>Трудового кодекса Российской Федерации</w:t>
      </w:r>
      <w:r w:rsidR="00605587" w:rsidRPr="00051FA4">
        <w:rPr>
          <w:rFonts w:ascii="Times New Roman" w:hAnsi="Times New Roman"/>
          <w:sz w:val="28"/>
          <w:szCs w:val="28"/>
        </w:rPr>
        <w:t xml:space="preserve"> и </w:t>
      </w:r>
      <w:r w:rsidR="00951E8D" w:rsidRPr="00051FA4">
        <w:rPr>
          <w:rFonts w:ascii="Times New Roman" w:hAnsi="Times New Roman"/>
          <w:sz w:val="28"/>
          <w:szCs w:val="28"/>
        </w:rPr>
        <w:t>Федеральным законом от</w:t>
      </w:r>
      <w:r w:rsidR="003359C9" w:rsidRPr="00051FA4">
        <w:rPr>
          <w:rFonts w:ascii="Times New Roman" w:hAnsi="Times New Roman"/>
          <w:sz w:val="28"/>
          <w:szCs w:val="28"/>
        </w:rPr>
        <w:t> </w:t>
      </w:r>
      <w:r w:rsidR="00951E8D" w:rsidRPr="00051FA4">
        <w:rPr>
          <w:rFonts w:ascii="Times New Roman" w:hAnsi="Times New Roman"/>
          <w:sz w:val="28"/>
          <w:szCs w:val="28"/>
        </w:rPr>
        <w:t>28.12.2013 №</w:t>
      </w:r>
      <w:r w:rsidR="003359C9" w:rsidRPr="00051FA4">
        <w:rPr>
          <w:rFonts w:ascii="Times New Roman" w:hAnsi="Times New Roman"/>
          <w:sz w:val="28"/>
          <w:szCs w:val="28"/>
        </w:rPr>
        <w:t> </w:t>
      </w:r>
      <w:r w:rsidR="00951E8D" w:rsidRPr="00051FA4">
        <w:rPr>
          <w:rFonts w:ascii="Times New Roman" w:hAnsi="Times New Roman"/>
          <w:sz w:val="28"/>
          <w:szCs w:val="28"/>
        </w:rPr>
        <w:t>426-ФЗ «О специальной</w:t>
      </w:r>
      <w:r w:rsidR="00D106F9" w:rsidRPr="00051FA4">
        <w:rPr>
          <w:rFonts w:ascii="Times New Roman" w:hAnsi="Times New Roman"/>
          <w:sz w:val="28"/>
          <w:szCs w:val="28"/>
        </w:rPr>
        <w:t xml:space="preserve"> оценке условий труда» (далее </w:t>
      </w:r>
      <w:r w:rsidR="00D106F9" w:rsidRPr="00051FA4">
        <w:rPr>
          <w:rFonts w:ascii="Times New Roman" w:hAnsi="Times New Roman"/>
          <w:sz w:val="28"/>
          <w:szCs w:val="28"/>
        </w:rPr>
        <w:noBreakHyphen/>
        <w:t> </w:t>
      </w:r>
      <w:r w:rsidR="00951E8D" w:rsidRPr="00051FA4">
        <w:rPr>
          <w:rFonts w:ascii="Times New Roman" w:hAnsi="Times New Roman"/>
          <w:sz w:val="28"/>
          <w:szCs w:val="28"/>
        </w:rPr>
        <w:t>Федеральный закон</w:t>
      </w:r>
      <w:r w:rsidR="00704A3A" w:rsidRPr="00051FA4">
        <w:rPr>
          <w:rFonts w:ascii="Times New Roman" w:hAnsi="Times New Roman"/>
          <w:sz w:val="28"/>
          <w:szCs w:val="28"/>
        </w:rPr>
        <w:t xml:space="preserve"> №</w:t>
      </w:r>
      <w:r w:rsidR="008E2632" w:rsidRPr="00051FA4">
        <w:rPr>
          <w:rFonts w:ascii="Times New Roman" w:hAnsi="Times New Roman"/>
          <w:sz w:val="28"/>
          <w:szCs w:val="28"/>
        </w:rPr>
        <w:t> </w:t>
      </w:r>
      <w:r w:rsidR="00704A3A" w:rsidRPr="00051FA4">
        <w:rPr>
          <w:rFonts w:ascii="Times New Roman" w:hAnsi="Times New Roman"/>
          <w:sz w:val="28"/>
          <w:szCs w:val="28"/>
        </w:rPr>
        <w:t>426-ФЗ</w:t>
      </w:r>
      <w:r w:rsidR="00951E8D" w:rsidRPr="00051FA4">
        <w:rPr>
          <w:rFonts w:ascii="Times New Roman" w:hAnsi="Times New Roman"/>
          <w:sz w:val="28"/>
          <w:szCs w:val="28"/>
        </w:rPr>
        <w:t>)</w:t>
      </w:r>
      <w:r w:rsidR="00B73EBE" w:rsidRPr="00051FA4">
        <w:rPr>
          <w:rFonts w:ascii="Times New Roman" w:hAnsi="Times New Roman"/>
          <w:sz w:val="28"/>
          <w:szCs w:val="28"/>
        </w:rPr>
        <w:t xml:space="preserve"> </w:t>
      </w:r>
      <w:r w:rsidR="00BD1FBF" w:rsidRPr="00051FA4">
        <w:rPr>
          <w:rFonts w:ascii="Times New Roman" w:hAnsi="Times New Roman"/>
          <w:sz w:val="28"/>
          <w:szCs w:val="28"/>
        </w:rPr>
        <w:t xml:space="preserve">в целях </w:t>
      </w:r>
      <w:r w:rsidR="00605587" w:rsidRPr="00051FA4">
        <w:rPr>
          <w:rFonts w:ascii="Times New Roman" w:hAnsi="Times New Roman"/>
          <w:sz w:val="28"/>
          <w:szCs w:val="28"/>
        </w:rPr>
        <w:t xml:space="preserve">организации и проведения </w:t>
      </w:r>
      <w:r w:rsidR="00605587" w:rsidRPr="00051FA4">
        <w:rPr>
          <w:rFonts w:ascii="Times New Roman" w:eastAsiaTheme="minorHAnsi" w:hAnsi="Times New Roman"/>
          <w:sz w:val="28"/>
          <w:szCs w:val="28"/>
        </w:rPr>
        <w:t xml:space="preserve">специальной оценки условий труда </w:t>
      </w:r>
      <w:r w:rsidR="00D4086D" w:rsidRPr="00051FA4">
        <w:rPr>
          <w:rFonts w:ascii="Times New Roman" w:eastAsiaTheme="minorHAnsi" w:hAnsi="Times New Roman"/>
          <w:sz w:val="28"/>
          <w:szCs w:val="28"/>
        </w:rPr>
        <w:t>на рабочих местах</w:t>
      </w:r>
      <w:r w:rsidR="0055257C" w:rsidRPr="00051FA4">
        <w:rPr>
          <w:rFonts w:ascii="Times New Roman" w:eastAsiaTheme="minorHAnsi" w:hAnsi="Times New Roman"/>
          <w:sz w:val="28"/>
          <w:szCs w:val="28"/>
        </w:rPr>
        <w:t xml:space="preserve"> </w:t>
      </w:r>
      <w:r w:rsidR="0055257C" w:rsidRPr="00051FA4">
        <w:rPr>
          <w:rFonts w:ascii="Times New Roman" w:hAnsi="Times New Roman"/>
          <w:sz w:val="28"/>
          <w:szCs w:val="28"/>
        </w:rPr>
        <w:t>работников, замещающих должности, не являющиеся должностями государственной гражданской службы Новосибирской области</w:t>
      </w:r>
      <w:r w:rsidR="00D4086D" w:rsidRPr="00051FA4">
        <w:rPr>
          <w:rFonts w:ascii="Times New Roman" w:hAnsi="Times New Roman"/>
          <w:sz w:val="28"/>
          <w:szCs w:val="28"/>
        </w:rPr>
        <w:t>,</w:t>
      </w:r>
      <w:r w:rsidR="0055257C" w:rsidRPr="00051FA4">
        <w:rPr>
          <w:rFonts w:ascii="Times New Roman" w:hAnsi="Times New Roman"/>
          <w:sz w:val="28"/>
          <w:szCs w:val="28"/>
        </w:rPr>
        <w:t xml:space="preserve"> </w:t>
      </w:r>
      <w:r w:rsidR="00D4086D" w:rsidRPr="00051FA4">
        <w:rPr>
          <w:rFonts w:ascii="Times New Roman" w:hAnsi="Times New Roman"/>
          <w:sz w:val="28"/>
          <w:szCs w:val="28"/>
        </w:rPr>
        <w:t>в департаменте имущества и земельных отношений Новосибирской области (далее соответственно – работники департамент</w:t>
      </w:r>
      <w:r w:rsidR="00051FA4" w:rsidRPr="00051FA4">
        <w:rPr>
          <w:rFonts w:ascii="Times New Roman" w:hAnsi="Times New Roman"/>
          <w:sz w:val="28"/>
          <w:szCs w:val="28"/>
        </w:rPr>
        <w:t>а, департамент</w:t>
      </w:r>
      <w:r w:rsidR="00D4086D" w:rsidRPr="00051FA4">
        <w:rPr>
          <w:rFonts w:ascii="Times New Roman" w:hAnsi="Times New Roman"/>
          <w:sz w:val="28"/>
          <w:szCs w:val="28"/>
        </w:rPr>
        <w:t>)</w:t>
      </w:r>
      <w:r w:rsidR="00605587" w:rsidRPr="00051FA4">
        <w:rPr>
          <w:rFonts w:ascii="Times New Roman" w:hAnsi="Times New Roman"/>
          <w:sz w:val="28"/>
          <w:szCs w:val="28"/>
        </w:rPr>
        <w:t xml:space="preserve">. </w:t>
      </w:r>
    </w:p>
    <w:p w:rsidR="00242356" w:rsidRPr="00051FA4" w:rsidRDefault="00242356" w:rsidP="00605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1FA4">
        <w:rPr>
          <w:rFonts w:ascii="Times New Roman" w:hAnsi="Times New Roman"/>
          <w:sz w:val="28"/>
          <w:szCs w:val="28"/>
        </w:rPr>
        <w:t xml:space="preserve">2. Комиссия по проведению специальной оценки условий труда </w:t>
      </w:r>
      <w:r w:rsidR="006F12A1" w:rsidRPr="00051FA4">
        <w:rPr>
          <w:rFonts w:ascii="Times New Roman" w:hAnsi="Times New Roman"/>
          <w:sz w:val="28"/>
          <w:szCs w:val="28"/>
        </w:rPr>
        <w:t xml:space="preserve">работников </w:t>
      </w:r>
      <w:r w:rsidR="00051FA4" w:rsidRPr="00051FA4">
        <w:rPr>
          <w:rFonts w:ascii="Times New Roman" w:hAnsi="Times New Roman"/>
          <w:sz w:val="28"/>
          <w:szCs w:val="28"/>
        </w:rPr>
        <w:t xml:space="preserve">департамента </w:t>
      </w:r>
      <w:r w:rsidRPr="00051FA4">
        <w:rPr>
          <w:rFonts w:ascii="Times New Roman" w:hAnsi="Times New Roman"/>
          <w:sz w:val="28"/>
          <w:szCs w:val="28"/>
        </w:rPr>
        <w:t>(далее – комиссия) в своей работе руководствуется законодательством Российской Федерации о специальной оценке условий труда</w:t>
      </w:r>
      <w:r w:rsidR="00F35EE3" w:rsidRPr="00051FA4">
        <w:rPr>
          <w:rFonts w:ascii="Times New Roman" w:hAnsi="Times New Roman"/>
          <w:sz w:val="28"/>
          <w:szCs w:val="28"/>
        </w:rPr>
        <w:t xml:space="preserve">, локальными нормативными актами департамента </w:t>
      </w:r>
      <w:r w:rsidRPr="00051FA4">
        <w:rPr>
          <w:rFonts w:ascii="Times New Roman" w:hAnsi="Times New Roman"/>
          <w:sz w:val="28"/>
          <w:szCs w:val="28"/>
        </w:rPr>
        <w:t>и настоящим Положением.</w:t>
      </w:r>
    </w:p>
    <w:p w:rsidR="003D4790" w:rsidRPr="00051FA4" w:rsidRDefault="003D4790" w:rsidP="003D479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D4790" w:rsidRPr="00051FA4" w:rsidRDefault="003D4790" w:rsidP="003D479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051FA4">
        <w:rPr>
          <w:rFonts w:ascii="Times New Roman" w:hAnsi="Times New Roman"/>
          <w:sz w:val="28"/>
          <w:szCs w:val="28"/>
          <w:lang w:val="en-US"/>
        </w:rPr>
        <w:t>II</w:t>
      </w:r>
      <w:r w:rsidRPr="00051FA4">
        <w:rPr>
          <w:rFonts w:ascii="Times New Roman" w:hAnsi="Times New Roman"/>
          <w:sz w:val="28"/>
          <w:szCs w:val="28"/>
        </w:rPr>
        <w:t>. Задачи, полномочия и права комиссии</w:t>
      </w:r>
    </w:p>
    <w:p w:rsidR="003D4790" w:rsidRPr="00051FA4" w:rsidRDefault="003D4790" w:rsidP="003D479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42356" w:rsidRPr="00051FA4" w:rsidRDefault="00242356" w:rsidP="00242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FA4">
        <w:rPr>
          <w:rFonts w:ascii="Times New Roman" w:hAnsi="Times New Roman"/>
          <w:sz w:val="28"/>
          <w:szCs w:val="28"/>
        </w:rPr>
        <w:t>3. Задачами комиссии являются:</w:t>
      </w:r>
    </w:p>
    <w:p w:rsidR="00242356" w:rsidRPr="002763B6" w:rsidRDefault="00242356" w:rsidP="00242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FA4">
        <w:rPr>
          <w:rFonts w:ascii="Times New Roman" w:hAnsi="Times New Roman"/>
          <w:sz w:val="28"/>
          <w:szCs w:val="28"/>
        </w:rPr>
        <w:t>1</w:t>
      </w:r>
      <w:r w:rsidR="0055257C" w:rsidRPr="00051FA4">
        <w:rPr>
          <w:rFonts w:ascii="Times New Roman" w:hAnsi="Times New Roman"/>
          <w:sz w:val="28"/>
          <w:szCs w:val="28"/>
        </w:rPr>
        <w:t>) </w:t>
      </w:r>
      <w:r w:rsidRPr="00051FA4">
        <w:rPr>
          <w:rFonts w:ascii="Times New Roman" w:hAnsi="Times New Roman"/>
          <w:sz w:val="28"/>
          <w:szCs w:val="28"/>
        </w:rPr>
        <w:t>обеспечение проведения специальной оценки условий труда на рабочих местах работников</w:t>
      </w:r>
      <w:r w:rsidR="00051FA4" w:rsidRPr="00051FA4">
        <w:rPr>
          <w:rFonts w:ascii="Times New Roman" w:hAnsi="Times New Roman"/>
          <w:sz w:val="28"/>
          <w:szCs w:val="28"/>
        </w:rPr>
        <w:t xml:space="preserve"> </w:t>
      </w:r>
      <w:r w:rsidR="00051FA4" w:rsidRPr="00B73EBE">
        <w:rPr>
          <w:rFonts w:ascii="Times New Roman" w:hAnsi="Times New Roman"/>
          <w:sz w:val="28"/>
          <w:szCs w:val="28"/>
        </w:rPr>
        <w:t>департамент</w:t>
      </w:r>
      <w:r w:rsidR="00051FA4">
        <w:rPr>
          <w:rFonts w:ascii="Times New Roman" w:hAnsi="Times New Roman"/>
          <w:sz w:val="28"/>
          <w:szCs w:val="28"/>
        </w:rPr>
        <w:t>а</w:t>
      </w:r>
      <w:r w:rsidRPr="00051FA4">
        <w:rPr>
          <w:rFonts w:ascii="Times New Roman" w:hAnsi="Times New Roman"/>
          <w:sz w:val="28"/>
          <w:szCs w:val="28"/>
        </w:rPr>
        <w:t>;</w:t>
      </w:r>
    </w:p>
    <w:p w:rsidR="00242356" w:rsidRPr="002763B6" w:rsidRDefault="0055257C" w:rsidP="00242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57C">
        <w:rPr>
          <w:rFonts w:ascii="Times New Roman" w:hAnsi="Times New Roman"/>
          <w:sz w:val="28"/>
          <w:szCs w:val="28"/>
        </w:rPr>
        <w:t>2) </w:t>
      </w:r>
      <w:r w:rsidR="00242356" w:rsidRPr="0055257C">
        <w:rPr>
          <w:rFonts w:ascii="Times New Roman" w:hAnsi="Times New Roman"/>
          <w:sz w:val="28"/>
          <w:szCs w:val="28"/>
        </w:rPr>
        <w:t>обеспечение</w:t>
      </w:r>
      <w:r w:rsidR="00242356" w:rsidRPr="002763B6">
        <w:rPr>
          <w:rFonts w:ascii="Times New Roman" w:hAnsi="Times New Roman"/>
          <w:sz w:val="28"/>
          <w:szCs w:val="28"/>
        </w:rPr>
        <w:t xml:space="preserve"> соблюдения требований законодательства Российской Федерации о специальной оценке условий труда в </w:t>
      </w:r>
      <w:r w:rsidR="00242356">
        <w:rPr>
          <w:rFonts w:ascii="Times New Roman" w:hAnsi="Times New Roman"/>
          <w:sz w:val="28"/>
          <w:szCs w:val="28"/>
        </w:rPr>
        <w:t>департаменте</w:t>
      </w:r>
      <w:r>
        <w:rPr>
          <w:rFonts w:ascii="Times New Roman" w:hAnsi="Times New Roman"/>
          <w:sz w:val="28"/>
          <w:szCs w:val="28"/>
        </w:rPr>
        <w:t>.</w:t>
      </w:r>
    </w:p>
    <w:p w:rsidR="00033F09" w:rsidRPr="002763B6" w:rsidRDefault="00033F09" w:rsidP="00033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763B6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Комиссия осуществляет следующие полномочия</w:t>
      </w:r>
      <w:r w:rsidRPr="002763B6">
        <w:rPr>
          <w:rFonts w:ascii="Times New Roman" w:hAnsi="Times New Roman"/>
          <w:sz w:val="28"/>
          <w:szCs w:val="28"/>
        </w:rPr>
        <w:t>:</w:t>
      </w:r>
    </w:p>
    <w:p w:rsidR="00033F09" w:rsidRPr="00051FA4" w:rsidRDefault="00033F09" w:rsidP="00033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F09">
        <w:rPr>
          <w:rFonts w:ascii="Times New Roman" w:hAnsi="Times New Roman"/>
          <w:sz w:val="28"/>
          <w:szCs w:val="28"/>
        </w:rPr>
        <w:t xml:space="preserve">1) утверждение перечня рабочих мест </w:t>
      </w:r>
      <w:r w:rsidR="007C3F4F">
        <w:rPr>
          <w:rFonts w:ascii="Times New Roman" w:hAnsi="Times New Roman"/>
          <w:sz w:val="28"/>
          <w:szCs w:val="28"/>
        </w:rPr>
        <w:t>работников</w:t>
      </w:r>
      <w:r w:rsidR="00051FA4" w:rsidRPr="00051FA4">
        <w:rPr>
          <w:rFonts w:ascii="Times New Roman" w:hAnsi="Times New Roman"/>
          <w:sz w:val="28"/>
          <w:szCs w:val="28"/>
        </w:rPr>
        <w:t xml:space="preserve"> </w:t>
      </w:r>
      <w:r w:rsidR="00051FA4" w:rsidRPr="00B73EBE">
        <w:rPr>
          <w:rFonts w:ascii="Times New Roman" w:hAnsi="Times New Roman"/>
          <w:sz w:val="28"/>
          <w:szCs w:val="28"/>
        </w:rPr>
        <w:t>департамент</w:t>
      </w:r>
      <w:r w:rsidR="00051FA4">
        <w:rPr>
          <w:rFonts w:ascii="Times New Roman" w:hAnsi="Times New Roman"/>
          <w:sz w:val="28"/>
          <w:szCs w:val="28"/>
        </w:rPr>
        <w:t>а</w:t>
      </w:r>
      <w:r w:rsidRPr="00033F09">
        <w:rPr>
          <w:rFonts w:ascii="Times New Roman" w:hAnsi="Times New Roman"/>
          <w:sz w:val="28"/>
          <w:szCs w:val="28"/>
        </w:rPr>
        <w:t xml:space="preserve">, на которых будет проводиться специальная оценка условий труда, с указанием аналогичных рабочих мест в </w:t>
      </w:r>
      <w:r w:rsidR="007C3F4F">
        <w:rPr>
          <w:rFonts w:ascii="Times New Roman" w:hAnsi="Times New Roman"/>
          <w:sz w:val="28"/>
          <w:szCs w:val="28"/>
        </w:rPr>
        <w:t>соответствии с</w:t>
      </w:r>
      <w:r w:rsidRPr="00033F09">
        <w:rPr>
          <w:rFonts w:ascii="Times New Roman" w:hAnsi="Times New Roman"/>
          <w:sz w:val="28"/>
          <w:szCs w:val="28"/>
        </w:rPr>
        <w:t xml:space="preserve"> </w:t>
      </w:r>
      <w:r w:rsidR="007C3F4F" w:rsidRPr="00033F09">
        <w:rPr>
          <w:rFonts w:ascii="Times New Roman" w:hAnsi="Times New Roman"/>
          <w:sz w:val="28"/>
          <w:szCs w:val="28"/>
        </w:rPr>
        <w:t>часть</w:t>
      </w:r>
      <w:r w:rsidR="007C3F4F">
        <w:rPr>
          <w:rFonts w:ascii="Times New Roman" w:hAnsi="Times New Roman"/>
          <w:sz w:val="28"/>
          <w:szCs w:val="28"/>
        </w:rPr>
        <w:t>ю</w:t>
      </w:r>
      <w:r w:rsidRPr="00033F09">
        <w:rPr>
          <w:rFonts w:ascii="Times New Roman" w:hAnsi="Times New Roman"/>
          <w:sz w:val="28"/>
          <w:szCs w:val="28"/>
        </w:rPr>
        <w:t xml:space="preserve"> 6 статьи 9 Федерального закона № 426-ФЗ </w:t>
      </w:r>
      <w:r w:rsidRPr="00051FA4">
        <w:rPr>
          <w:rFonts w:ascii="Times New Roman" w:hAnsi="Times New Roman"/>
          <w:sz w:val="28"/>
          <w:szCs w:val="28"/>
        </w:rPr>
        <w:t xml:space="preserve">до начала выполнения работ по проведению специальной оценки условий труда </w:t>
      </w:r>
      <w:r w:rsidR="00051FA4" w:rsidRPr="00051FA4">
        <w:rPr>
          <w:rFonts w:ascii="Times New Roman" w:hAnsi="Times New Roman"/>
          <w:sz w:val="28"/>
          <w:szCs w:val="28"/>
        </w:rPr>
        <w:t>работников департамента</w:t>
      </w:r>
      <w:r w:rsidRPr="00051FA4">
        <w:rPr>
          <w:rFonts w:ascii="Times New Roman" w:hAnsi="Times New Roman"/>
          <w:sz w:val="28"/>
          <w:szCs w:val="28"/>
        </w:rPr>
        <w:t>;</w:t>
      </w:r>
    </w:p>
    <w:p w:rsidR="007C3F4F" w:rsidRPr="00051FA4" w:rsidRDefault="007C3F4F" w:rsidP="007C3F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51FA4">
        <w:rPr>
          <w:rFonts w:ascii="Times New Roman" w:hAnsi="Times New Roman"/>
          <w:sz w:val="28"/>
          <w:szCs w:val="28"/>
        </w:rPr>
        <w:lastRenderedPageBreak/>
        <w:t>2) </w:t>
      </w:r>
      <w:r w:rsidRPr="00051FA4">
        <w:rPr>
          <w:rFonts w:ascii="Times New Roman" w:eastAsiaTheme="minorHAnsi" w:hAnsi="Times New Roman"/>
          <w:sz w:val="28"/>
          <w:szCs w:val="28"/>
        </w:rPr>
        <w:t>утверждение результатов идентификации потенциально вредных и (или) опасных факторов производственной ср</w:t>
      </w:r>
      <w:r w:rsidR="006D524F" w:rsidRPr="00051FA4">
        <w:rPr>
          <w:rFonts w:ascii="Times New Roman" w:eastAsiaTheme="minorHAnsi" w:hAnsi="Times New Roman"/>
          <w:sz w:val="28"/>
          <w:szCs w:val="28"/>
        </w:rPr>
        <w:t>еды и трудового процесса (далее </w:t>
      </w:r>
      <w:r w:rsidRPr="00051FA4">
        <w:rPr>
          <w:rFonts w:ascii="Times New Roman" w:eastAsiaTheme="minorHAnsi" w:hAnsi="Times New Roman"/>
          <w:sz w:val="28"/>
          <w:szCs w:val="28"/>
        </w:rPr>
        <w:t>-</w:t>
      </w:r>
      <w:r w:rsidR="006D524F" w:rsidRPr="00051FA4">
        <w:rPr>
          <w:rFonts w:ascii="Times New Roman" w:eastAsiaTheme="minorHAnsi" w:hAnsi="Times New Roman"/>
          <w:sz w:val="28"/>
          <w:szCs w:val="28"/>
        </w:rPr>
        <w:t> </w:t>
      </w:r>
      <w:r w:rsidRPr="00051FA4">
        <w:rPr>
          <w:rFonts w:ascii="Times New Roman" w:eastAsiaTheme="minorHAnsi" w:hAnsi="Times New Roman"/>
          <w:sz w:val="28"/>
          <w:szCs w:val="28"/>
        </w:rPr>
        <w:t xml:space="preserve">вредные и (или) опасные производственные факторы) на рабочих местах </w:t>
      </w:r>
      <w:r w:rsidR="00D22E24" w:rsidRPr="00051FA4">
        <w:rPr>
          <w:rFonts w:ascii="Times New Roman" w:eastAsiaTheme="minorHAnsi" w:hAnsi="Times New Roman"/>
          <w:sz w:val="28"/>
          <w:szCs w:val="28"/>
        </w:rPr>
        <w:t>работников</w:t>
      </w:r>
      <w:r w:rsidR="00051FA4" w:rsidRPr="00051FA4">
        <w:rPr>
          <w:rFonts w:ascii="Times New Roman" w:hAnsi="Times New Roman"/>
          <w:sz w:val="28"/>
          <w:szCs w:val="28"/>
        </w:rPr>
        <w:t xml:space="preserve"> департамента</w:t>
      </w:r>
      <w:r w:rsidRPr="00051FA4">
        <w:rPr>
          <w:rFonts w:ascii="Times New Roman" w:eastAsiaTheme="minorHAnsi" w:hAnsi="Times New Roman"/>
          <w:sz w:val="28"/>
          <w:szCs w:val="28"/>
        </w:rPr>
        <w:t>;</w:t>
      </w:r>
    </w:p>
    <w:p w:rsidR="006D524F" w:rsidRPr="00051FA4" w:rsidRDefault="006D524F" w:rsidP="003F1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51FA4">
        <w:rPr>
          <w:rFonts w:ascii="Times New Roman" w:eastAsiaTheme="minorHAnsi" w:hAnsi="Times New Roman"/>
          <w:sz w:val="28"/>
          <w:szCs w:val="28"/>
        </w:rPr>
        <w:t>3) признание условий труда на рабочем месте работник</w:t>
      </w:r>
      <w:r w:rsidR="006F12A1" w:rsidRPr="00051FA4">
        <w:rPr>
          <w:rFonts w:ascii="Times New Roman" w:eastAsiaTheme="minorHAnsi" w:hAnsi="Times New Roman"/>
          <w:sz w:val="28"/>
          <w:szCs w:val="28"/>
        </w:rPr>
        <w:t>а</w:t>
      </w:r>
      <w:r w:rsidRPr="00051FA4">
        <w:rPr>
          <w:rFonts w:ascii="Times New Roman" w:eastAsiaTheme="minorHAnsi" w:hAnsi="Times New Roman"/>
          <w:sz w:val="28"/>
          <w:szCs w:val="28"/>
        </w:rPr>
        <w:t xml:space="preserve"> </w:t>
      </w:r>
      <w:r w:rsidR="00051FA4" w:rsidRPr="00051FA4">
        <w:rPr>
          <w:rFonts w:ascii="Times New Roman" w:hAnsi="Times New Roman"/>
          <w:sz w:val="28"/>
          <w:szCs w:val="28"/>
        </w:rPr>
        <w:t>департамента</w:t>
      </w:r>
      <w:r w:rsidR="00051FA4" w:rsidRPr="00051FA4">
        <w:rPr>
          <w:rFonts w:ascii="Times New Roman" w:eastAsiaTheme="minorHAnsi" w:hAnsi="Times New Roman"/>
          <w:sz w:val="28"/>
          <w:szCs w:val="28"/>
        </w:rPr>
        <w:t xml:space="preserve"> </w:t>
      </w:r>
      <w:r w:rsidRPr="00051FA4">
        <w:rPr>
          <w:rFonts w:ascii="Times New Roman" w:eastAsiaTheme="minorHAnsi" w:hAnsi="Times New Roman"/>
          <w:sz w:val="28"/>
          <w:szCs w:val="28"/>
        </w:rPr>
        <w:t>допустимыми, в случае, если вредные и (или) опасные производственные факторы на рабочем месте работник</w:t>
      </w:r>
      <w:r w:rsidR="006F12A1" w:rsidRPr="00051FA4">
        <w:rPr>
          <w:rFonts w:ascii="Times New Roman" w:eastAsiaTheme="minorHAnsi" w:hAnsi="Times New Roman"/>
          <w:sz w:val="28"/>
          <w:szCs w:val="28"/>
        </w:rPr>
        <w:t>а</w:t>
      </w:r>
      <w:r w:rsidRPr="00051FA4">
        <w:rPr>
          <w:rFonts w:ascii="Times New Roman" w:eastAsiaTheme="minorHAnsi" w:hAnsi="Times New Roman"/>
          <w:sz w:val="28"/>
          <w:szCs w:val="28"/>
        </w:rPr>
        <w:t xml:space="preserve"> </w:t>
      </w:r>
      <w:r w:rsidR="00051FA4" w:rsidRPr="00051FA4">
        <w:rPr>
          <w:rFonts w:ascii="Times New Roman" w:hAnsi="Times New Roman"/>
          <w:sz w:val="28"/>
          <w:szCs w:val="28"/>
        </w:rPr>
        <w:t>департамента</w:t>
      </w:r>
      <w:r w:rsidR="00051FA4" w:rsidRPr="00051FA4">
        <w:rPr>
          <w:rFonts w:ascii="Times New Roman" w:eastAsiaTheme="minorHAnsi" w:hAnsi="Times New Roman"/>
          <w:sz w:val="28"/>
          <w:szCs w:val="28"/>
        </w:rPr>
        <w:t xml:space="preserve"> </w:t>
      </w:r>
      <w:r w:rsidRPr="00051FA4">
        <w:rPr>
          <w:rFonts w:ascii="Times New Roman" w:eastAsiaTheme="minorHAnsi" w:hAnsi="Times New Roman"/>
          <w:sz w:val="28"/>
          <w:szCs w:val="28"/>
        </w:rPr>
        <w:t>не идентифицированы;</w:t>
      </w:r>
    </w:p>
    <w:p w:rsidR="006D524F" w:rsidRPr="00051FA4" w:rsidRDefault="006D524F" w:rsidP="006D52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51FA4">
        <w:rPr>
          <w:rFonts w:ascii="Times New Roman" w:eastAsiaTheme="minorHAnsi" w:hAnsi="Times New Roman"/>
          <w:sz w:val="28"/>
          <w:szCs w:val="28"/>
        </w:rPr>
        <w:t xml:space="preserve">4) принятие решения о проведении исследований (испытаний) и измерений вредных и (или) опасных производственных факторов в порядке, установленном </w:t>
      </w:r>
      <w:hyperlink r:id="rId8" w:history="1">
        <w:r w:rsidRPr="00051FA4">
          <w:rPr>
            <w:rFonts w:ascii="Times New Roman" w:eastAsiaTheme="minorHAnsi" w:hAnsi="Times New Roman"/>
            <w:sz w:val="28"/>
            <w:szCs w:val="28"/>
          </w:rPr>
          <w:t>статьей 12</w:t>
        </w:r>
      </w:hyperlink>
      <w:r w:rsidRPr="00051FA4">
        <w:rPr>
          <w:rFonts w:ascii="Times New Roman" w:eastAsiaTheme="minorHAnsi" w:hAnsi="Times New Roman"/>
          <w:sz w:val="28"/>
          <w:szCs w:val="28"/>
        </w:rPr>
        <w:t xml:space="preserve"> Федерального закона № 426-ФЗ, в случае, если вредные и (или) опасные производственные факторы на рабочем месте </w:t>
      </w:r>
      <w:r w:rsidR="006F12A1" w:rsidRPr="00051FA4">
        <w:rPr>
          <w:rFonts w:ascii="Times New Roman" w:eastAsiaTheme="minorHAnsi" w:hAnsi="Times New Roman"/>
          <w:sz w:val="28"/>
          <w:szCs w:val="28"/>
        </w:rPr>
        <w:t xml:space="preserve">работника </w:t>
      </w:r>
      <w:r w:rsidR="00051FA4" w:rsidRPr="00051FA4">
        <w:rPr>
          <w:rFonts w:ascii="Times New Roman" w:hAnsi="Times New Roman"/>
          <w:sz w:val="28"/>
          <w:szCs w:val="28"/>
        </w:rPr>
        <w:t>департамента</w:t>
      </w:r>
      <w:r w:rsidR="00051FA4" w:rsidRPr="00051FA4">
        <w:rPr>
          <w:rFonts w:ascii="Times New Roman" w:eastAsiaTheme="minorHAnsi" w:hAnsi="Times New Roman"/>
          <w:sz w:val="28"/>
          <w:szCs w:val="28"/>
        </w:rPr>
        <w:t xml:space="preserve"> </w:t>
      </w:r>
      <w:r w:rsidRPr="00051FA4">
        <w:rPr>
          <w:rFonts w:ascii="Times New Roman" w:eastAsiaTheme="minorHAnsi" w:hAnsi="Times New Roman"/>
          <w:sz w:val="28"/>
          <w:szCs w:val="28"/>
        </w:rPr>
        <w:t>идентифицированы;</w:t>
      </w:r>
    </w:p>
    <w:p w:rsidR="006D524F" w:rsidRPr="00051FA4" w:rsidRDefault="006D524F" w:rsidP="006D52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51FA4">
        <w:rPr>
          <w:rFonts w:ascii="Times New Roman" w:eastAsiaTheme="minorHAnsi" w:hAnsi="Times New Roman"/>
          <w:sz w:val="28"/>
          <w:szCs w:val="28"/>
        </w:rPr>
        <w:t>5) формирование перечня вредных и (или) опасных производственных факторов, подлежащих исследованиям (испытаниям) и измерениям;</w:t>
      </w:r>
    </w:p>
    <w:p w:rsidR="006D524F" w:rsidRDefault="006D524F" w:rsidP="006D52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51FA4">
        <w:rPr>
          <w:rFonts w:ascii="Times New Roman" w:eastAsiaTheme="minorHAnsi" w:hAnsi="Times New Roman"/>
          <w:sz w:val="28"/>
          <w:szCs w:val="28"/>
        </w:rPr>
        <w:t xml:space="preserve">6) принятие решения о возможности использования результатов исследований (испытаний) и измерений вредных и (или) опасных производственных факторов, проведенных аккредитованной в соответствии с </w:t>
      </w:r>
      <w:hyperlink r:id="rId9" w:history="1">
        <w:r w:rsidRPr="00051FA4">
          <w:rPr>
            <w:rFonts w:ascii="Times New Roman" w:eastAsiaTheme="minorHAnsi" w:hAnsi="Times New Roman"/>
            <w:sz w:val="28"/>
            <w:szCs w:val="28"/>
          </w:rPr>
          <w:t>законодательством</w:t>
        </w:r>
      </w:hyperlink>
      <w:r w:rsidRPr="00051FA4">
        <w:rPr>
          <w:rFonts w:ascii="Times New Roman" w:eastAsiaTheme="minorHAnsi" w:hAnsi="Times New Roman"/>
          <w:sz w:val="28"/>
          <w:szCs w:val="28"/>
        </w:rPr>
        <w:t xml:space="preserve"> Российской Федерации об аккредитации в национальной системе аккредитации испытательной лабораторией (центром) при осуществлении организованного в установленном порядке на рабочих местах производственного контроля за условиями труда, при проведении специальной оценки условий труда</w:t>
      </w:r>
      <w:r w:rsidR="00D22E24" w:rsidRPr="00051FA4">
        <w:rPr>
          <w:rFonts w:ascii="Times New Roman" w:eastAsiaTheme="minorHAnsi" w:hAnsi="Times New Roman"/>
          <w:sz w:val="28"/>
          <w:szCs w:val="28"/>
        </w:rPr>
        <w:t xml:space="preserve"> на рабочих местах работников </w:t>
      </w:r>
      <w:r w:rsidR="00051FA4" w:rsidRPr="00051FA4">
        <w:rPr>
          <w:rFonts w:ascii="Times New Roman" w:hAnsi="Times New Roman"/>
          <w:sz w:val="28"/>
          <w:szCs w:val="28"/>
        </w:rPr>
        <w:t>департамента</w:t>
      </w:r>
      <w:r w:rsidR="00051FA4" w:rsidRPr="00051FA4">
        <w:rPr>
          <w:rFonts w:ascii="Times New Roman" w:eastAsiaTheme="minorHAnsi" w:hAnsi="Times New Roman"/>
          <w:sz w:val="28"/>
          <w:szCs w:val="28"/>
        </w:rPr>
        <w:t xml:space="preserve"> </w:t>
      </w:r>
      <w:r w:rsidRPr="00051FA4">
        <w:rPr>
          <w:rFonts w:ascii="Times New Roman" w:eastAsiaTheme="minorHAnsi" w:hAnsi="Times New Roman"/>
          <w:sz w:val="28"/>
          <w:szCs w:val="28"/>
        </w:rPr>
        <w:t>по представлению эксперта организации, проводящей специальную оценку условий труда</w:t>
      </w:r>
      <w:r w:rsidR="00D22E24" w:rsidRPr="00051FA4">
        <w:rPr>
          <w:rFonts w:ascii="Times New Roman" w:eastAsiaTheme="minorHAnsi" w:hAnsi="Times New Roman"/>
          <w:sz w:val="28"/>
          <w:szCs w:val="28"/>
        </w:rPr>
        <w:t xml:space="preserve"> </w:t>
      </w:r>
      <w:r w:rsidR="00051FA4" w:rsidRPr="00051FA4">
        <w:rPr>
          <w:rFonts w:ascii="Times New Roman" w:eastAsiaTheme="minorHAnsi" w:hAnsi="Times New Roman"/>
          <w:sz w:val="28"/>
          <w:szCs w:val="28"/>
        </w:rPr>
        <w:t>работников</w:t>
      </w:r>
      <w:r w:rsidR="00051FA4" w:rsidRPr="00051FA4">
        <w:rPr>
          <w:rFonts w:ascii="Times New Roman" w:hAnsi="Times New Roman"/>
          <w:sz w:val="28"/>
          <w:szCs w:val="28"/>
        </w:rPr>
        <w:t xml:space="preserve"> департамента</w:t>
      </w:r>
      <w:r w:rsidR="00D22E24" w:rsidRPr="00051FA4">
        <w:rPr>
          <w:rFonts w:ascii="Times New Roman" w:eastAsiaTheme="minorHAnsi" w:hAnsi="Times New Roman"/>
          <w:sz w:val="28"/>
          <w:szCs w:val="28"/>
        </w:rPr>
        <w:t>;</w:t>
      </w:r>
    </w:p>
    <w:p w:rsidR="00D22E24" w:rsidRDefault="00D22E24" w:rsidP="00D22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22E24">
        <w:rPr>
          <w:rFonts w:ascii="Times New Roman" w:eastAsiaTheme="minorHAnsi" w:hAnsi="Times New Roman"/>
          <w:sz w:val="28"/>
          <w:szCs w:val="28"/>
        </w:rPr>
        <w:t>7) принятие решения о невозможности проведения исследований (испытаний) и измерений вредных и (или) опасных производственных факторов в случае, если проведение указанных исследований (испытаний) и измерений на рабочих местах работников департамен</w:t>
      </w:r>
      <w:r w:rsidR="00051FA4">
        <w:rPr>
          <w:rFonts w:ascii="Times New Roman" w:eastAsiaTheme="minorHAnsi" w:hAnsi="Times New Roman"/>
          <w:sz w:val="28"/>
          <w:szCs w:val="28"/>
        </w:rPr>
        <w:t>та</w:t>
      </w:r>
      <w:r w:rsidRPr="00D22E24">
        <w:rPr>
          <w:rFonts w:ascii="Times New Roman" w:eastAsiaTheme="minorHAnsi" w:hAnsi="Times New Roman"/>
          <w:sz w:val="28"/>
          <w:szCs w:val="28"/>
        </w:rPr>
        <w:t xml:space="preserve"> может создать угрозу для жизни работников, экспертов и (или) </w:t>
      </w:r>
      <w:hyperlink r:id="rId10" w:history="1">
        <w:r w:rsidRPr="00D22E24">
          <w:rPr>
            <w:rFonts w:ascii="Times New Roman" w:eastAsiaTheme="minorHAnsi" w:hAnsi="Times New Roman"/>
            <w:sz w:val="28"/>
            <w:szCs w:val="28"/>
          </w:rPr>
          <w:t>иных работников</w:t>
        </w:r>
      </w:hyperlink>
      <w:r w:rsidRPr="00D22E24">
        <w:rPr>
          <w:rFonts w:ascii="Times New Roman" w:eastAsiaTheme="minorHAnsi" w:hAnsi="Times New Roman"/>
          <w:sz w:val="28"/>
          <w:szCs w:val="28"/>
        </w:rPr>
        <w:t xml:space="preserve"> организации, проводящей специальную оценку условий труда </w:t>
      </w:r>
      <w:r w:rsidR="00051FA4" w:rsidRPr="00D22E24">
        <w:rPr>
          <w:rFonts w:ascii="Times New Roman" w:eastAsiaTheme="minorHAnsi" w:hAnsi="Times New Roman"/>
          <w:sz w:val="28"/>
          <w:szCs w:val="28"/>
        </w:rPr>
        <w:t>работников департамен</w:t>
      </w:r>
      <w:r w:rsidR="00051FA4">
        <w:rPr>
          <w:rFonts w:ascii="Times New Roman" w:eastAsiaTheme="minorHAnsi" w:hAnsi="Times New Roman"/>
          <w:sz w:val="28"/>
          <w:szCs w:val="28"/>
        </w:rPr>
        <w:t>та</w:t>
      </w:r>
      <w:r w:rsidRPr="00D22E24">
        <w:rPr>
          <w:rFonts w:ascii="Times New Roman" w:eastAsiaTheme="minorHAnsi" w:hAnsi="Times New Roman"/>
          <w:sz w:val="28"/>
          <w:szCs w:val="28"/>
        </w:rPr>
        <w:t>, а также иных лиц;</w:t>
      </w:r>
    </w:p>
    <w:p w:rsidR="006825EB" w:rsidRDefault="00D22E24" w:rsidP="006825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8) </w:t>
      </w:r>
      <w:r w:rsidR="006825EB">
        <w:rPr>
          <w:rFonts w:ascii="Times New Roman" w:eastAsiaTheme="minorHAnsi" w:hAnsi="Times New Roman"/>
          <w:sz w:val="28"/>
          <w:szCs w:val="28"/>
        </w:rPr>
        <w:t xml:space="preserve">снижение класса (подкласса) условий труда на одну степень в случае и порядке, предусмотренными частью 6 статьи 14 </w:t>
      </w:r>
      <w:r w:rsidR="006825EB" w:rsidRPr="006D524F">
        <w:rPr>
          <w:rFonts w:ascii="Times New Roman" w:eastAsiaTheme="minorHAnsi" w:hAnsi="Times New Roman"/>
          <w:sz w:val="28"/>
          <w:szCs w:val="28"/>
        </w:rPr>
        <w:t>Федерального закона № 426-ФЗ</w:t>
      </w:r>
      <w:r w:rsidR="006825EB">
        <w:rPr>
          <w:rFonts w:ascii="Times New Roman" w:eastAsiaTheme="minorHAnsi" w:hAnsi="Times New Roman"/>
          <w:sz w:val="28"/>
          <w:szCs w:val="28"/>
        </w:rPr>
        <w:t>;</w:t>
      </w:r>
    </w:p>
    <w:p w:rsidR="0065337F" w:rsidRDefault="0065337F" w:rsidP="006533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5337F">
        <w:rPr>
          <w:rFonts w:ascii="Times New Roman" w:eastAsiaTheme="minorHAnsi" w:hAnsi="Times New Roman"/>
          <w:sz w:val="28"/>
          <w:szCs w:val="28"/>
        </w:rPr>
        <w:t xml:space="preserve">9) принятие решения о </w:t>
      </w:r>
      <w:proofErr w:type="spellStart"/>
      <w:r w:rsidRPr="0065337F">
        <w:rPr>
          <w:rFonts w:ascii="Times New Roman" w:eastAsiaTheme="minorHAnsi" w:hAnsi="Times New Roman"/>
          <w:sz w:val="28"/>
          <w:szCs w:val="28"/>
        </w:rPr>
        <w:t>непроведении</w:t>
      </w:r>
      <w:proofErr w:type="spellEnd"/>
      <w:r w:rsidRPr="0065337F">
        <w:rPr>
          <w:rFonts w:ascii="Times New Roman" w:eastAsiaTheme="minorHAnsi" w:hAnsi="Times New Roman"/>
          <w:sz w:val="28"/>
          <w:szCs w:val="28"/>
        </w:rPr>
        <w:t xml:space="preserve"> внеплановой специальной оценки условий труда на рабочем месте работника департамент</w:t>
      </w:r>
      <w:r w:rsidR="00051FA4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 в случаях, предусмотренных частью 3 статьи 17 </w:t>
      </w:r>
      <w:r w:rsidRPr="006D524F">
        <w:rPr>
          <w:rFonts w:ascii="Times New Roman" w:eastAsiaTheme="minorHAnsi" w:hAnsi="Times New Roman"/>
          <w:sz w:val="28"/>
          <w:szCs w:val="28"/>
        </w:rPr>
        <w:t>Федерального закона № 426-ФЗ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506AC5" w:rsidRPr="005C514B" w:rsidRDefault="00506AC5" w:rsidP="006533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10) подготовка для предоставления организации, проводящей специальную оценку условий труда </w:t>
      </w:r>
      <w:r w:rsidR="00051FA4" w:rsidRPr="0065337F">
        <w:rPr>
          <w:rFonts w:ascii="Times New Roman" w:eastAsiaTheme="minorHAnsi" w:hAnsi="Times New Roman"/>
          <w:sz w:val="28"/>
          <w:szCs w:val="28"/>
        </w:rPr>
        <w:t>работник</w:t>
      </w:r>
      <w:r w:rsidR="00051FA4">
        <w:rPr>
          <w:rFonts w:ascii="Times New Roman" w:eastAsiaTheme="minorHAnsi" w:hAnsi="Times New Roman"/>
          <w:sz w:val="28"/>
          <w:szCs w:val="28"/>
        </w:rPr>
        <w:t>ов</w:t>
      </w:r>
      <w:r w:rsidR="00051FA4" w:rsidRPr="0065337F">
        <w:rPr>
          <w:rFonts w:ascii="Times New Roman" w:eastAsiaTheme="minorHAnsi" w:hAnsi="Times New Roman"/>
          <w:sz w:val="28"/>
          <w:szCs w:val="28"/>
        </w:rPr>
        <w:t xml:space="preserve"> департамент</w:t>
      </w:r>
      <w:r w:rsidR="00051FA4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, необходимых сведений, документов и информации, которые предусмотрены гражданско-правовым договором, указанным в </w:t>
      </w:r>
      <w:hyperlink r:id="rId11" w:history="1">
        <w:r w:rsidRPr="00506AC5">
          <w:rPr>
            <w:rFonts w:ascii="Times New Roman" w:eastAsiaTheme="minorHAnsi" w:hAnsi="Times New Roman"/>
            <w:sz w:val="28"/>
            <w:szCs w:val="28"/>
          </w:rPr>
          <w:t>части 2 статьи 8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</w:t>
      </w:r>
      <w:r w:rsidRPr="006D524F">
        <w:rPr>
          <w:rFonts w:ascii="Times New Roman" w:eastAsiaTheme="minorHAnsi" w:hAnsi="Times New Roman"/>
          <w:sz w:val="28"/>
          <w:szCs w:val="28"/>
        </w:rPr>
        <w:t>№ 426-ФЗ</w:t>
      </w:r>
      <w:r>
        <w:rPr>
          <w:rFonts w:ascii="Times New Roman" w:eastAsiaTheme="minorHAnsi" w:hAnsi="Times New Roman"/>
          <w:sz w:val="28"/>
          <w:szCs w:val="28"/>
        </w:rPr>
        <w:t>, и которые характеризуют условия труда на рабочих местах работников департамент</w:t>
      </w:r>
      <w:r w:rsidR="00051FA4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, а также разъяснений по вопросам проведения специальной оценки условий труда </w:t>
      </w:r>
      <w:r w:rsidR="00051FA4" w:rsidRPr="0065337F">
        <w:rPr>
          <w:rFonts w:ascii="Times New Roman" w:eastAsiaTheme="minorHAnsi" w:hAnsi="Times New Roman"/>
          <w:sz w:val="28"/>
          <w:szCs w:val="28"/>
        </w:rPr>
        <w:t>работник</w:t>
      </w:r>
      <w:r w:rsidR="00051FA4">
        <w:rPr>
          <w:rFonts w:ascii="Times New Roman" w:eastAsiaTheme="minorHAnsi" w:hAnsi="Times New Roman"/>
          <w:sz w:val="28"/>
          <w:szCs w:val="28"/>
        </w:rPr>
        <w:t>ов</w:t>
      </w:r>
      <w:r w:rsidR="00051FA4" w:rsidRPr="0065337F">
        <w:rPr>
          <w:rFonts w:ascii="Times New Roman" w:eastAsiaTheme="minorHAnsi" w:hAnsi="Times New Roman"/>
          <w:sz w:val="28"/>
          <w:szCs w:val="28"/>
        </w:rPr>
        <w:t xml:space="preserve"> департамент</w:t>
      </w:r>
      <w:r w:rsidR="00051FA4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 и предложений работников </w:t>
      </w:r>
      <w:r w:rsidR="00051FA4">
        <w:rPr>
          <w:rFonts w:ascii="Times New Roman" w:eastAsiaTheme="minorHAnsi" w:hAnsi="Times New Roman"/>
          <w:sz w:val="28"/>
          <w:szCs w:val="28"/>
        </w:rPr>
        <w:t xml:space="preserve">департамента </w:t>
      </w:r>
      <w:r>
        <w:rPr>
          <w:rFonts w:ascii="Times New Roman" w:eastAsiaTheme="minorHAnsi" w:hAnsi="Times New Roman"/>
          <w:sz w:val="28"/>
          <w:szCs w:val="28"/>
        </w:rPr>
        <w:t xml:space="preserve">по осуществлению на их рабочих местах идентификации потенциально вредных и (или) </w:t>
      </w:r>
      <w:r w:rsidRPr="005C514B">
        <w:rPr>
          <w:rFonts w:ascii="Times New Roman" w:eastAsiaTheme="minorHAnsi" w:hAnsi="Times New Roman"/>
          <w:sz w:val="28"/>
          <w:szCs w:val="28"/>
        </w:rPr>
        <w:t>опасных производственных факторов (при наличии таких предложений);</w:t>
      </w:r>
    </w:p>
    <w:p w:rsidR="0065337F" w:rsidRPr="005C514B" w:rsidRDefault="0065337F" w:rsidP="006533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C514B">
        <w:rPr>
          <w:rFonts w:ascii="Times New Roman" w:eastAsiaTheme="minorHAnsi" w:hAnsi="Times New Roman"/>
          <w:sz w:val="28"/>
          <w:szCs w:val="28"/>
        </w:rPr>
        <w:lastRenderedPageBreak/>
        <w:t>1</w:t>
      </w:r>
      <w:r w:rsidR="00130EC3" w:rsidRPr="005C514B">
        <w:rPr>
          <w:rFonts w:ascii="Times New Roman" w:eastAsiaTheme="minorHAnsi" w:hAnsi="Times New Roman"/>
          <w:sz w:val="28"/>
          <w:szCs w:val="28"/>
        </w:rPr>
        <w:t>1</w:t>
      </w:r>
      <w:r w:rsidRPr="005C514B">
        <w:rPr>
          <w:rFonts w:ascii="Times New Roman" w:eastAsiaTheme="minorHAnsi" w:hAnsi="Times New Roman"/>
          <w:sz w:val="28"/>
          <w:szCs w:val="28"/>
        </w:rPr>
        <w:t>) </w:t>
      </w:r>
      <w:r w:rsidRPr="005C514B">
        <w:rPr>
          <w:rFonts w:ascii="Times New Roman" w:eastAsiaTheme="minorHAnsi" w:hAnsi="Times New Roman"/>
          <w:bCs/>
          <w:sz w:val="28"/>
          <w:szCs w:val="28"/>
        </w:rPr>
        <w:t xml:space="preserve">иные полномочия, предусмотренные </w:t>
      </w:r>
      <w:r w:rsidRPr="005C514B">
        <w:rPr>
          <w:rFonts w:ascii="Times New Roman" w:hAnsi="Times New Roman"/>
          <w:sz w:val="28"/>
          <w:szCs w:val="28"/>
        </w:rPr>
        <w:t>законодательством Российской Федерации о специальной оценке условий труда</w:t>
      </w:r>
      <w:r w:rsidR="00DC68FC" w:rsidRPr="005C514B">
        <w:rPr>
          <w:rFonts w:ascii="Times New Roman" w:hAnsi="Times New Roman"/>
          <w:sz w:val="28"/>
          <w:szCs w:val="28"/>
        </w:rPr>
        <w:t xml:space="preserve"> и локальными нормативными актами департамента</w:t>
      </w:r>
      <w:r w:rsidRPr="005C514B">
        <w:rPr>
          <w:rFonts w:ascii="Times New Roman" w:hAnsi="Times New Roman"/>
          <w:sz w:val="28"/>
          <w:szCs w:val="28"/>
        </w:rPr>
        <w:t>.</w:t>
      </w:r>
    </w:p>
    <w:p w:rsidR="00033F09" w:rsidRPr="005C514B" w:rsidRDefault="008515ED" w:rsidP="00851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C514B">
        <w:rPr>
          <w:rFonts w:ascii="Times New Roman" w:eastAsiaTheme="minorHAnsi" w:hAnsi="Times New Roman"/>
          <w:sz w:val="28"/>
          <w:szCs w:val="28"/>
        </w:rPr>
        <w:t>5. </w:t>
      </w:r>
      <w:r w:rsidR="00033F09" w:rsidRPr="005C514B">
        <w:rPr>
          <w:rFonts w:ascii="Times New Roman" w:eastAsiaTheme="minorHAnsi" w:hAnsi="Times New Roman"/>
          <w:sz w:val="28"/>
          <w:szCs w:val="28"/>
        </w:rPr>
        <w:t>Отчет о проведении специальной оценки условий труда</w:t>
      </w:r>
      <w:r w:rsidR="00862D21" w:rsidRPr="005C514B">
        <w:rPr>
          <w:rFonts w:ascii="Times New Roman" w:eastAsiaTheme="minorHAnsi" w:hAnsi="Times New Roman"/>
          <w:sz w:val="28"/>
          <w:szCs w:val="28"/>
        </w:rPr>
        <w:t xml:space="preserve"> на рабочем месте работника департамент</w:t>
      </w:r>
      <w:r w:rsidR="005C514B" w:rsidRPr="005C514B">
        <w:rPr>
          <w:rFonts w:ascii="Times New Roman" w:eastAsiaTheme="minorHAnsi" w:hAnsi="Times New Roman"/>
          <w:sz w:val="28"/>
          <w:szCs w:val="28"/>
        </w:rPr>
        <w:t>а</w:t>
      </w:r>
      <w:r w:rsidR="00033F09" w:rsidRPr="005C514B">
        <w:rPr>
          <w:rFonts w:ascii="Times New Roman" w:eastAsiaTheme="minorHAnsi" w:hAnsi="Times New Roman"/>
          <w:sz w:val="28"/>
          <w:szCs w:val="28"/>
        </w:rPr>
        <w:t>, составленный на бумажном носителе или в форме электронного документа, подписывается всеми членами комиссии и утверждается председателем комиссии в срок не позднее чем тридцать календарных дней со дня его направления в департамент организацией, проводящей специальную оценку условий труда</w:t>
      </w:r>
      <w:r w:rsidR="00862D21" w:rsidRPr="005C514B">
        <w:rPr>
          <w:rFonts w:ascii="Times New Roman" w:eastAsiaTheme="minorHAnsi" w:hAnsi="Times New Roman"/>
          <w:sz w:val="28"/>
          <w:szCs w:val="28"/>
        </w:rPr>
        <w:t xml:space="preserve"> </w:t>
      </w:r>
      <w:r w:rsidR="005C514B" w:rsidRPr="005C514B">
        <w:rPr>
          <w:rFonts w:ascii="Times New Roman" w:eastAsiaTheme="minorHAnsi" w:hAnsi="Times New Roman"/>
          <w:sz w:val="28"/>
          <w:szCs w:val="28"/>
        </w:rPr>
        <w:t>работника</w:t>
      </w:r>
      <w:r w:rsidR="00862D21" w:rsidRPr="005C514B">
        <w:rPr>
          <w:rFonts w:ascii="Times New Roman" w:eastAsiaTheme="minorHAnsi" w:hAnsi="Times New Roman"/>
          <w:sz w:val="28"/>
          <w:szCs w:val="28"/>
        </w:rPr>
        <w:t xml:space="preserve"> департамен</w:t>
      </w:r>
      <w:r w:rsidR="005C514B" w:rsidRPr="005C514B">
        <w:rPr>
          <w:rFonts w:ascii="Times New Roman" w:eastAsiaTheme="minorHAnsi" w:hAnsi="Times New Roman"/>
          <w:sz w:val="28"/>
          <w:szCs w:val="28"/>
        </w:rPr>
        <w:t>та</w:t>
      </w:r>
      <w:r w:rsidR="00033F09" w:rsidRPr="005C514B">
        <w:rPr>
          <w:rFonts w:ascii="Times New Roman" w:eastAsiaTheme="minorHAnsi" w:hAnsi="Times New Roman"/>
          <w:sz w:val="28"/>
          <w:szCs w:val="28"/>
        </w:rPr>
        <w:t>, путем подписания собственноручной подписью либо усиленной квалифицированной электронной подписью или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информации. Член комиссии, который не согласен с результатами проведения специальной оценки условий труда</w:t>
      </w:r>
      <w:r w:rsidR="00862D21" w:rsidRPr="005C514B">
        <w:rPr>
          <w:rFonts w:ascii="Times New Roman" w:eastAsiaTheme="minorHAnsi" w:hAnsi="Times New Roman"/>
          <w:sz w:val="28"/>
          <w:szCs w:val="28"/>
        </w:rPr>
        <w:t xml:space="preserve"> на рабочем месте работника департамент</w:t>
      </w:r>
      <w:r w:rsidR="005C514B" w:rsidRPr="005C514B">
        <w:rPr>
          <w:rFonts w:ascii="Times New Roman" w:eastAsiaTheme="minorHAnsi" w:hAnsi="Times New Roman"/>
          <w:sz w:val="28"/>
          <w:szCs w:val="28"/>
        </w:rPr>
        <w:t>а</w:t>
      </w:r>
      <w:r w:rsidR="00033F09" w:rsidRPr="005C514B">
        <w:rPr>
          <w:rFonts w:ascii="Times New Roman" w:eastAsiaTheme="minorHAnsi" w:hAnsi="Times New Roman"/>
          <w:sz w:val="28"/>
          <w:szCs w:val="28"/>
        </w:rPr>
        <w:t>, имеет право изложить в письменной форме мотивированное особое мнение, которое прилагается к этому отчету.</w:t>
      </w:r>
    </w:p>
    <w:p w:rsidR="009B79D6" w:rsidRPr="005C514B" w:rsidRDefault="009B79D6" w:rsidP="009B79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14B">
        <w:rPr>
          <w:rFonts w:ascii="Times New Roman" w:hAnsi="Times New Roman"/>
          <w:sz w:val="28"/>
          <w:szCs w:val="28"/>
        </w:rPr>
        <w:t>6. Комиссия вправе:</w:t>
      </w:r>
    </w:p>
    <w:p w:rsidR="009B79D6" w:rsidRPr="005C514B" w:rsidRDefault="009B79D6" w:rsidP="009B79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14B">
        <w:rPr>
          <w:rFonts w:ascii="Times New Roman" w:hAnsi="Times New Roman"/>
          <w:sz w:val="28"/>
          <w:szCs w:val="28"/>
        </w:rPr>
        <w:t xml:space="preserve">1) получать необходимую для проведения специальной оценки условий труда </w:t>
      </w:r>
      <w:r w:rsidR="005C514B" w:rsidRPr="005C514B">
        <w:rPr>
          <w:rFonts w:ascii="Times New Roman" w:hAnsi="Times New Roman"/>
          <w:sz w:val="28"/>
          <w:szCs w:val="28"/>
        </w:rPr>
        <w:t>работников</w:t>
      </w:r>
      <w:r w:rsidRPr="005C514B">
        <w:rPr>
          <w:rFonts w:ascii="Times New Roman" w:hAnsi="Times New Roman"/>
          <w:sz w:val="28"/>
          <w:szCs w:val="28"/>
        </w:rPr>
        <w:t xml:space="preserve"> департамент</w:t>
      </w:r>
      <w:r w:rsidR="005C514B" w:rsidRPr="005C514B">
        <w:rPr>
          <w:rFonts w:ascii="Times New Roman" w:hAnsi="Times New Roman"/>
          <w:sz w:val="28"/>
          <w:szCs w:val="28"/>
        </w:rPr>
        <w:t>а</w:t>
      </w:r>
      <w:r w:rsidRPr="005C514B">
        <w:rPr>
          <w:rFonts w:ascii="Times New Roman" w:hAnsi="Times New Roman"/>
          <w:sz w:val="28"/>
          <w:szCs w:val="28"/>
        </w:rPr>
        <w:t xml:space="preserve"> информацию от должностных лиц и структурны</w:t>
      </w:r>
      <w:r w:rsidR="005C514B" w:rsidRPr="005C514B">
        <w:rPr>
          <w:rFonts w:ascii="Times New Roman" w:hAnsi="Times New Roman"/>
          <w:sz w:val="28"/>
          <w:szCs w:val="28"/>
        </w:rPr>
        <w:t xml:space="preserve">х подразделений департамента в </w:t>
      </w:r>
      <w:r w:rsidRPr="005C514B">
        <w:rPr>
          <w:rFonts w:ascii="Times New Roman" w:hAnsi="Times New Roman"/>
          <w:sz w:val="28"/>
          <w:szCs w:val="28"/>
        </w:rPr>
        <w:t>запрашиваемые сроки;</w:t>
      </w:r>
    </w:p>
    <w:p w:rsidR="009B79D6" w:rsidRPr="005C514B" w:rsidRDefault="009B79D6" w:rsidP="009B79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C514B">
        <w:rPr>
          <w:rFonts w:ascii="Times New Roman" w:hAnsi="Times New Roman"/>
          <w:bCs/>
          <w:sz w:val="28"/>
          <w:szCs w:val="28"/>
        </w:rPr>
        <w:t>2) у</w:t>
      </w:r>
      <w:r w:rsidRPr="005C514B">
        <w:rPr>
          <w:rFonts w:ascii="Times New Roman" w:eastAsiaTheme="minorHAnsi" w:hAnsi="Times New Roman"/>
          <w:sz w:val="28"/>
          <w:szCs w:val="28"/>
        </w:rPr>
        <w:t>частвовать при проведении специальной оценки условий труда на рабочем месте работника департамент</w:t>
      </w:r>
      <w:r w:rsidR="005C514B" w:rsidRPr="005C514B">
        <w:rPr>
          <w:rFonts w:ascii="Times New Roman" w:eastAsiaTheme="minorHAnsi" w:hAnsi="Times New Roman"/>
          <w:sz w:val="28"/>
          <w:szCs w:val="28"/>
        </w:rPr>
        <w:t>а</w:t>
      </w:r>
      <w:r w:rsidRPr="005C514B">
        <w:rPr>
          <w:rFonts w:ascii="Times New Roman" w:eastAsiaTheme="minorHAnsi" w:hAnsi="Times New Roman"/>
          <w:sz w:val="28"/>
          <w:szCs w:val="28"/>
        </w:rPr>
        <w:t xml:space="preserve"> в измерениях и исследованиях вредных и (или) опасных производственных факторов;</w:t>
      </w:r>
    </w:p>
    <w:p w:rsidR="003D4790" w:rsidRDefault="009B79D6" w:rsidP="003D47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14B">
        <w:rPr>
          <w:rFonts w:ascii="Times New Roman" w:eastAsiaTheme="minorHAnsi" w:hAnsi="Times New Roman"/>
          <w:sz w:val="28"/>
          <w:szCs w:val="28"/>
        </w:rPr>
        <w:t>3) </w:t>
      </w:r>
      <w:r w:rsidR="003D4790" w:rsidRPr="005C514B">
        <w:rPr>
          <w:rFonts w:ascii="Times New Roman" w:eastAsiaTheme="minorHAnsi" w:hAnsi="Times New Roman"/>
          <w:sz w:val="28"/>
          <w:szCs w:val="28"/>
        </w:rPr>
        <w:t>осуществля</w:t>
      </w:r>
      <w:r w:rsidR="005C514B" w:rsidRPr="005C514B">
        <w:rPr>
          <w:rFonts w:ascii="Times New Roman" w:eastAsiaTheme="minorHAnsi" w:hAnsi="Times New Roman"/>
          <w:sz w:val="28"/>
          <w:szCs w:val="28"/>
        </w:rPr>
        <w:t>ть</w:t>
      </w:r>
      <w:r w:rsidR="003D4790" w:rsidRPr="005C514B">
        <w:rPr>
          <w:rFonts w:ascii="Times New Roman" w:eastAsiaTheme="minorHAnsi" w:hAnsi="Times New Roman"/>
          <w:sz w:val="28"/>
          <w:szCs w:val="28"/>
        </w:rPr>
        <w:t xml:space="preserve"> иные права, </w:t>
      </w:r>
      <w:r w:rsidR="003D4790" w:rsidRPr="005C514B">
        <w:rPr>
          <w:rFonts w:ascii="Times New Roman" w:eastAsiaTheme="minorHAnsi" w:hAnsi="Times New Roman"/>
          <w:bCs/>
          <w:sz w:val="28"/>
          <w:szCs w:val="28"/>
        </w:rPr>
        <w:t xml:space="preserve">предусмотренные </w:t>
      </w:r>
      <w:r w:rsidR="003D4790" w:rsidRPr="005C514B">
        <w:rPr>
          <w:rFonts w:ascii="Times New Roman" w:hAnsi="Times New Roman"/>
          <w:sz w:val="28"/>
          <w:szCs w:val="28"/>
        </w:rPr>
        <w:t>законодательством Российской Федерации о специальной оценке условий труда</w:t>
      </w:r>
      <w:r w:rsidR="00B62BB3" w:rsidRPr="005C514B">
        <w:rPr>
          <w:rFonts w:ascii="Times New Roman" w:hAnsi="Times New Roman"/>
          <w:sz w:val="28"/>
          <w:szCs w:val="28"/>
        </w:rPr>
        <w:t xml:space="preserve"> и локальными нормативными актами департамента</w:t>
      </w:r>
      <w:r w:rsidR="003D4790" w:rsidRPr="005C514B">
        <w:rPr>
          <w:rFonts w:ascii="Times New Roman" w:hAnsi="Times New Roman"/>
          <w:sz w:val="28"/>
          <w:szCs w:val="28"/>
        </w:rPr>
        <w:t>.</w:t>
      </w:r>
    </w:p>
    <w:p w:rsidR="003D4790" w:rsidRDefault="003D4790" w:rsidP="003D47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4790" w:rsidRDefault="003D4790" w:rsidP="003D479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 Организация и порядок деятельности комиссии</w:t>
      </w:r>
    </w:p>
    <w:p w:rsidR="003D4790" w:rsidRPr="003D4790" w:rsidRDefault="003D4790" w:rsidP="003D479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505818" w:rsidRPr="00CB1D93" w:rsidRDefault="009B79D6" w:rsidP="009B79D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7. </w:t>
      </w:r>
      <w:r w:rsidR="00505818" w:rsidRPr="00CB1D93">
        <w:rPr>
          <w:rFonts w:ascii="Times New Roman" w:eastAsiaTheme="minorHAnsi" w:hAnsi="Times New Roman"/>
          <w:sz w:val="28"/>
          <w:szCs w:val="28"/>
        </w:rPr>
        <w:t>Комиссия состоит из пяти человек.</w:t>
      </w:r>
    </w:p>
    <w:p w:rsidR="00C85B7D" w:rsidRDefault="009D19D5" w:rsidP="00505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7030D">
        <w:rPr>
          <w:rFonts w:ascii="Times New Roman" w:eastAsiaTheme="minorHAnsi" w:hAnsi="Times New Roman"/>
          <w:sz w:val="28"/>
          <w:szCs w:val="28"/>
        </w:rPr>
        <w:t xml:space="preserve">В состав комиссии включаются </w:t>
      </w:r>
      <w:r w:rsidR="00CB1D93" w:rsidRPr="00B7030D">
        <w:rPr>
          <w:rFonts w:ascii="Times New Roman" w:eastAsiaTheme="minorHAnsi" w:hAnsi="Times New Roman"/>
          <w:bCs/>
          <w:sz w:val="28"/>
          <w:szCs w:val="28"/>
        </w:rPr>
        <w:t>государственные гражданские служащие Новосибирской области, замещающи</w:t>
      </w:r>
      <w:r w:rsidR="009B79D6">
        <w:rPr>
          <w:rFonts w:ascii="Times New Roman" w:eastAsiaTheme="minorHAnsi" w:hAnsi="Times New Roman"/>
          <w:bCs/>
          <w:sz w:val="28"/>
          <w:szCs w:val="28"/>
        </w:rPr>
        <w:t>е</w:t>
      </w:r>
      <w:r w:rsidR="00CB1D93" w:rsidRPr="00B7030D">
        <w:rPr>
          <w:rFonts w:ascii="Times New Roman" w:eastAsiaTheme="minorHAnsi" w:hAnsi="Times New Roman"/>
          <w:bCs/>
          <w:sz w:val="28"/>
          <w:szCs w:val="28"/>
        </w:rPr>
        <w:t xml:space="preserve"> должности государственной гражданской службы Новосибирской области в департаменте</w:t>
      </w:r>
      <w:r w:rsidR="00B7030D" w:rsidRPr="00B7030D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B7030D">
        <w:rPr>
          <w:rFonts w:ascii="Times New Roman" w:eastAsiaTheme="minorHAnsi" w:hAnsi="Times New Roman"/>
          <w:sz w:val="28"/>
          <w:szCs w:val="28"/>
        </w:rPr>
        <w:t>в том числе специалист по охране труда</w:t>
      </w:r>
      <w:r w:rsidR="00505818" w:rsidRPr="00B7030D">
        <w:rPr>
          <w:rFonts w:ascii="Times New Roman" w:eastAsiaTheme="minorHAnsi" w:hAnsi="Times New Roman"/>
          <w:sz w:val="28"/>
          <w:szCs w:val="28"/>
        </w:rPr>
        <w:t xml:space="preserve"> в департаменте</w:t>
      </w:r>
      <w:r w:rsidRPr="00B7030D">
        <w:rPr>
          <w:rFonts w:ascii="Times New Roman" w:eastAsiaTheme="minorHAnsi" w:hAnsi="Times New Roman"/>
          <w:sz w:val="28"/>
          <w:szCs w:val="28"/>
        </w:rPr>
        <w:t xml:space="preserve">, представители выборного органа первичной профсоюзной организации или иного представительного органа работников </w:t>
      </w:r>
      <w:r w:rsidR="005C514B">
        <w:rPr>
          <w:rFonts w:ascii="Times New Roman" w:eastAsiaTheme="minorHAnsi" w:hAnsi="Times New Roman"/>
          <w:sz w:val="28"/>
          <w:szCs w:val="28"/>
        </w:rPr>
        <w:t xml:space="preserve">департамента </w:t>
      </w:r>
      <w:r w:rsidRPr="00B7030D">
        <w:rPr>
          <w:rFonts w:ascii="Times New Roman" w:eastAsiaTheme="minorHAnsi" w:hAnsi="Times New Roman"/>
          <w:sz w:val="28"/>
          <w:szCs w:val="28"/>
        </w:rPr>
        <w:t xml:space="preserve">(при наличии). </w:t>
      </w:r>
    </w:p>
    <w:p w:rsidR="009D19D5" w:rsidRPr="00B7030D" w:rsidRDefault="009D19D5" w:rsidP="00505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7030D">
        <w:rPr>
          <w:rFonts w:ascii="Times New Roman" w:eastAsiaTheme="minorHAnsi" w:hAnsi="Times New Roman"/>
          <w:sz w:val="28"/>
          <w:szCs w:val="28"/>
        </w:rPr>
        <w:t>Состав комиссии утверждается приказом руководителя департамента</w:t>
      </w:r>
      <w:r w:rsidR="00505818" w:rsidRPr="00B7030D">
        <w:rPr>
          <w:rFonts w:ascii="Times New Roman" w:eastAsiaTheme="minorHAnsi" w:hAnsi="Times New Roman"/>
          <w:sz w:val="28"/>
          <w:szCs w:val="28"/>
        </w:rPr>
        <w:t>.</w:t>
      </w:r>
    </w:p>
    <w:p w:rsidR="00B12848" w:rsidRDefault="009B79D6" w:rsidP="00345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12848" w:rsidRPr="002763B6">
        <w:rPr>
          <w:rFonts w:ascii="Times New Roman" w:hAnsi="Times New Roman"/>
          <w:sz w:val="28"/>
          <w:szCs w:val="28"/>
        </w:rPr>
        <w:t>.</w:t>
      </w:r>
      <w:r w:rsidR="00B64622" w:rsidRPr="002763B6">
        <w:rPr>
          <w:rFonts w:ascii="Times New Roman" w:hAnsi="Times New Roman"/>
          <w:sz w:val="28"/>
          <w:szCs w:val="28"/>
        </w:rPr>
        <w:t> </w:t>
      </w:r>
      <w:r w:rsidR="00B12848" w:rsidRPr="002763B6">
        <w:rPr>
          <w:rFonts w:ascii="Times New Roman" w:hAnsi="Times New Roman"/>
          <w:sz w:val="28"/>
          <w:szCs w:val="28"/>
        </w:rPr>
        <w:t>Комиссия состоит из председателя, замест</w:t>
      </w:r>
      <w:r w:rsidR="005A0D76">
        <w:rPr>
          <w:rFonts w:ascii="Times New Roman" w:hAnsi="Times New Roman"/>
          <w:sz w:val="28"/>
          <w:szCs w:val="28"/>
        </w:rPr>
        <w:t xml:space="preserve">ителя председателя, секретаря и </w:t>
      </w:r>
      <w:r w:rsidR="00505818" w:rsidRPr="00B7030D">
        <w:rPr>
          <w:rFonts w:ascii="Times New Roman" w:hAnsi="Times New Roman"/>
          <w:sz w:val="28"/>
          <w:szCs w:val="28"/>
        </w:rPr>
        <w:t xml:space="preserve">иных </w:t>
      </w:r>
      <w:r w:rsidR="00B12848" w:rsidRPr="00B7030D">
        <w:rPr>
          <w:rFonts w:ascii="Times New Roman" w:hAnsi="Times New Roman"/>
          <w:sz w:val="28"/>
          <w:szCs w:val="28"/>
        </w:rPr>
        <w:t xml:space="preserve">членов </w:t>
      </w:r>
      <w:r w:rsidR="00B64622" w:rsidRPr="00B7030D">
        <w:rPr>
          <w:rFonts w:ascii="Times New Roman" w:hAnsi="Times New Roman"/>
          <w:sz w:val="28"/>
          <w:szCs w:val="28"/>
        </w:rPr>
        <w:t>к</w:t>
      </w:r>
      <w:r w:rsidR="00B12848" w:rsidRPr="00B7030D">
        <w:rPr>
          <w:rFonts w:ascii="Times New Roman" w:hAnsi="Times New Roman"/>
          <w:sz w:val="28"/>
          <w:szCs w:val="28"/>
        </w:rPr>
        <w:t>омиссии</w:t>
      </w:r>
      <w:r w:rsidR="00E57C8C" w:rsidRPr="00DA54CC">
        <w:rPr>
          <w:rFonts w:ascii="Times New Roman" w:hAnsi="Times New Roman"/>
          <w:sz w:val="28"/>
          <w:szCs w:val="28"/>
        </w:rPr>
        <w:t>.</w:t>
      </w:r>
    </w:p>
    <w:p w:rsidR="00C85B7D" w:rsidRPr="00C439D7" w:rsidRDefault="00C85B7D" w:rsidP="00345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Комиссию возглавляет </w:t>
      </w:r>
      <w:r w:rsidR="00C439D7">
        <w:rPr>
          <w:rFonts w:ascii="Times New Roman" w:hAnsi="Times New Roman"/>
          <w:sz w:val="28"/>
          <w:szCs w:val="28"/>
        </w:rPr>
        <w:t xml:space="preserve">заместитель руководителя департамента в соответствии приказом </w:t>
      </w:r>
      <w:r w:rsidR="00C439D7" w:rsidRPr="00C439D7">
        <w:rPr>
          <w:rFonts w:ascii="Times New Roman" w:hAnsi="Times New Roman"/>
          <w:sz w:val="28"/>
          <w:szCs w:val="28"/>
        </w:rPr>
        <w:t>департамента о распределении обязанностей между заместителями руководителя департамента.</w:t>
      </w:r>
    </w:p>
    <w:p w:rsidR="00B12848" w:rsidRDefault="009B79D6" w:rsidP="00345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12848" w:rsidRPr="00B7030D">
        <w:rPr>
          <w:rFonts w:ascii="Times New Roman" w:hAnsi="Times New Roman"/>
          <w:sz w:val="28"/>
          <w:szCs w:val="28"/>
        </w:rPr>
        <w:t>.</w:t>
      </w:r>
      <w:r w:rsidR="00B64622" w:rsidRPr="00B7030D">
        <w:rPr>
          <w:rFonts w:ascii="Times New Roman" w:hAnsi="Times New Roman"/>
          <w:sz w:val="28"/>
          <w:szCs w:val="28"/>
        </w:rPr>
        <w:t> </w:t>
      </w:r>
      <w:r w:rsidR="00CD2231" w:rsidRPr="00B7030D">
        <w:rPr>
          <w:rFonts w:ascii="Times New Roman" w:hAnsi="Times New Roman"/>
          <w:sz w:val="28"/>
          <w:szCs w:val="28"/>
        </w:rPr>
        <w:t>Руководство деятельностью комиссии осуществляет председатель комиссии</w:t>
      </w:r>
      <w:r w:rsidR="00B7030D" w:rsidRPr="00B7030D">
        <w:rPr>
          <w:rFonts w:ascii="Times New Roman" w:hAnsi="Times New Roman"/>
          <w:sz w:val="28"/>
          <w:szCs w:val="28"/>
        </w:rPr>
        <w:t>.</w:t>
      </w:r>
      <w:r w:rsidR="00CD2231" w:rsidRPr="00B7030D">
        <w:rPr>
          <w:rFonts w:ascii="Times New Roman" w:hAnsi="Times New Roman"/>
          <w:sz w:val="28"/>
          <w:szCs w:val="28"/>
        </w:rPr>
        <w:t xml:space="preserve"> </w:t>
      </w:r>
      <w:r w:rsidR="00B12848" w:rsidRPr="00B7030D"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 w:rsidR="00B64622" w:rsidRPr="00B7030D">
        <w:rPr>
          <w:rFonts w:ascii="Times New Roman" w:hAnsi="Times New Roman"/>
          <w:sz w:val="28"/>
          <w:szCs w:val="28"/>
        </w:rPr>
        <w:t>к</w:t>
      </w:r>
      <w:r w:rsidR="00B12848" w:rsidRPr="00B7030D">
        <w:rPr>
          <w:rFonts w:ascii="Times New Roman" w:hAnsi="Times New Roman"/>
          <w:sz w:val="28"/>
          <w:szCs w:val="28"/>
        </w:rPr>
        <w:t xml:space="preserve">омиссии </w:t>
      </w:r>
      <w:r w:rsidR="00CD2231" w:rsidRPr="00B7030D">
        <w:rPr>
          <w:rFonts w:ascii="Times New Roman" w:hAnsi="Times New Roman"/>
          <w:sz w:val="28"/>
          <w:szCs w:val="28"/>
        </w:rPr>
        <w:t xml:space="preserve">исполняет </w:t>
      </w:r>
      <w:r w:rsidR="00B12848" w:rsidRPr="00B7030D">
        <w:rPr>
          <w:rFonts w:ascii="Times New Roman" w:hAnsi="Times New Roman"/>
          <w:sz w:val="28"/>
          <w:szCs w:val="28"/>
        </w:rPr>
        <w:t xml:space="preserve">обязанности председателя </w:t>
      </w:r>
      <w:r w:rsidR="00CD2231" w:rsidRPr="00B7030D">
        <w:rPr>
          <w:rFonts w:ascii="Times New Roman" w:hAnsi="Times New Roman"/>
          <w:sz w:val="28"/>
          <w:szCs w:val="28"/>
        </w:rPr>
        <w:t xml:space="preserve">комиссии </w:t>
      </w:r>
      <w:r w:rsidR="00B12848" w:rsidRPr="00B7030D">
        <w:rPr>
          <w:rFonts w:ascii="Times New Roman" w:hAnsi="Times New Roman"/>
          <w:sz w:val="28"/>
          <w:szCs w:val="28"/>
        </w:rPr>
        <w:t>в случае его временного отсутствия.</w:t>
      </w:r>
    </w:p>
    <w:p w:rsidR="008D5223" w:rsidRDefault="008D5223" w:rsidP="008D52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Председатель комиссии распределяет обязанности между членами комиссии с учетом их компетенции.</w:t>
      </w:r>
    </w:p>
    <w:p w:rsidR="00C259C6" w:rsidRDefault="00C259C6" w:rsidP="00C25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Председатель комиссии осуществляет контроль за деятельностью комиссии.</w:t>
      </w:r>
    </w:p>
    <w:p w:rsidR="00CD2231" w:rsidRPr="00B7030D" w:rsidRDefault="009B79D6" w:rsidP="007C7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10</w:t>
      </w:r>
      <w:r w:rsidR="00B12848" w:rsidRPr="00B7030D">
        <w:rPr>
          <w:rFonts w:ascii="Times New Roman" w:hAnsi="Times New Roman"/>
          <w:spacing w:val="-2"/>
          <w:sz w:val="28"/>
          <w:szCs w:val="28"/>
        </w:rPr>
        <w:t>.</w:t>
      </w:r>
      <w:r w:rsidR="00B64622" w:rsidRPr="00B7030D">
        <w:rPr>
          <w:rFonts w:ascii="Times New Roman" w:hAnsi="Times New Roman"/>
          <w:spacing w:val="-2"/>
          <w:sz w:val="28"/>
          <w:szCs w:val="28"/>
        </w:rPr>
        <w:t> </w:t>
      </w:r>
      <w:r w:rsidR="00CD2231" w:rsidRPr="00B7030D">
        <w:rPr>
          <w:rFonts w:ascii="Times New Roman" w:eastAsiaTheme="minorHAnsi" w:hAnsi="Times New Roman"/>
          <w:sz w:val="28"/>
          <w:szCs w:val="28"/>
        </w:rPr>
        <w:t xml:space="preserve">Заседание комиссии правомочно, если на нем присутствуют </w:t>
      </w:r>
      <w:r w:rsidR="00CF7FFB" w:rsidRPr="00B7030D">
        <w:rPr>
          <w:rFonts w:ascii="Times New Roman" w:eastAsiaTheme="minorHAnsi" w:hAnsi="Times New Roman"/>
          <w:sz w:val="28"/>
          <w:szCs w:val="28"/>
        </w:rPr>
        <w:t>не менее трех членов комиссии, включая председателя комиссии или заместителя председателя комиссии</w:t>
      </w:r>
      <w:r w:rsidR="00CD2231" w:rsidRPr="00B7030D">
        <w:rPr>
          <w:rFonts w:ascii="Times New Roman" w:eastAsiaTheme="minorHAnsi" w:hAnsi="Times New Roman"/>
          <w:sz w:val="28"/>
          <w:szCs w:val="28"/>
        </w:rPr>
        <w:t>.</w:t>
      </w:r>
    </w:p>
    <w:p w:rsidR="00B12848" w:rsidRDefault="00795743" w:rsidP="007C7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3B6">
        <w:rPr>
          <w:rFonts w:ascii="Times New Roman" w:hAnsi="Times New Roman"/>
          <w:sz w:val="28"/>
          <w:szCs w:val="28"/>
        </w:rPr>
        <w:t>1</w:t>
      </w:r>
      <w:r w:rsidR="009B79D6">
        <w:rPr>
          <w:rFonts w:ascii="Times New Roman" w:hAnsi="Times New Roman"/>
          <w:sz w:val="28"/>
          <w:szCs w:val="28"/>
        </w:rPr>
        <w:t>1</w:t>
      </w:r>
      <w:r w:rsidRPr="002763B6">
        <w:rPr>
          <w:rFonts w:ascii="Times New Roman" w:hAnsi="Times New Roman"/>
          <w:sz w:val="28"/>
          <w:szCs w:val="28"/>
        </w:rPr>
        <w:t>.</w:t>
      </w:r>
      <w:r w:rsidR="00B64622" w:rsidRPr="002763B6">
        <w:rPr>
          <w:rFonts w:ascii="Times New Roman" w:hAnsi="Times New Roman"/>
          <w:sz w:val="28"/>
          <w:szCs w:val="28"/>
        </w:rPr>
        <w:t> </w:t>
      </w:r>
      <w:r w:rsidR="00B12848" w:rsidRPr="002763B6">
        <w:rPr>
          <w:rFonts w:ascii="Times New Roman" w:hAnsi="Times New Roman"/>
          <w:sz w:val="28"/>
          <w:szCs w:val="28"/>
        </w:rPr>
        <w:t xml:space="preserve">Члены </w:t>
      </w:r>
      <w:r w:rsidR="00C668F6" w:rsidRPr="002763B6">
        <w:rPr>
          <w:rFonts w:ascii="Times New Roman" w:hAnsi="Times New Roman"/>
          <w:sz w:val="28"/>
          <w:szCs w:val="28"/>
        </w:rPr>
        <w:t>к</w:t>
      </w:r>
      <w:r w:rsidR="00B12848" w:rsidRPr="002763B6">
        <w:rPr>
          <w:rFonts w:ascii="Times New Roman" w:hAnsi="Times New Roman"/>
          <w:sz w:val="28"/>
          <w:szCs w:val="28"/>
        </w:rPr>
        <w:t xml:space="preserve">омиссии осуществляют свои полномочия лично, передача членами </w:t>
      </w:r>
      <w:r w:rsidR="00C668F6" w:rsidRPr="002763B6">
        <w:rPr>
          <w:rFonts w:ascii="Times New Roman" w:hAnsi="Times New Roman"/>
          <w:sz w:val="28"/>
          <w:szCs w:val="28"/>
        </w:rPr>
        <w:t>к</w:t>
      </w:r>
      <w:r w:rsidR="00B12848" w:rsidRPr="002763B6">
        <w:rPr>
          <w:rFonts w:ascii="Times New Roman" w:hAnsi="Times New Roman"/>
          <w:sz w:val="28"/>
          <w:szCs w:val="28"/>
        </w:rPr>
        <w:t>омиссии своих полномочий другим лицам не допускается.</w:t>
      </w:r>
    </w:p>
    <w:p w:rsidR="00046615" w:rsidRDefault="00B7030D" w:rsidP="007C7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30D">
        <w:rPr>
          <w:rFonts w:ascii="Times New Roman" w:hAnsi="Times New Roman"/>
          <w:sz w:val="28"/>
          <w:szCs w:val="28"/>
        </w:rPr>
        <w:t>1</w:t>
      </w:r>
      <w:r w:rsidR="009B79D6">
        <w:rPr>
          <w:rFonts w:ascii="Times New Roman" w:hAnsi="Times New Roman"/>
          <w:sz w:val="28"/>
          <w:szCs w:val="28"/>
        </w:rPr>
        <w:t>2</w:t>
      </w:r>
      <w:r w:rsidRPr="00B7030D">
        <w:rPr>
          <w:rFonts w:ascii="Times New Roman" w:hAnsi="Times New Roman"/>
          <w:sz w:val="28"/>
          <w:szCs w:val="28"/>
        </w:rPr>
        <w:t>. </w:t>
      </w:r>
      <w:r w:rsidR="00046615" w:rsidRPr="00B7030D">
        <w:rPr>
          <w:rFonts w:ascii="Times New Roman" w:hAnsi="Times New Roman"/>
          <w:sz w:val="28"/>
          <w:szCs w:val="28"/>
        </w:rPr>
        <w:t xml:space="preserve">Решения </w:t>
      </w:r>
      <w:r w:rsidR="008D5223">
        <w:rPr>
          <w:rFonts w:ascii="Times New Roman" w:hAnsi="Times New Roman"/>
          <w:sz w:val="28"/>
          <w:szCs w:val="28"/>
        </w:rPr>
        <w:t>комиссии оформляются протоколом.</w:t>
      </w:r>
    </w:p>
    <w:p w:rsidR="008D5223" w:rsidRDefault="008D5223" w:rsidP="007C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</w:t>
      </w:r>
      <w:r>
        <w:rPr>
          <w:rFonts w:ascii="Times New Roman" w:eastAsiaTheme="minorHAnsi" w:hAnsi="Times New Roman"/>
          <w:sz w:val="28"/>
          <w:szCs w:val="28"/>
        </w:rPr>
        <w:t xml:space="preserve">Решения комиссии принимаются большинством голосов ее членов, участвующих в голосовании, при наличии кворума. </w:t>
      </w:r>
    </w:p>
    <w:p w:rsidR="008D5223" w:rsidRDefault="008D5223" w:rsidP="007C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равенстве голосов решающим является голос председательствующего на заседании комиссии.</w:t>
      </w:r>
    </w:p>
    <w:p w:rsidR="008D5223" w:rsidRDefault="008D5223" w:rsidP="007C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14. Протокол подписывается всеми членами комиссии, принявшими участие в заседании комиссии, не позднее чем на следующий рабочий день после заседания комиссии.</w:t>
      </w:r>
    </w:p>
    <w:p w:rsidR="008D5223" w:rsidRDefault="008D5223" w:rsidP="007C7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15. Оповещение членов комиссии о месте, времени и повестке дня заседания комиссии обеспечивается секретарем комиссии не позднее чем за два рабочих дня до даты заседания комиссии.</w:t>
      </w:r>
    </w:p>
    <w:p w:rsidR="008D5223" w:rsidRDefault="008D5223" w:rsidP="008D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8D5223" w:rsidSect="002763B6">
      <w:headerReference w:type="default" r:id="rId12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C08" w:rsidRDefault="00481C08" w:rsidP="0003243C">
      <w:pPr>
        <w:spacing w:after="0" w:line="240" w:lineRule="auto"/>
      </w:pPr>
      <w:r>
        <w:separator/>
      </w:r>
    </w:p>
  </w:endnote>
  <w:endnote w:type="continuationSeparator" w:id="0">
    <w:p w:rsidR="00481C08" w:rsidRDefault="00481C08" w:rsidP="0003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C08" w:rsidRDefault="00481C08" w:rsidP="0003243C">
      <w:pPr>
        <w:spacing w:after="0" w:line="240" w:lineRule="auto"/>
      </w:pPr>
      <w:r>
        <w:separator/>
      </w:r>
    </w:p>
  </w:footnote>
  <w:footnote w:type="continuationSeparator" w:id="0">
    <w:p w:rsidR="00481C08" w:rsidRDefault="00481C08" w:rsidP="00032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443225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93299" w:rsidRPr="006739DD" w:rsidRDefault="00793299">
        <w:pPr>
          <w:pStyle w:val="ab"/>
          <w:jc w:val="center"/>
          <w:rPr>
            <w:rFonts w:ascii="Times New Roman" w:hAnsi="Times New Roman"/>
            <w:sz w:val="20"/>
            <w:szCs w:val="20"/>
          </w:rPr>
        </w:pPr>
        <w:r w:rsidRPr="006739DD">
          <w:rPr>
            <w:rFonts w:ascii="Times New Roman" w:hAnsi="Times New Roman"/>
            <w:sz w:val="20"/>
            <w:szCs w:val="20"/>
          </w:rPr>
          <w:fldChar w:fldCharType="begin"/>
        </w:r>
        <w:r w:rsidRPr="006739D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739DD">
          <w:rPr>
            <w:rFonts w:ascii="Times New Roman" w:hAnsi="Times New Roman"/>
            <w:sz w:val="20"/>
            <w:szCs w:val="20"/>
          </w:rPr>
          <w:fldChar w:fldCharType="separate"/>
        </w:r>
        <w:r w:rsidR="00885A16">
          <w:rPr>
            <w:rFonts w:ascii="Times New Roman" w:hAnsi="Times New Roman"/>
            <w:noProof/>
            <w:sz w:val="20"/>
            <w:szCs w:val="20"/>
          </w:rPr>
          <w:t>4</w:t>
        </w:r>
        <w:r w:rsidRPr="006739D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 w15:restartNumberingAfterBreak="0">
    <w:nsid w:val="2DE020E5"/>
    <w:multiLevelType w:val="hybridMultilevel"/>
    <w:tmpl w:val="328207B2"/>
    <w:lvl w:ilvl="0" w:tplc="A36A9AAE">
      <w:numFmt w:val="bullet"/>
      <w:lvlText w:val="-"/>
      <w:lvlJc w:val="left"/>
      <w:pPr>
        <w:ind w:left="102" w:hanging="2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5A2240">
      <w:numFmt w:val="bullet"/>
      <w:lvlText w:val="-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B20AB3E">
      <w:numFmt w:val="bullet"/>
      <w:lvlText w:val="•"/>
      <w:lvlJc w:val="left"/>
      <w:pPr>
        <w:ind w:left="1996" w:hanging="284"/>
      </w:pPr>
      <w:rPr>
        <w:rFonts w:hint="default"/>
        <w:lang w:val="ru-RU" w:eastAsia="en-US" w:bidi="ar-SA"/>
      </w:rPr>
    </w:lvl>
    <w:lvl w:ilvl="3" w:tplc="0D20C9A8">
      <w:numFmt w:val="bullet"/>
      <w:lvlText w:val="•"/>
      <w:lvlJc w:val="left"/>
      <w:pPr>
        <w:ind w:left="2944" w:hanging="284"/>
      </w:pPr>
      <w:rPr>
        <w:rFonts w:hint="default"/>
        <w:lang w:val="ru-RU" w:eastAsia="en-US" w:bidi="ar-SA"/>
      </w:rPr>
    </w:lvl>
    <w:lvl w:ilvl="4" w:tplc="BCA455B6">
      <w:numFmt w:val="bullet"/>
      <w:lvlText w:val="•"/>
      <w:lvlJc w:val="left"/>
      <w:pPr>
        <w:ind w:left="3892" w:hanging="284"/>
      </w:pPr>
      <w:rPr>
        <w:rFonts w:hint="default"/>
        <w:lang w:val="ru-RU" w:eastAsia="en-US" w:bidi="ar-SA"/>
      </w:rPr>
    </w:lvl>
    <w:lvl w:ilvl="5" w:tplc="B9BC0C50">
      <w:numFmt w:val="bullet"/>
      <w:lvlText w:val="•"/>
      <w:lvlJc w:val="left"/>
      <w:pPr>
        <w:ind w:left="4840" w:hanging="284"/>
      </w:pPr>
      <w:rPr>
        <w:rFonts w:hint="default"/>
        <w:lang w:val="ru-RU" w:eastAsia="en-US" w:bidi="ar-SA"/>
      </w:rPr>
    </w:lvl>
    <w:lvl w:ilvl="6" w:tplc="BED202B4">
      <w:numFmt w:val="bullet"/>
      <w:lvlText w:val="•"/>
      <w:lvlJc w:val="left"/>
      <w:pPr>
        <w:ind w:left="5788" w:hanging="284"/>
      </w:pPr>
      <w:rPr>
        <w:rFonts w:hint="default"/>
        <w:lang w:val="ru-RU" w:eastAsia="en-US" w:bidi="ar-SA"/>
      </w:rPr>
    </w:lvl>
    <w:lvl w:ilvl="7" w:tplc="2EE68436">
      <w:numFmt w:val="bullet"/>
      <w:lvlText w:val="•"/>
      <w:lvlJc w:val="left"/>
      <w:pPr>
        <w:ind w:left="6736" w:hanging="284"/>
      </w:pPr>
      <w:rPr>
        <w:rFonts w:hint="default"/>
        <w:lang w:val="ru-RU" w:eastAsia="en-US" w:bidi="ar-SA"/>
      </w:rPr>
    </w:lvl>
    <w:lvl w:ilvl="8" w:tplc="B5CAA212">
      <w:numFmt w:val="bullet"/>
      <w:lvlText w:val="•"/>
      <w:lvlJc w:val="left"/>
      <w:pPr>
        <w:ind w:left="7684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7A597320"/>
    <w:multiLevelType w:val="multilevel"/>
    <w:tmpl w:val="95D6D2A4"/>
    <w:lvl w:ilvl="0">
      <w:start w:val="7"/>
      <w:numFmt w:val="decimal"/>
      <w:lvlText w:val="%1"/>
      <w:lvlJc w:val="left"/>
      <w:pPr>
        <w:ind w:left="102" w:hanging="5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44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77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29"/>
    <w:rsid w:val="0000105F"/>
    <w:rsid w:val="00004023"/>
    <w:rsid w:val="0001010C"/>
    <w:rsid w:val="000122FA"/>
    <w:rsid w:val="00012E24"/>
    <w:rsid w:val="0001607A"/>
    <w:rsid w:val="00017DD4"/>
    <w:rsid w:val="000203A7"/>
    <w:rsid w:val="00022952"/>
    <w:rsid w:val="000247E5"/>
    <w:rsid w:val="00024B15"/>
    <w:rsid w:val="000275B3"/>
    <w:rsid w:val="00027C0F"/>
    <w:rsid w:val="00027CC5"/>
    <w:rsid w:val="0003243C"/>
    <w:rsid w:val="00032B07"/>
    <w:rsid w:val="000330DA"/>
    <w:rsid w:val="00033CDF"/>
    <w:rsid w:val="00033F09"/>
    <w:rsid w:val="00035C08"/>
    <w:rsid w:val="00041D2D"/>
    <w:rsid w:val="00041DAE"/>
    <w:rsid w:val="00046615"/>
    <w:rsid w:val="00047D7D"/>
    <w:rsid w:val="00051FA4"/>
    <w:rsid w:val="00054EF6"/>
    <w:rsid w:val="00061B17"/>
    <w:rsid w:val="0006532F"/>
    <w:rsid w:val="0006783A"/>
    <w:rsid w:val="00072C76"/>
    <w:rsid w:val="00072D1F"/>
    <w:rsid w:val="000730ED"/>
    <w:rsid w:val="000737E4"/>
    <w:rsid w:val="00073A43"/>
    <w:rsid w:val="00075985"/>
    <w:rsid w:val="000768C6"/>
    <w:rsid w:val="000777E5"/>
    <w:rsid w:val="00077F0E"/>
    <w:rsid w:val="00081D35"/>
    <w:rsid w:val="00085BDC"/>
    <w:rsid w:val="00086502"/>
    <w:rsid w:val="00094BBE"/>
    <w:rsid w:val="000A09E6"/>
    <w:rsid w:val="000A3850"/>
    <w:rsid w:val="000A44F2"/>
    <w:rsid w:val="000A48F2"/>
    <w:rsid w:val="000A6A6A"/>
    <w:rsid w:val="000B0136"/>
    <w:rsid w:val="000B33FE"/>
    <w:rsid w:val="000B4CFF"/>
    <w:rsid w:val="000B5386"/>
    <w:rsid w:val="000B5FB5"/>
    <w:rsid w:val="000C0071"/>
    <w:rsid w:val="000C1414"/>
    <w:rsid w:val="000C1EC9"/>
    <w:rsid w:val="000C5F84"/>
    <w:rsid w:val="000C77D0"/>
    <w:rsid w:val="000C7EDA"/>
    <w:rsid w:val="000D08CB"/>
    <w:rsid w:val="000D0FF3"/>
    <w:rsid w:val="000D1AAA"/>
    <w:rsid w:val="000D214A"/>
    <w:rsid w:val="000D2801"/>
    <w:rsid w:val="000D39A1"/>
    <w:rsid w:val="000D566B"/>
    <w:rsid w:val="000D764A"/>
    <w:rsid w:val="000D7EC3"/>
    <w:rsid w:val="000E0707"/>
    <w:rsid w:val="000E080E"/>
    <w:rsid w:val="000E238D"/>
    <w:rsid w:val="000E3A24"/>
    <w:rsid w:val="000E6ED1"/>
    <w:rsid w:val="000F0F1E"/>
    <w:rsid w:val="000F19F5"/>
    <w:rsid w:val="000F3A0E"/>
    <w:rsid w:val="000F4414"/>
    <w:rsid w:val="000F4930"/>
    <w:rsid w:val="000F6E58"/>
    <w:rsid w:val="000F6E63"/>
    <w:rsid w:val="0010141B"/>
    <w:rsid w:val="00101BB4"/>
    <w:rsid w:val="00101D94"/>
    <w:rsid w:val="00102E59"/>
    <w:rsid w:val="00105928"/>
    <w:rsid w:val="00105DE2"/>
    <w:rsid w:val="00106D14"/>
    <w:rsid w:val="0011173F"/>
    <w:rsid w:val="001118E9"/>
    <w:rsid w:val="0011431C"/>
    <w:rsid w:val="001151AF"/>
    <w:rsid w:val="00115D7E"/>
    <w:rsid w:val="00116875"/>
    <w:rsid w:val="00121C56"/>
    <w:rsid w:val="00121E62"/>
    <w:rsid w:val="00130DD4"/>
    <w:rsid w:val="00130EC3"/>
    <w:rsid w:val="0013223A"/>
    <w:rsid w:val="001355CE"/>
    <w:rsid w:val="00137C30"/>
    <w:rsid w:val="00140A63"/>
    <w:rsid w:val="00140CC3"/>
    <w:rsid w:val="001502B7"/>
    <w:rsid w:val="001511E0"/>
    <w:rsid w:val="00151249"/>
    <w:rsid w:val="001514C2"/>
    <w:rsid w:val="00152FF5"/>
    <w:rsid w:val="001549E9"/>
    <w:rsid w:val="00154FED"/>
    <w:rsid w:val="00155BEC"/>
    <w:rsid w:val="00155E1A"/>
    <w:rsid w:val="00156C79"/>
    <w:rsid w:val="00161680"/>
    <w:rsid w:val="00162F6B"/>
    <w:rsid w:val="001636DB"/>
    <w:rsid w:val="00164A9D"/>
    <w:rsid w:val="0016638D"/>
    <w:rsid w:val="001712B7"/>
    <w:rsid w:val="00171308"/>
    <w:rsid w:val="001740FD"/>
    <w:rsid w:val="00174662"/>
    <w:rsid w:val="001749E3"/>
    <w:rsid w:val="00174A32"/>
    <w:rsid w:val="00176D66"/>
    <w:rsid w:val="00180619"/>
    <w:rsid w:val="00184FC2"/>
    <w:rsid w:val="00185853"/>
    <w:rsid w:val="00185EF2"/>
    <w:rsid w:val="00191B6A"/>
    <w:rsid w:val="00194364"/>
    <w:rsid w:val="00195D57"/>
    <w:rsid w:val="00195ECF"/>
    <w:rsid w:val="001A0468"/>
    <w:rsid w:val="001A1425"/>
    <w:rsid w:val="001A1E57"/>
    <w:rsid w:val="001A42D7"/>
    <w:rsid w:val="001A4C7B"/>
    <w:rsid w:val="001A523E"/>
    <w:rsid w:val="001A621C"/>
    <w:rsid w:val="001A689D"/>
    <w:rsid w:val="001B3542"/>
    <w:rsid w:val="001B4637"/>
    <w:rsid w:val="001B50E3"/>
    <w:rsid w:val="001B5FFD"/>
    <w:rsid w:val="001B6246"/>
    <w:rsid w:val="001C3312"/>
    <w:rsid w:val="001C40CB"/>
    <w:rsid w:val="001C6B98"/>
    <w:rsid w:val="001C6E29"/>
    <w:rsid w:val="001D01CB"/>
    <w:rsid w:val="001D3507"/>
    <w:rsid w:val="001D577F"/>
    <w:rsid w:val="001D7512"/>
    <w:rsid w:val="001E2900"/>
    <w:rsid w:val="001E362A"/>
    <w:rsid w:val="001E38FF"/>
    <w:rsid w:val="001E4D47"/>
    <w:rsid w:val="001E5717"/>
    <w:rsid w:val="001E6B63"/>
    <w:rsid w:val="001E7F76"/>
    <w:rsid w:val="001F0D9C"/>
    <w:rsid w:val="001F3103"/>
    <w:rsid w:val="001F7024"/>
    <w:rsid w:val="002049F8"/>
    <w:rsid w:val="00205368"/>
    <w:rsid w:val="00214B7E"/>
    <w:rsid w:val="002200E8"/>
    <w:rsid w:val="002202C6"/>
    <w:rsid w:val="00221AE5"/>
    <w:rsid w:val="002273DB"/>
    <w:rsid w:val="0023017B"/>
    <w:rsid w:val="00231777"/>
    <w:rsid w:val="00232DE1"/>
    <w:rsid w:val="002338B5"/>
    <w:rsid w:val="002348A5"/>
    <w:rsid w:val="0024153A"/>
    <w:rsid w:val="00242356"/>
    <w:rsid w:val="002442DA"/>
    <w:rsid w:val="0024492B"/>
    <w:rsid w:val="0025003B"/>
    <w:rsid w:val="002525EA"/>
    <w:rsid w:val="00252E6C"/>
    <w:rsid w:val="00252EE9"/>
    <w:rsid w:val="00256453"/>
    <w:rsid w:val="002570E6"/>
    <w:rsid w:val="0026358F"/>
    <w:rsid w:val="00264AC4"/>
    <w:rsid w:val="00264F8D"/>
    <w:rsid w:val="0026584C"/>
    <w:rsid w:val="00265A91"/>
    <w:rsid w:val="00265D15"/>
    <w:rsid w:val="00266F70"/>
    <w:rsid w:val="0027275E"/>
    <w:rsid w:val="002754BB"/>
    <w:rsid w:val="00275FF0"/>
    <w:rsid w:val="0027639C"/>
    <w:rsid w:val="002763B6"/>
    <w:rsid w:val="00277EC0"/>
    <w:rsid w:val="00280A1E"/>
    <w:rsid w:val="00281473"/>
    <w:rsid w:val="00281ADB"/>
    <w:rsid w:val="00282904"/>
    <w:rsid w:val="00282C57"/>
    <w:rsid w:val="00284B42"/>
    <w:rsid w:val="00286A1C"/>
    <w:rsid w:val="00286BF1"/>
    <w:rsid w:val="002903AB"/>
    <w:rsid w:val="002914E7"/>
    <w:rsid w:val="002974E3"/>
    <w:rsid w:val="00297CC4"/>
    <w:rsid w:val="002A12C0"/>
    <w:rsid w:val="002A209D"/>
    <w:rsid w:val="002A2465"/>
    <w:rsid w:val="002A2929"/>
    <w:rsid w:val="002A3369"/>
    <w:rsid w:val="002A6144"/>
    <w:rsid w:val="002A704A"/>
    <w:rsid w:val="002B2A73"/>
    <w:rsid w:val="002B34D4"/>
    <w:rsid w:val="002B36D3"/>
    <w:rsid w:val="002B506A"/>
    <w:rsid w:val="002B662D"/>
    <w:rsid w:val="002C41B0"/>
    <w:rsid w:val="002C47CD"/>
    <w:rsid w:val="002C547E"/>
    <w:rsid w:val="002C615B"/>
    <w:rsid w:val="002D0227"/>
    <w:rsid w:val="002D12FA"/>
    <w:rsid w:val="002D3F3D"/>
    <w:rsid w:val="002D54F7"/>
    <w:rsid w:val="002D5BBF"/>
    <w:rsid w:val="002D6858"/>
    <w:rsid w:val="002D78C6"/>
    <w:rsid w:val="002E1DF4"/>
    <w:rsid w:val="002E31AB"/>
    <w:rsid w:val="002E38AE"/>
    <w:rsid w:val="002E7D59"/>
    <w:rsid w:val="002E7F24"/>
    <w:rsid w:val="002F03E7"/>
    <w:rsid w:val="002F156D"/>
    <w:rsid w:val="00302E59"/>
    <w:rsid w:val="003041EF"/>
    <w:rsid w:val="00305077"/>
    <w:rsid w:val="0030609D"/>
    <w:rsid w:val="00310270"/>
    <w:rsid w:val="003104C7"/>
    <w:rsid w:val="00313A4E"/>
    <w:rsid w:val="003172C8"/>
    <w:rsid w:val="00325345"/>
    <w:rsid w:val="0032768A"/>
    <w:rsid w:val="00331F02"/>
    <w:rsid w:val="00333F7C"/>
    <w:rsid w:val="00335765"/>
    <w:rsid w:val="003359C9"/>
    <w:rsid w:val="00335C32"/>
    <w:rsid w:val="00336410"/>
    <w:rsid w:val="00337175"/>
    <w:rsid w:val="003425F4"/>
    <w:rsid w:val="0034327E"/>
    <w:rsid w:val="0034430F"/>
    <w:rsid w:val="00345EAA"/>
    <w:rsid w:val="003511DB"/>
    <w:rsid w:val="0035721D"/>
    <w:rsid w:val="0035788E"/>
    <w:rsid w:val="0036006C"/>
    <w:rsid w:val="003607B0"/>
    <w:rsid w:val="00361650"/>
    <w:rsid w:val="00361D99"/>
    <w:rsid w:val="00363017"/>
    <w:rsid w:val="0036492F"/>
    <w:rsid w:val="0036719D"/>
    <w:rsid w:val="00373404"/>
    <w:rsid w:val="00373C37"/>
    <w:rsid w:val="003749AA"/>
    <w:rsid w:val="00375BDB"/>
    <w:rsid w:val="003764DE"/>
    <w:rsid w:val="003805A0"/>
    <w:rsid w:val="00381E32"/>
    <w:rsid w:val="00382182"/>
    <w:rsid w:val="0038615B"/>
    <w:rsid w:val="00387ED4"/>
    <w:rsid w:val="0039025D"/>
    <w:rsid w:val="0039185E"/>
    <w:rsid w:val="00392A45"/>
    <w:rsid w:val="00394F40"/>
    <w:rsid w:val="003A0EF7"/>
    <w:rsid w:val="003A0F1C"/>
    <w:rsid w:val="003A1FC5"/>
    <w:rsid w:val="003A25D2"/>
    <w:rsid w:val="003A2A10"/>
    <w:rsid w:val="003A2AE3"/>
    <w:rsid w:val="003A2DAF"/>
    <w:rsid w:val="003A3883"/>
    <w:rsid w:val="003A45F5"/>
    <w:rsid w:val="003A46BC"/>
    <w:rsid w:val="003A6596"/>
    <w:rsid w:val="003A6E02"/>
    <w:rsid w:val="003A725C"/>
    <w:rsid w:val="003A78EB"/>
    <w:rsid w:val="003A7A28"/>
    <w:rsid w:val="003A7F15"/>
    <w:rsid w:val="003B28C0"/>
    <w:rsid w:val="003B3313"/>
    <w:rsid w:val="003B641A"/>
    <w:rsid w:val="003B68CB"/>
    <w:rsid w:val="003B6C94"/>
    <w:rsid w:val="003C06B4"/>
    <w:rsid w:val="003C1DDC"/>
    <w:rsid w:val="003C7C78"/>
    <w:rsid w:val="003D3407"/>
    <w:rsid w:val="003D458D"/>
    <w:rsid w:val="003D4790"/>
    <w:rsid w:val="003D549E"/>
    <w:rsid w:val="003D5D85"/>
    <w:rsid w:val="003E08F7"/>
    <w:rsid w:val="003E09A3"/>
    <w:rsid w:val="003E4554"/>
    <w:rsid w:val="003E4B47"/>
    <w:rsid w:val="003E7927"/>
    <w:rsid w:val="003F1974"/>
    <w:rsid w:val="003F7022"/>
    <w:rsid w:val="004027A9"/>
    <w:rsid w:val="00410D7E"/>
    <w:rsid w:val="00411F9C"/>
    <w:rsid w:val="00412564"/>
    <w:rsid w:val="00416448"/>
    <w:rsid w:val="0042244E"/>
    <w:rsid w:val="00422841"/>
    <w:rsid w:val="00423176"/>
    <w:rsid w:val="00423362"/>
    <w:rsid w:val="00430799"/>
    <w:rsid w:val="00432887"/>
    <w:rsid w:val="00432A21"/>
    <w:rsid w:val="004334E9"/>
    <w:rsid w:val="00436B2E"/>
    <w:rsid w:val="00437844"/>
    <w:rsid w:val="0044325B"/>
    <w:rsid w:val="004433C5"/>
    <w:rsid w:val="0044342D"/>
    <w:rsid w:val="00444EFC"/>
    <w:rsid w:val="00446102"/>
    <w:rsid w:val="004467DB"/>
    <w:rsid w:val="00455005"/>
    <w:rsid w:val="0046194B"/>
    <w:rsid w:val="004668C5"/>
    <w:rsid w:val="00466BF7"/>
    <w:rsid w:val="00466D4B"/>
    <w:rsid w:val="0047000E"/>
    <w:rsid w:val="00472509"/>
    <w:rsid w:val="00474088"/>
    <w:rsid w:val="00476363"/>
    <w:rsid w:val="004769A4"/>
    <w:rsid w:val="00480BDF"/>
    <w:rsid w:val="00481C08"/>
    <w:rsid w:val="00482A8E"/>
    <w:rsid w:val="00483921"/>
    <w:rsid w:val="0048427B"/>
    <w:rsid w:val="00485925"/>
    <w:rsid w:val="004867F1"/>
    <w:rsid w:val="00486D40"/>
    <w:rsid w:val="00494C2F"/>
    <w:rsid w:val="00497208"/>
    <w:rsid w:val="004A07A0"/>
    <w:rsid w:val="004A2509"/>
    <w:rsid w:val="004A2A01"/>
    <w:rsid w:val="004A3072"/>
    <w:rsid w:val="004A3EBE"/>
    <w:rsid w:val="004A461D"/>
    <w:rsid w:val="004A4AE2"/>
    <w:rsid w:val="004B23ED"/>
    <w:rsid w:val="004B3162"/>
    <w:rsid w:val="004B7882"/>
    <w:rsid w:val="004B7884"/>
    <w:rsid w:val="004C0D7F"/>
    <w:rsid w:val="004C1E5F"/>
    <w:rsid w:val="004C2041"/>
    <w:rsid w:val="004C2BE5"/>
    <w:rsid w:val="004C40DF"/>
    <w:rsid w:val="004C421E"/>
    <w:rsid w:val="004C5512"/>
    <w:rsid w:val="004C7E41"/>
    <w:rsid w:val="004D1764"/>
    <w:rsid w:val="004D3938"/>
    <w:rsid w:val="004D3E9E"/>
    <w:rsid w:val="004D573D"/>
    <w:rsid w:val="004D5840"/>
    <w:rsid w:val="004D66CC"/>
    <w:rsid w:val="004E257B"/>
    <w:rsid w:val="004E42BF"/>
    <w:rsid w:val="004E6F2D"/>
    <w:rsid w:val="004F0466"/>
    <w:rsid w:val="004F12AE"/>
    <w:rsid w:val="004F18B2"/>
    <w:rsid w:val="004F30A6"/>
    <w:rsid w:val="004F3493"/>
    <w:rsid w:val="004F43E4"/>
    <w:rsid w:val="004F5B5B"/>
    <w:rsid w:val="004F7471"/>
    <w:rsid w:val="004F7E6C"/>
    <w:rsid w:val="00502804"/>
    <w:rsid w:val="00505818"/>
    <w:rsid w:val="00506AC5"/>
    <w:rsid w:val="00506B27"/>
    <w:rsid w:val="00510205"/>
    <w:rsid w:val="00510911"/>
    <w:rsid w:val="00510D48"/>
    <w:rsid w:val="00513079"/>
    <w:rsid w:val="005145EA"/>
    <w:rsid w:val="00514B85"/>
    <w:rsid w:val="00515D6D"/>
    <w:rsid w:val="00522F0D"/>
    <w:rsid w:val="00523C13"/>
    <w:rsid w:val="00525438"/>
    <w:rsid w:val="00526805"/>
    <w:rsid w:val="00526D98"/>
    <w:rsid w:val="00526FC3"/>
    <w:rsid w:val="00527B3E"/>
    <w:rsid w:val="00530DE7"/>
    <w:rsid w:val="00532102"/>
    <w:rsid w:val="00532626"/>
    <w:rsid w:val="0053295B"/>
    <w:rsid w:val="005330B0"/>
    <w:rsid w:val="005336BC"/>
    <w:rsid w:val="00534421"/>
    <w:rsid w:val="005378D0"/>
    <w:rsid w:val="00543A27"/>
    <w:rsid w:val="005448D4"/>
    <w:rsid w:val="00546AFF"/>
    <w:rsid w:val="0055050E"/>
    <w:rsid w:val="00550CE8"/>
    <w:rsid w:val="0055257C"/>
    <w:rsid w:val="005547A9"/>
    <w:rsid w:val="00554C10"/>
    <w:rsid w:val="00561613"/>
    <w:rsid w:val="00561713"/>
    <w:rsid w:val="005618BE"/>
    <w:rsid w:val="00562B57"/>
    <w:rsid w:val="00565817"/>
    <w:rsid w:val="00565A19"/>
    <w:rsid w:val="005671E2"/>
    <w:rsid w:val="00567A3C"/>
    <w:rsid w:val="0057083F"/>
    <w:rsid w:val="005735B4"/>
    <w:rsid w:val="005746F7"/>
    <w:rsid w:val="005748E9"/>
    <w:rsid w:val="00575973"/>
    <w:rsid w:val="00576225"/>
    <w:rsid w:val="00576A9C"/>
    <w:rsid w:val="00581F17"/>
    <w:rsid w:val="00583DE0"/>
    <w:rsid w:val="00590EB2"/>
    <w:rsid w:val="005920B3"/>
    <w:rsid w:val="00592129"/>
    <w:rsid w:val="00593C03"/>
    <w:rsid w:val="00594039"/>
    <w:rsid w:val="00595A61"/>
    <w:rsid w:val="005A0411"/>
    <w:rsid w:val="005A0D76"/>
    <w:rsid w:val="005A1029"/>
    <w:rsid w:val="005A3A9A"/>
    <w:rsid w:val="005A5134"/>
    <w:rsid w:val="005B64E7"/>
    <w:rsid w:val="005B7A53"/>
    <w:rsid w:val="005C2AEA"/>
    <w:rsid w:val="005C353F"/>
    <w:rsid w:val="005C50A7"/>
    <w:rsid w:val="005C514B"/>
    <w:rsid w:val="005D059F"/>
    <w:rsid w:val="005D12F1"/>
    <w:rsid w:val="005D18EE"/>
    <w:rsid w:val="005D270E"/>
    <w:rsid w:val="005D5F46"/>
    <w:rsid w:val="005D6467"/>
    <w:rsid w:val="005E00C7"/>
    <w:rsid w:val="005E0135"/>
    <w:rsid w:val="005E0643"/>
    <w:rsid w:val="005E0D7D"/>
    <w:rsid w:val="005E184A"/>
    <w:rsid w:val="005E37D8"/>
    <w:rsid w:val="005E4B63"/>
    <w:rsid w:val="005F0214"/>
    <w:rsid w:val="005F2DFE"/>
    <w:rsid w:val="005F3526"/>
    <w:rsid w:val="005F4634"/>
    <w:rsid w:val="005F4681"/>
    <w:rsid w:val="005F7F67"/>
    <w:rsid w:val="00600AF3"/>
    <w:rsid w:val="00600EEA"/>
    <w:rsid w:val="0060104E"/>
    <w:rsid w:val="00601129"/>
    <w:rsid w:val="006018C4"/>
    <w:rsid w:val="00601DA6"/>
    <w:rsid w:val="00604582"/>
    <w:rsid w:val="00605587"/>
    <w:rsid w:val="006070F3"/>
    <w:rsid w:val="00612A63"/>
    <w:rsid w:val="00616BF4"/>
    <w:rsid w:val="00616F94"/>
    <w:rsid w:val="00617BE8"/>
    <w:rsid w:val="00622C3E"/>
    <w:rsid w:val="00624298"/>
    <w:rsid w:val="006247D0"/>
    <w:rsid w:val="00624963"/>
    <w:rsid w:val="0062652E"/>
    <w:rsid w:val="00634D67"/>
    <w:rsid w:val="0063520C"/>
    <w:rsid w:val="00635C8C"/>
    <w:rsid w:val="006372D6"/>
    <w:rsid w:val="006405EC"/>
    <w:rsid w:val="006430F3"/>
    <w:rsid w:val="00644705"/>
    <w:rsid w:val="006449E2"/>
    <w:rsid w:val="0065095D"/>
    <w:rsid w:val="00652457"/>
    <w:rsid w:val="0065337F"/>
    <w:rsid w:val="00654DFB"/>
    <w:rsid w:val="006554E9"/>
    <w:rsid w:val="00656125"/>
    <w:rsid w:val="00660160"/>
    <w:rsid w:val="00660F80"/>
    <w:rsid w:val="006635E1"/>
    <w:rsid w:val="00664BF7"/>
    <w:rsid w:val="00667F08"/>
    <w:rsid w:val="006702F2"/>
    <w:rsid w:val="00672015"/>
    <w:rsid w:val="006739DD"/>
    <w:rsid w:val="006741DB"/>
    <w:rsid w:val="00674949"/>
    <w:rsid w:val="006773B1"/>
    <w:rsid w:val="0068010A"/>
    <w:rsid w:val="00680DC8"/>
    <w:rsid w:val="006823B1"/>
    <w:rsid w:val="006825EB"/>
    <w:rsid w:val="00682F90"/>
    <w:rsid w:val="00684A1B"/>
    <w:rsid w:val="00685534"/>
    <w:rsid w:val="00685BC4"/>
    <w:rsid w:val="006877DD"/>
    <w:rsid w:val="00690EF2"/>
    <w:rsid w:val="0069300A"/>
    <w:rsid w:val="00693FF6"/>
    <w:rsid w:val="0069697A"/>
    <w:rsid w:val="006A26C8"/>
    <w:rsid w:val="006A4D04"/>
    <w:rsid w:val="006A6842"/>
    <w:rsid w:val="006A7841"/>
    <w:rsid w:val="006B3FED"/>
    <w:rsid w:val="006B41D9"/>
    <w:rsid w:val="006B544A"/>
    <w:rsid w:val="006C28F4"/>
    <w:rsid w:val="006C411D"/>
    <w:rsid w:val="006C50A0"/>
    <w:rsid w:val="006D3DF5"/>
    <w:rsid w:val="006D524F"/>
    <w:rsid w:val="006D737B"/>
    <w:rsid w:val="006E55D6"/>
    <w:rsid w:val="006E64A0"/>
    <w:rsid w:val="006E6B71"/>
    <w:rsid w:val="006E7520"/>
    <w:rsid w:val="006F0EB6"/>
    <w:rsid w:val="006F10AF"/>
    <w:rsid w:val="006F12A1"/>
    <w:rsid w:val="006F32D3"/>
    <w:rsid w:val="006F3559"/>
    <w:rsid w:val="00701703"/>
    <w:rsid w:val="00701B80"/>
    <w:rsid w:val="0070267D"/>
    <w:rsid w:val="00702DC0"/>
    <w:rsid w:val="00703393"/>
    <w:rsid w:val="00704A3A"/>
    <w:rsid w:val="00705458"/>
    <w:rsid w:val="0070673C"/>
    <w:rsid w:val="00706EBD"/>
    <w:rsid w:val="00711435"/>
    <w:rsid w:val="00713A39"/>
    <w:rsid w:val="00713AC0"/>
    <w:rsid w:val="00720D99"/>
    <w:rsid w:val="00721D15"/>
    <w:rsid w:val="00725BA0"/>
    <w:rsid w:val="00725DE6"/>
    <w:rsid w:val="00726476"/>
    <w:rsid w:val="007269EB"/>
    <w:rsid w:val="00726EC0"/>
    <w:rsid w:val="00731591"/>
    <w:rsid w:val="007317F8"/>
    <w:rsid w:val="007340DF"/>
    <w:rsid w:val="007348DC"/>
    <w:rsid w:val="00734FAA"/>
    <w:rsid w:val="00741ADA"/>
    <w:rsid w:val="00743F6A"/>
    <w:rsid w:val="0074550D"/>
    <w:rsid w:val="00750FF6"/>
    <w:rsid w:val="007547CD"/>
    <w:rsid w:val="00755577"/>
    <w:rsid w:val="007559D1"/>
    <w:rsid w:val="00755D29"/>
    <w:rsid w:val="00757CE9"/>
    <w:rsid w:val="00760A98"/>
    <w:rsid w:val="00761D27"/>
    <w:rsid w:val="00763EB5"/>
    <w:rsid w:val="00764EF9"/>
    <w:rsid w:val="00765900"/>
    <w:rsid w:val="007673F0"/>
    <w:rsid w:val="00772DFA"/>
    <w:rsid w:val="00773053"/>
    <w:rsid w:val="007774D9"/>
    <w:rsid w:val="007849C4"/>
    <w:rsid w:val="00787760"/>
    <w:rsid w:val="007909B5"/>
    <w:rsid w:val="007911A6"/>
    <w:rsid w:val="00791211"/>
    <w:rsid w:val="0079155E"/>
    <w:rsid w:val="0079262C"/>
    <w:rsid w:val="00793299"/>
    <w:rsid w:val="00795743"/>
    <w:rsid w:val="007A00AF"/>
    <w:rsid w:val="007A0314"/>
    <w:rsid w:val="007A0699"/>
    <w:rsid w:val="007A1C25"/>
    <w:rsid w:val="007A4698"/>
    <w:rsid w:val="007A501A"/>
    <w:rsid w:val="007A50B6"/>
    <w:rsid w:val="007B0227"/>
    <w:rsid w:val="007B53ED"/>
    <w:rsid w:val="007B596A"/>
    <w:rsid w:val="007C0ECD"/>
    <w:rsid w:val="007C21AB"/>
    <w:rsid w:val="007C331C"/>
    <w:rsid w:val="007C35F4"/>
    <w:rsid w:val="007C3F4F"/>
    <w:rsid w:val="007C640A"/>
    <w:rsid w:val="007C760D"/>
    <w:rsid w:val="007D2013"/>
    <w:rsid w:val="007D3F9B"/>
    <w:rsid w:val="007D439B"/>
    <w:rsid w:val="007D4F78"/>
    <w:rsid w:val="007D547A"/>
    <w:rsid w:val="007D5BC0"/>
    <w:rsid w:val="007D631D"/>
    <w:rsid w:val="007D76E1"/>
    <w:rsid w:val="007E033E"/>
    <w:rsid w:val="007E0784"/>
    <w:rsid w:val="007E1D12"/>
    <w:rsid w:val="007E41EB"/>
    <w:rsid w:val="007E4EBC"/>
    <w:rsid w:val="007E688F"/>
    <w:rsid w:val="007F12A6"/>
    <w:rsid w:val="007F1B62"/>
    <w:rsid w:val="007F1ED9"/>
    <w:rsid w:val="007F320F"/>
    <w:rsid w:val="007F35D6"/>
    <w:rsid w:val="007F42DB"/>
    <w:rsid w:val="007F525E"/>
    <w:rsid w:val="007F7E8D"/>
    <w:rsid w:val="0080123A"/>
    <w:rsid w:val="00802F2A"/>
    <w:rsid w:val="0080459E"/>
    <w:rsid w:val="00805897"/>
    <w:rsid w:val="00811D8A"/>
    <w:rsid w:val="00814368"/>
    <w:rsid w:val="00814B9B"/>
    <w:rsid w:val="00822647"/>
    <w:rsid w:val="00822757"/>
    <w:rsid w:val="00823A2F"/>
    <w:rsid w:val="00824B57"/>
    <w:rsid w:val="00825E6F"/>
    <w:rsid w:val="00827C73"/>
    <w:rsid w:val="00831A27"/>
    <w:rsid w:val="008331B9"/>
    <w:rsid w:val="008335BA"/>
    <w:rsid w:val="00836B64"/>
    <w:rsid w:val="00840D9B"/>
    <w:rsid w:val="00841550"/>
    <w:rsid w:val="008431C8"/>
    <w:rsid w:val="00843A13"/>
    <w:rsid w:val="008465C4"/>
    <w:rsid w:val="0085034C"/>
    <w:rsid w:val="008512AD"/>
    <w:rsid w:val="008515ED"/>
    <w:rsid w:val="0085199D"/>
    <w:rsid w:val="0085468E"/>
    <w:rsid w:val="0085568A"/>
    <w:rsid w:val="00855806"/>
    <w:rsid w:val="00856327"/>
    <w:rsid w:val="00856ACF"/>
    <w:rsid w:val="008571CA"/>
    <w:rsid w:val="00857F89"/>
    <w:rsid w:val="00860876"/>
    <w:rsid w:val="00861AD2"/>
    <w:rsid w:val="00861CF0"/>
    <w:rsid w:val="008627CE"/>
    <w:rsid w:val="00862D21"/>
    <w:rsid w:val="0086434B"/>
    <w:rsid w:val="0087077A"/>
    <w:rsid w:val="00870C6B"/>
    <w:rsid w:val="008714D5"/>
    <w:rsid w:val="00871D3E"/>
    <w:rsid w:val="00872B7A"/>
    <w:rsid w:val="008742AD"/>
    <w:rsid w:val="0087448E"/>
    <w:rsid w:val="00874BE9"/>
    <w:rsid w:val="00875BD7"/>
    <w:rsid w:val="00880121"/>
    <w:rsid w:val="008817EB"/>
    <w:rsid w:val="00882C14"/>
    <w:rsid w:val="00883847"/>
    <w:rsid w:val="0088435D"/>
    <w:rsid w:val="008847CB"/>
    <w:rsid w:val="00885A16"/>
    <w:rsid w:val="00886FA5"/>
    <w:rsid w:val="0088729F"/>
    <w:rsid w:val="0089230D"/>
    <w:rsid w:val="008954E0"/>
    <w:rsid w:val="008A2D51"/>
    <w:rsid w:val="008A4644"/>
    <w:rsid w:val="008A7240"/>
    <w:rsid w:val="008A7FFB"/>
    <w:rsid w:val="008B019A"/>
    <w:rsid w:val="008B0804"/>
    <w:rsid w:val="008B098E"/>
    <w:rsid w:val="008B0C90"/>
    <w:rsid w:val="008B3455"/>
    <w:rsid w:val="008B3E7B"/>
    <w:rsid w:val="008B574C"/>
    <w:rsid w:val="008B59B5"/>
    <w:rsid w:val="008B6761"/>
    <w:rsid w:val="008B76F8"/>
    <w:rsid w:val="008C3B84"/>
    <w:rsid w:val="008C421C"/>
    <w:rsid w:val="008C4B40"/>
    <w:rsid w:val="008C4D69"/>
    <w:rsid w:val="008C7009"/>
    <w:rsid w:val="008D0407"/>
    <w:rsid w:val="008D1D23"/>
    <w:rsid w:val="008D204D"/>
    <w:rsid w:val="008D2C54"/>
    <w:rsid w:val="008D5223"/>
    <w:rsid w:val="008D57F4"/>
    <w:rsid w:val="008D679A"/>
    <w:rsid w:val="008E052E"/>
    <w:rsid w:val="008E1C26"/>
    <w:rsid w:val="008E2632"/>
    <w:rsid w:val="008E2D39"/>
    <w:rsid w:val="008E3B5B"/>
    <w:rsid w:val="008E3E02"/>
    <w:rsid w:val="008E4D0D"/>
    <w:rsid w:val="008E4F86"/>
    <w:rsid w:val="008E6C63"/>
    <w:rsid w:val="008E70EA"/>
    <w:rsid w:val="008E770A"/>
    <w:rsid w:val="008F1B70"/>
    <w:rsid w:val="008F31C4"/>
    <w:rsid w:val="008F36FC"/>
    <w:rsid w:val="008F3F06"/>
    <w:rsid w:val="008F75CE"/>
    <w:rsid w:val="0090057C"/>
    <w:rsid w:val="00904561"/>
    <w:rsid w:val="00904D06"/>
    <w:rsid w:val="00906AEB"/>
    <w:rsid w:val="00907D8C"/>
    <w:rsid w:val="00910118"/>
    <w:rsid w:val="009130E5"/>
    <w:rsid w:val="00913FA4"/>
    <w:rsid w:val="00915F19"/>
    <w:rsid w:val="0091622E"/>
    <w:rsid w:val="009169AB"/>
    <w:rsid w:val="00917905"/>
    <w:rsid w:val="009202D6"/>
    <w:rsid w:val="0092494D"/>
    <w:rsid w:val="00931E78"/>
    <w:rsid w:val="009329CA"/>
    <w:rsid w:val="0093518A"/>
    <w:rsid w:val="009372EB"/>
    <w:rsid w:val="0093741A"/>
    <w:rsid w:val="00940207"/>
    <w:rsid w:val="0094420B"/>
    <w:rsid w:val="00944CC9"/>
    <w:rsid w:val="00945A57"/>
    <w:rsid w:val="00945F56"/>
    <w:rsid w:val="009462BC"/>
    <w:rsid w:val="00951E8D"/>
    <w:rsid w:val="00952D18"/>
    <w:rsid w:val="00952D57"/>
    <w:rsid w:val="009552C2"/>
    <w:rsid w:val="009558ED"/>
    <w:rsid w:val="00955C83"/>
    <w:rsid w:val="00957E91"/>
    <w:rsid w:val="0096003F"/>
    <w:rsid w:val="009605AE"/>
    <w:rsid w:val="00961FEA"/>
    <w:rsid w:val="00962A68"/>
    <w:rsid w:val="00964AC5"/>
    <w:rsid w:val="00965E9C"/>
    <w:rsid w:val="00971EF1"/>
    <w:rsid w:val="00971F9E"/>
    <w:rsid w:val="009752E8"/>
    <w:rsid w:val="00980CC8"/>
    <w:rsid w:val="00983018"/>
    <w:rsid w:val="0098311C"/>
    <w:rsid w:val="00983CFB"/>
    <w:rsid w:val="00986E54"/>
    <w:rsid w:val="00991045"/>
    <w:rsid w:val="009916A8"/>
    <w:rsid w:val="009920C1"/>
    <w:rsid w:val="009946BB"/>
    <w:rsid w:val="00995877"/>
    <w:rsid w:val="009A0F14"/>
    <w:rsid w:val="009A203F"/>
    <w:rsid w:val="009A233B"/>
    <w:rsid w:val="009A309C"/>
    <w:rsid w:val="009A42CA"/>
    <w:rsid w:val="009B0922"/>
    <w:rsid w:val="009B1B7A"/>
    <w:rsid w:val="009B319A"/>
    <w:rsid w:val="009B6213"/>
    <w:rsid w:val="009B6BE6"/>
    <w:rsid w:val="009B72FE"/>
    <w:rsid w:val="009B7626"/>
    <w:rsid w:val="009B79D6"/>
    <w:rsid w:val="009C039E"/>
    <w:rsid w:val="009C13F1"/>
    <w:rsid w:val="009C14DB"/>
    <w:rsid w:val="009C4AB6"/>
    <w:rsid w:val="009C5703"/>
    <w:rsid w:val="009C5CE7"/>
    <w:rsid w:val="009C666A"/>
    <w:rsid w:val="009C681A"/>
    <w:rsid w:val="009C74E3"/>
    <w:rsid w:val="009C7E75"/>
    <w:rsid w:val="009D1733"/>
    <w:rsid w:val="009D19D5"/>
    <w:rsid w:val="009D23BD"/>
    <w:rsid w:val="009D2D64"/>
    <w:rsid w:val="009D3ED0"/>
    <w:rsid w:val="009D40D8"/>
    <w:rsid w:val="009D54F0"/>
    <w:rsid w:val="009D68BD"/>
    <w:rsid w:val="009E0A38"/>
    <w:rsid w:val="009E12CE"/>
    <w:rsid w:val="009E13C5"/>
    <w:rsid w:val="009E2D86"/>
    <w:rsid w:val="009E46B9"/>
    <w:rsid w:val="009E5BCA"/>
    <w:rsid w:val="009E7AB4"/>
    <w:rsid w:val="009F1075"/>
    <w:rsid w:val="009F1D19"/>
    <w:rsid w:val="009F519F"/>
    <w:rsid w:val="009F51DD"/>
    <w:rsid w:val="009F76EA"/>
    <w:rsid w:val="00A00D38"/>
    <w:rsid w:val="00A0172F"/>
    <w:rsid w:val="00A01ADA"/>
    <w:rsid w:val="00A02E42"/>
    <w:rsid w:val="00A03D14"/>
    <w:rsid w:val="00A06A7C"/>
    <w:rsid w:val="00A078A8"/>
    <w:rsid w:val="00A07D2E"/>
    <w:rsid w:val="00A10E26"/>
    <w:rsid w:val="00A10E53"/>
    <w:rsid w:val="00A144AD"/>
    <w:rsid w:val="00A14F04"/>
    <w:rsid w:val="00A15711"/>
    <w:rsid w:val="00A160D2"/>
    <w:rsid w:val="00A16A1A"/>
    <w:rsid w:val="00A17829"/>
    <w:rsid w:val="00A2065F"/>
    <w:rsid w:val="00A210D9"/>
    <w:rsid w:val="00A219B8"/>
    <w:rsid w:val="00A2342B"/>
    <w:rsid w:val="00A23D8B"/>
    <w:rsid w:val="00A2578C"/>
    <w:rsid w:val="00A26723"/>
    <w:rsid w:val="00A30E3E"/>
    <w:rsid w:val="00A350C2"/>
    <w:rsid w:val="00A3711C"/>
    <w:rsid w:val="00A415F3"/>
    <w:rsid w:val="00A420A8"/>
    <w:rsid w:val="00A42C73"/>
    <w:rsid w:val="00A43273"/>
    <w:rsid w:val="00A44EB5"/>
    <w:rsid w:val="00A462D3"/>
    <w:rsid w:val="00A532B5"/>
    <w:rsid w:val="00A54F35"/>
    <w:rsid w:val="00A611AA"/>
    <w:rsid w:val="00A61F64"/>
    <w:rsid w:val="00A62D8F"/>
    <w:rsid w:val="00A640E9"/>
    <w:rsid w:val="00A67585"/>
    <w:rsid w:val="00A817E5"/>
    <w:rsid w:val="00A830EA"/>
    <w:rsid w:val="00A87689"/>
    <w:rsid w:val="00A90388"/>
    <w:rsid w:val="00A91212"/>
    <w:rsid w:val="00A91FF4"/>
    <w:rsid w:val="00A95EE1"/>
    <w:rsid w:val="00A967DD"/>
    <w:rsid w:val="00A96AEC"/>
    <w:rsid w:val="00AA2F3B"/>
    <w:rsid w:val="00AA503E"/>
    <w:rsid w:val="00AA5867"/>
    <w:rsid w:val="00AA72CE"/>
    <w:rsid w:val="00AB4076"/>
    <w:rsid w:val="00AB4B5F"/>
    <w:rsid w:val="00AB62BA"/>
    <w:rsid w:val="00AB7BDB"/>
    <w:rsid w:val="00AC534E"/>
    <w:rsid w:val="00AC6B1D"/>
    <w:rsid w:val="00AC7FC9"/>
    <w:rsid w:val="00AD0362"/>
    <w:rsid w:val="00AD0EDA"/>
    <w:rsid w:val="00AD19ED"/>
    <w:rsid w:val="00AD4311"/>
    <w:rsid w:val="00AD4717"/>
    <w:rsid w:val="00AD4A73"/>
    <w:rsid w:val="00AD5D48"/>
    <w:rsid w:val="00AE16AF"/>
    <w:rsid w:val="00AE5420"/>
    <w:rsid w:val="00AE7B05"/>
    <w:rsid w:val="00AF1BC0"/>
    <w:rsid w:val="00AF4F73"/>
    <w:rsid w:val="00AF53B4"/>
    <w:rsid w:val="00AF60E8"/>
    <w:rsid w:val="00AF7378"/>
    <w:rsid w:val="00B00629"/>
    <w:rsid w:val="00B00D94"/>
    <w:rsid w:val="00B00FA6"/>
    <w:rsid w:val="00B024FA"/>
    <w:rsid w:val="00B029C2"/>
    <w:rsid w:val="00B04194"/>
    <w:rsid w:val="00B04AEA"/>
    <w:rsid w:val="00B102F7"/>
    <w:rsid w:val="00B11D89"/>
    <w:rsid w:val="00B1244D"/>
    <w:rsid w:val="00B12848"/>
    <w:rsid w:val="00B156C1"/>
    <w:rsid w:val="00B15A0B"/>
    <w:rsid w:val="00B24500"/>
    <w:rsid w:val="00B24D8E"/>
    <w:rsid w:val="00B26D53"/>
    <w:rsid w:val="00B27254"/>
    <w:rsid w:val="00B30DF1"/>
    <w:rsid w:val="00B325E9"/>
    <w:rsid w:val="00B340B9"/>
    <w:rsid w:val="00B348B8"/>
    <w:rsid w:val="00B35E81"/>
    <w:rsid w:val="00B36306"/>
    <w:rsid w:val="00B367B9"/>
    <w:rsid w:val="00B37EF2"/>
    <w:rsid w:val="00B4063A"/>
    <w:rsid w:val="00B455C5"/>
    <w:rsid w:val="00B46A8C"/>
    <w:rsid w:val="00B46E15"/>
    <w:rsid w:val="00B51CC9"/>
    <w:rsid w:val="00B51D23"/>
    <w:rsid w:val="00B51F75"/>
    <w:rsid w:val="00B54971"/>
    <w:rsid w:val="00B5615C"/>
    <w:rsid w:val="00B629AE"/>
    <w:rsid w:val="00B62BB3"/>
    <w:rsid w:val="00B63263"/>
    <w:rsid w:val="00B63416"/>
    <w:rsid w:val="00B6429F"/>
    <w:rsid w:val="00B64622"/>
    <w:rsid w:val="00B6680E"/>
    <w:rsid w:val="00B7030D"/>
    <w:rsid w:val="00B71DFF"/>
    <w:rsid w:val="00B73EBE"/>
    <w:rsid w:val="00B766AC"/>
    <w:rsid w:val="00B77050"/>
    <w:rsid w:val="00B80D4B"/>
    <w:rsid w:val="00B845A2"/>
    <w:rsid w:val="00B87B33"/>
    <w:rsid w:val="00B92B0F"/>
    <w:rsid w:val="00B93301"/>
    <w:rsid w:val="00B94143"/>
    <w:rsid w:val="00B94196"/>
    <w:rsid w:val="00BA0875"/>
    <w:rsid w:val="00BA0879"/>
    <w:rsid w:val="00BA0B34"/>
    <w:rsid w:val="00BA2C84"/>
    <w:rsid w:val="00BA3196"/>
    <w:rsid w:val="00BA575B"/>
    <w:rsid w:val="00BA7926"/>
    <w:rsid w:val="00BB37BB"/>
    <w:rsid w:val="00BB567E"/>
    <w:rsid w:val="00BB67F1"/>
    <w:rsid w:val="00BC01BA"/>
    <w:rsid w:val="00BC2BB7"/>
    <w:rsid w:val="00BC3382"/>
    <w:rsid w:val="00BC565D"/>
    <w:rsid w:val="00BC5D6C"/>
    <w:rsid w:val="00BC5E80"/>
    <w:rsid w:val="00BC693D"/>
    <w:rsid w:val="00BD0BBD"/>
    <w:rsid w:val="00BD1FBF"/>
    <w:rsid w:val="00BD2102"/>
    <w:rsid w:val="00BE0837"/>
    <w:rsid w:val="00BE098C"/>
    <w:rsid w:val="00BE36CB"/>
    <w:rsid w:val="00BE454F"/>
    <w:rsid w:val="00BE56A5"/>
    <w:rsid w:val="00BE56E1"/>
    <w:rsid w:val="00BE5B0D"/>
    <w:rsid w:val="00BE6078"/>
    <w:rsid w:val="00BF06D2"/>
    <w:rsid w:val="00BF0AD7"/>
    <w:rsid w:val="00BF0FAA"/>
    <w:rsid w:val="00BF1901"/>
    <w:rsid w:val="00BF2B19"/>
    <w:rsid w:val="00BF5DFE"/>
    <w:rsid w:val="00C018F2"/>
    <w:rsid w:val="00C01E1A"/>
    <w:rsid w:val="00C01EFF"/>
    <w:rsid w:val="00C02438"/>
    <w:rsid w:val="00C0270C"/>
    <w:rsid w:val="00C02CE1"/>
    <w:rsid w:val="00C04334"/>
    <w:rsid w:val="00C10B8A"/>
    <w:rsid w:val="00C10DF7"/>
    <w:rsid w:val="00C12A12"/>
    <w:rsid w:val="00C2076D"/>
    <w:rsid w:val="00C237EE"/>
    <w:rsid w:val="00C259C6"/>
    <w:rsid w:val="00C27110"/>
    <w:rsid w:val="00C2723F"/>
    <w:rsid w:val="00C345BC"/>
    <w:rsid w:val="00C34756"/>
    <w:rsid w:val="00C35AA8"/>
    <w:rsid w:val="00C36B38"/>
    <w:rsid w:val="00C37E2C"/>
    <w:rsid w:val="00C406F4"/>
    <w:rsid w:val="00C423D5"/>
    <w:rsid w:val="00C42639"/>
    <w:rsid w:val="00C439D7"/>
    <w:rsid w:val="00C46235"/>
    <w:rsid w:val="00C46424"/>
    <w:rsid w:val="00C47587"/>
    <w:rsid w:val="00C50DCE"/>
    <w:rsid w:val="00C52477"/>
    <w:rsid w:val="00C538B2"/>
    <w:rsid w:val="00C6370D"/>
    <w:rsid w:val="00C63C80"/>
    <w:rsid w:val="00C668F6"/>
    <w:rsid w:val="00C7002F"/>
    <w:rsid w:val="00C703A5"/>
    <w:rsid w:val="00C708FF"/>
    <w:rsid w:val="00C712EE"/>
    <w:rsid w:val="00C71517"/>
    <w:rsid w:val="00C7239B"/>
    <w:rsid w:val="00C77A9C"/>
    <w:rsid w:val="00C80920"/>
    <w:rsid w:val="00C81DAA"/>
    <w:rsid w:val="00C81DF7"/>
    <w:rsid w:val="00C822B4"/>
    <w:rsid w:val="00C8386E"/>
    <w:rsid w:val="00C847CC"/>
    <w:rsid w:val="00C85B7D"/>
    <w:rsid w:val="00C85E0D"/>
    <w:rsid w:val="00C86F34"/>
    <w:rsid w:val="00C87787"/>
    <w:rsid w:val="00C92E1A"/>
    <w:rsid w:val="00C93D3E"/>
    <w:rsid w:val="00C94CA7"/>
    <w:rsid w:val="00C95FE2"/>
    <w:rsid w:val="00CA23B7"/>
    <w:rsid w:val="00CA3D96"/>
    <w:rsid w:val="00CA3E8D"/>
    <w:rsid w:val="00CA52FE"/>
    <w:rsid w:val="00CA7236"/>
    <w:rsid w:val="00CB1D93"/>
    <w:rsid w:val="00CB1DDE"/>
    <w:rsid w:val="00CB246F"/>
    <w:rsid w:val="00CB38C5"/>
    <w:rsid w:val="00CB5E36"/>
    <w:rsid w:val="00CC1B70"/>
    <w:rsid w:val="00CC2C26"/>
    <w:rsid w:val="00CC3878"/>
    <w:rsid w:val="00CC41D0"/>
    <w:rsid w:val="00CC6B27"/>
    <w:rsid w:val="00CC6DC2"/>
    <w:rsid w:val="00CC74AC"/>
    <w:rsid w:val="00CD0686"/>
    <w:rsid w:val="00CD0855"/>
    <w:rsid w:val="00CD1BBA"/>
    <w:rsid w:val="00CD2231"/>
    <w:rsid w:val="00CD356C"/>
    <w:rsid w:val="00CD5CEC"/>
    <w:rsid w:val="00CD5FB3"/>
    <w:rsid w:val="00CD604B"/>
    <w:rsid w:val="00CE0083"/>
    <w:rsid w:val="00CE088F"/>
    <w:rsid w:val="00CE1223"/>
    <w:rsid w:val="00CE1226"/>
    <w:rsid w:val="00CE1A6D"/>
    <w:rsid w:val="00CE2A9C"/>
    <w:rsid w:val="00CE5C78"/>
    <w:rsid w:val="00CF08DF"/>
    <w:rsid w:val="00CF2804"/>
    <w:rsid w:val="00CF2E7E"/>
    <w:rsid w:val="00CF4A81"/>
    <w:rsid w:val="00CF4D2D"/>
    <w:rsid w:val="00CF7316"/>
    <w:rsid w:val="00CF7FFB"/>
    <w:rsid w:val="00D005ED"/>
    <w:rsid w:val="00D00B49"/>
    <w:rsid w:val="00D01157"/>
    <w:rsid w:val="00D0168B"/>
    <w:rsid w:val="00D04192"/>
    <w:rsid w:val="00D06107"/>
    <w:rsid w:val="00D07A67"/>
    <w:rsid w:val="00D10479"/>
    <w:rsid w:val="00D106F9"/>
    <w:rsid w:val="00D11453"/>
    <w:rsid w:val="00D115D9"/>
    <w:rsid w:val="00D13AA1"/>
    <w:rsid w:val="00D14653"/>
    <w:rsid w:val="00D16E51"/>
    <w:rsid w:val="00D16E5E"/>
    <w:rsid w:val="00D20DD0"/>
    <w:rsid w:val="00D20F68"/>
    <w:rsid w:val="00D22E24"/>
    <w:rsid w:val="00D26329"/>
    <w:rsid w:val="00D26F25"/>
    <w:rsid w:val="00D27906"/>
    <w:rsid w:val="00D279E2"/>
    <w:rsid w:val="00D27E8B"/>
    <w:rsid w:val="00D321E0"/>
    <w:rsid w:val="00D32699"/>
    <w:rsid w:val="00D32F86"/>
    <w:rsid w:val="00D35B1F"/>
    <w:rsid w:val="00D35F08"/>
    <w:rsid w:val="00D36BD3"/>
    <w:rsid w:val="00D4086D"/>
    <w:rsid w:val="00D41089"/>
    <w:rsid w:val="00D410DF"/>
    <w:rsid w:val="00D42143"/>
    <w:rsid w:val="00D42AFC"/>
    <w:rsid w:val="00D431DB"/>
    <w:rsid w:val="00D43224"/>
    <w:rsid w:val="00D44DAA"/>
    <w:rsid w:val="00D45AEB"/>
    <w:rsid w:val="00D53208"/>
    <w:rsid w:val="00D53AEC"/>
    <w:rsid w:val="00D553D4"/>
    <w:rsid w:val="00D56BBA"/>
    <w:rsid w:val="00D64E6D"/>
    <w:rsid w:val="00D709AF"/>
    <w:rsid w:val="00D70AA3"/>
    <w:rsid w:val="00D73017"/>
    <w:rsid w:val="00D74E8A"/>
    <w:rsid w:val="00D75541"/>
    <w:rsid w:val="00D81871"/>
    <w:rsid w:val="00D8689F"/>
    <w:rsid w:val="00D91F65"/>
    <w:rsid w:val="00D94949"/>
    <w:rsid w:val="00DA3912"/>
    <w:rsid w:val="00DA485E"/>
    <w:rsid w:val="00DA54CC"/>
    <w:rsid w:val="00DA6406"/>
    <w:rsid w:val="00DB241C"/>
    <w:rsid w:val="00DB307D"/>
    <w:rsid w:val="00DB46AB"/>
    <w:rsid w:val="00DB5452"/>
    <w:rsid w:val="00DB57D1"/>
    <w:rsid w:val="00DB61C7"/>
    <w:rsid w:val="00DB63D2"/>
    <w:rsid w:val="00DC2920"/>
    <w:rsid w:val="00DC3671"/>
    <w:rsid w:val="00DC3C2E"/>
    <w:rsid w:val="00DC4146"/>
    <w:rsid w:val="00DC43AB"/>
    <w:rsid w:val="00DC5CFE"/>
    <w:rsid w:val="00DC68FC"/>
    <w:rsid w:val="00DD3811"/>
    <w:rsid w:val="00DD5CD3"/>
    <w:rsid w:val="00DD5D92"/>
    <w:rsid w:val="00DE0BA2"/>
    <w:rsid w:val="00DE0F26"/>
    <w:rsid w:val="00DE2AAE"/>
    <w:rsid w:val="00DE5763"/>
    <w:rsid w:val="00DE6B71"/>
    <w:rsid w:val="00DE77C7"/>
    <w:rsid w:val="00DE7D70"/>
    <w:rsid w:val="00DF0950"/>
    <w:rsid w:val="00DF0F0E"/>
    <w:rsid w:val="00DF2E0B"/>
    <w:rsid w:val="00DF30E1"/>
    <w:rsid w:val="00DF336A"/>
    <w:rsid w:val="00DF4661"/>
    <w:rsid w:val="00DF4E2F"/>
    <w:rsid w:val="00DF5AB7"/>
    <w:rsid w:val="00DF706B"/>
    <w:rsid w:val="00E03D75"/>
    <w:rsid w:val="00E03E54"/>
    <w:rsid w:val="00E0435F"/>
    <w:rsid w:val="00E0605F"/>
    <w:rsid w:val="00E07C0A"/>
    <w:rsid w:val="00E1016A"/>
    <w:rsid w:val="00E1061C"/>
    <w:rsid w:val="00E12882"/>
    <w:rsid w:val="00E13960"/>
    <w:rsid w:val="00E14D5D"/>
    <w:rsid w:val="00E1615C"/>
    <w:rsid w:val="00E17732"/>
    <w:rsid w:val="00E26BED"/>
    <w:rsid w:val="00E272EA"/>
    <w:rsid w:val="00E27D27"/>
    <w:rsid w:val="00E307FE"/>
    <w:rsid w:val="00E30B1F"/>
    <w:rsid w:val="00E3177F"/>
    <w:rsid w:val="00E329E9"/>
    <w:rsid w:val="00E3510E"/>
    <w:rsid w:val="00E42D6B"/>
    <w:rsid w:val="00E42F1A"/>
    <w:rsid w:val="00E4525C"/>
    <w:rsid w:val="00E47EB4"/>
    <w:rsid w:val="00E50FF8"/>
    <w:rsid w:val="00E53647"/>
    <w:rsid w:val="00E54B14"/>
    <w:rsid w:val="00E55902"/>
    <w:rsid w:val="00E570F4"/>
    <w:rsid w:val="00E573BD"/>
    <w:rsid w:val="00E57C8C"/>
    <w:rsid w:val="00E62BDB"/>
    <w:rsid w:val="00E6453B"/>
    <w:rsid w:val="00E6524F"/>
    <w:rsid w:val="00E662B9"/>
    <w:rsid w:val="00E66BD5"/>
    <w:rsid w:val="00E670E1"/>
    <w:rsid w:val="00E7161D"/>
    <w:rsid w:val="00E71B99"/>
    <w:rsid w:val="00E81AE0"/>
    <w:rsid w:val="00E8696E"/>
    <w:rsid w:val="00E879AF"/>
    <w:rsid w:val="00E93A1B"/>
    <w:rsid w:val="00E94430"/>
    <w:rsid w:val="00E94B50"/>
    <w:rsid w:val="00E97DC5"/>
    <w:rsid w:val="00EA0D5F"/>
    <w:rsid w:val="00EA1A1A"/>
    <w:rsid w:val="00EA1E01"/>
    <w:rsid w:val="00EB0D6F"/>
    <w:rsid w:val="00EB0D7D"/>
    <w:rsid w:val="00EB1999"/>
    <w:rsid w:val="00EB3C51"/>
    <w:rsid w:val="00EB5BDD"/>
    <w:rsid w:val="00EB7EAD"/>
    <w:rsid w:val="00EC09FF"/>
    <w:rsid w:val="00EC384F"/>
    <w:rsid w:val="00EC40BE"/>
    <w:rsid w:val="00EC6837"/>
    <w:rsid w:val="00ED09AB"/>
    <w:rsid w:val="00ED706B"/>
    <w:rsid w:val="00ED75F0"/>
    <w:rsid w:val="00EE0947"/>
    <w:rsid w:val="00EE1845"/>
    <w:rsid w:val="00EE4939"/>
    <w:rsid w:val="00EE7100"/>
    <w:rsid w:val="00EE7703"/>
    <w:rsid w:val="00EF040A"/>
    <w:rsid w:val="00EF0D6C"/>
    <w:rsid w:val="00EF128C"/>
    <w:rsid w:val="00EF1961"/>
    <w:rsid w:val="00EF2281"/>
    <w:rsid w:val="00EF6D2E"/>
    <w:rsid w:val="00F01300"/>
    <w:rsid w:val="00F04BE2"/>
    <w:rsid w:val="00F05A3B"/>
    <w:rsid w:val="00F10F23"/>
    <w:rsid w:val="00F15259"/>
    <w:rsid w:val="00F15C07"/>
    <w:rsid w:val="00F17183"/>
    <w:rsid w:val="00F217CF"/>
    <w:rsid w:val="00F21BBC"/>
    <w:rsid w:val="00F24595"/>
    <w:rsid w:val="00F24B08"/>
    <w:rsid w:val="00F263AD"/>
    <w:rsid w:val="00F26488"/>
    <w:rsid w:val="00F268CA"/>
    <w:rsid w:val="00F26FCF"/>
    <w:rsid w:val="00F27801"/>
    <w:rsid w:val="00F31714"/>
    <w:rsid w:val="00F33575"/>
    <w:rsid w:val="00F3387E"/>
    <w:rsid w:val="00F34036"/>
    <w:rsid w:val="00F35552"/>
    <w:rsid w:val="00F35657"/>
    <w:rsid w:val="00F35EE3"/>
    <w:rsid w:val="00F406F1"/>
    <w:rsid w:val="00F4254E"/>
    <w:rsid w:val="00F427D2"/>
    <w:rsid w:val="00F43D0D"/>
    <w:rsid w:val="00F46F96"/>
    <w:rsid w:val="00F550A7"/>
    <w:rsid w:val="00F55106"/>
    <w:rsid w:val="00F554FA"/>
    <w:rsid w:val="00F55DAA"/>
    <w:rsid w:val="00F569E8"/>
    <w:rsid w:val="00F5743F"/>
    <w:rsid w:val="00F576CC"/>
    <w:rsid w:val="00F62CC4"/>
    <w:rsid w:val="00F63207"/>
    <w:rsid w:val="00F66504"/>
    <w:rsid w:val="00F67B4B"/>
    <w:rsid w:val="00F71E1D"/>
    <w:rsid w:val="00F733A1"/>
    <w:rsid w:val="00F74B45"/>
    <w:rsid w:val="00F75183"/>
    <w:rsid w:val="00F771AB"/>
    <w:rsid w:val="00F837F8"/>
    <w:rsid w:val="00F86EF8"/>
    <w:rsid w:val="00F87712"/>
    <w:rsid w:val="00F87781"/>
    <w:rsid w:val="00F925A6"/>
    <w:rsid w:val="00F93BC0"/>
    <w:rsid w:val="00F964F5"/>
    <w:rsid w:val="00FA2B47"/>
    <w:rsid w:val="00FA2FF6"/>
    <w:rsid w:val="00FA35DD"/>
    <w:rsid w:val="00FA4375"/>
    <w:rsid w:val="00FA66D9"/>
    <w:rsid w:val="00FB33C4"/>
    <w:rsid w:val="00FB560E"/>
    <w:rsid w:val="00FB5A58"/>
    <w:rsid w:val="00FB64DE"/>
    <w:rsid w:val="00FB7613"/>
    <w:rsid w:val="00FC175A"/>
    <w:rsid w:val="00FC2AF7"/>
    <w:rsid w:val="00FC4ADD"/>
    <w:rsid w:val="00FC6CC7"/>
    <w:rsid w:val="00FD18D1"/>
    <w:rsid w:val="00FD379A"/>
    <w:rsid w:val="00FD40A8"/>
    <w:rsid w:val="00FD4535"/>
    <w:rsid w:val="00FD471C"/>
    <w:rsid w:val="00FD4CED"/>
    <w:rsid w:val="00FD72D5"/>
    <w:rsid w:val="00FD7776"/>
    <w:rsid w:val="00FD7C84"/>
    <w:rsid w:val="00FE0C8F"/>
    <w:rsid w:val="00FE10E6"/>
    <w:rsid w:val="00FE22F7"/>
    <w:rsid w:val="00FE3ED3"/>
    <w:rsid w:val="00FE5D9B"/>
    <w:rsid w:val="00FE6A87"/>
    <w:rsid w:val="00FE756A"/>
    <w:rsid w:val="00FF26FC"/>
    <w:rsid w:val="00FF378A"/>
    <w:rsid w:val="00FF48AB"/>
    <w:rsid w:val="00FF54F1"/>
    <w:rsid w:val="00FF5807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C034"/>
  <w15:docId w15:val="{CD918CD2-BCCC-4FA3-B3F9-294040F1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8F2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B51F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D18D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D18D1"/>
    <w:pPr>
      <w:widowControl w:val="0"/>
      <w:shd w:val="clear" w:color="auto" w:fill="FFFFFF"/>
      <w:spacing w:after="280" w:line="326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68553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916A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16A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16A8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16A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16A8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91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16A8"/>
    <w:rPr>
      <w:rFonts w:ascii="Segoe UI" w:eastAsia="Calibr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32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3243C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032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3243C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550CE8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3A25D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15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1F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84&amp;dst=10010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2984&amp;dst=10007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160679&amp;dst=100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94&amp;dst=1001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88D2F-4B89-4BD9-9297-9B1EB114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Темченко Дарья Павловна</dc:creator>
  <cp:lastModifiedBy>Калашникова Светлана Валерьевна</cp:lastModifiedBy>
  <cp:revision>3</cp:revision>
  <cp:lastPrinted>2024-02-15T03:17:00Z</cp:lastPrinted>
  <dcterms:created xsi:type="dcterms:W3CDTF">2025-02-10T06:05:00Z</dcterms:created>
  <dcterms:modified xsi:type="dcterms:W3CDTF">2025-02-10T06:06:00Z</dcterms:modified>
</cp:coreProperties>
</file>