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72"/>
        <w:contextualSpacing/>
        <w:ind w:left="5245"/>
        <w:jc w:val="center"/>
        <w:keepNext/>
        <w:rPr>
          <w:rFonts w:ascii="Times New Roman" w:hAnsi="Times New Roman" w:cs="Times New Roman"/>
          <w:sz w:val="28"/>
          <w:szCs w:val="28"/>
        </w:rPr>
      </w:pPr>
      <w:r>
        <w:rPr>
          <w:rFonts w:ascii="Times New Roman" w:hAnsi="Times New Roman" w:cs="Times New Roman"/>
          <w:sz w:val="28"/>
          <w:szCs w:val="28"/>
        </w:rPr>
        <w:t xml:space="preserve"> УТВЕРЖДЕН</w:t>
      </w:r>
      <w:r>
        <w:rPr>
          <w:rFonts w:ascii="Times New Roman" w:hAnsi="Times New Roman" w:cs="Times New Roman"/>
          <w:sz w:val="28"/>
          <w:szCs w:val="28"/>
        </w:rPr>
      </w:r>
      <w:r>
        <w:rPr>
          <w:rFonts w:ascii="Times New Roman" w:hAnsi="Times New Roman" w:cs="Times New Roman"/>
          <w:sz w:val="28"/>
          <w:szCs w:val="28"/>
        </w:rPr>
      </w:r>
    </w:p>
    <w:p>
      <w:pPr>
        <w:pStyle w:val="872"/>
        <w:contextualSpacing/>
        <w:ind w:left="5245"/>
        <w:jc w:val="center"/>
        <w:keepNext/>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w:t>
      </w:r>
      <w:r>
        <w:rPr>
          <w:rFonts w:ascii="Times New Roman" w:hAnsi="Times New Roman" w:cs="Times New Roman"/>
          <w:sz w:val="28"/>
          <w:szCs w:val="28"/>
        </w:rPr>
      </w:r>
      <w:r>
        <w:rPr>
          <w:rFonts w:ascii="Times New Roman" w:hAnsi="Times New Roman" w:cs="Times New Roman"/>
          <w:sz w:val="28"/>
          <w:szCs w:val="28"/>
        </w:rPr>
      </w:r>
    </w:p>
    <w:p>
      <w:pPr>
        <w:pStyle w:val="872"/>
        <w:contextualSpacing/>
        <w:ind w:left="5245"/>
        <w:jc w:val="center"/>
        <w:keepNext/>
        <w:rPr>
          <w:rFonts w:ascii="Times New Roman" w:hAnsi="Times New Roman" w:cs="Times New Roman"/>
          <w:sz w:val="28"/>
          <w:szCs w:val="28"/>
        </w:rPr>
      </w:pPr>
      <w:r>
        <w:rPr>
          <w:rFonts w:ascii="Times New Roman" w:hAnsi="Times New Roman" w:cs="Times New Roman"/>
          <w:sz w:val="28"/>
          <w:szCs w:val="28"/>
        </w:rPr>
        <w:t xml:space="preserve">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73"/>
        <w:contextualSpacing/>
        <w:jc w:val="center"/>
        <w:keepNext/>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73"/>
        <w:contextualSpacing/>
        <w:jc w:val="center"/>
        <w:keepNext/>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73"/>
        <w:contextualSpacing/>
        <w:jc w:val="center"/>
        <w:keepNext/>
        <w:rPr>
          <w:rFonts w:ascii="Times New Roman" w:hAnsi="Times New Roman" w:cs="Times New Roman"/>
          <w:sz w:val="28"/>
          <w:szCs w:val="28"/>
        </w:rPr>
      </w:pPr>
      <w:r/>
      <w:bookmarkStart w:id="0" w:name="P28"/>
      <w:r/>
      <w:bookmarkEnd w:id="0"/>
      <w:r>
        <w:rPr>
          <w:rFonts w:ascii="Times New Roman" w:hAnsi="Times New Roman" w:cs="Times New Roman"/>
          <w:sz w:val="28"/>
          <w:szCs w:val="28"/>
        </w:rPr>
        <w:t xml:space="preserve">ПОРЯДОК</w:t>
      </w:r>
      <w:r>
        <w:rPr>
          <w:rFonts w:ascii="Times New Roman" w:hAnsi="Times New Roman" w:cs="Times New Roman"/>
          <w:sz w:val="28"/>
          <w:szCs w:val="28"/>
        </w:rPr>
      </w:r>
      <w:r>
        <w:rPr>
          <w:rFonts w:ascii="Times New Roman" w:hAnsi="Times New Roman" w:cs="Times New Roman"/>
          <w:sz w:val="28"/>
          <w:szCs w:val="28"/>
        </w:rPr>
      </w:r>
    </w:p>
    <w:p>
      <w:pPr>
        <w:pStyle w:val="872"/>
        <w:contextualSpacing/>
        <w:jc w:val="center"/>
        <w:keepNext/>
        <w:rPr>
          <w:rFonts w:ascii="Times New Roman" w:hAnsi="Times New Roman" w:cs="Times New Roman"/>
          <w:b/>
          <w:sz w:val="28"/>
          <w:szCs w:val="28"/>
        </w:rPr>
        <w:outlineLvl w:val="1"/>
      </w:pPr>
      <w:r>
        <w:rPr>
          <w:rFonts w:ascii="Times New Roman" w:hAnsi="Times New Roman" w:cs="Times New Roman"/>
          <w:b/>
          <w:sz w:val="28"/>
          <w:szCs w:val="28"/>
        </w:rPr>
        <w:t xml:space="preserve">распоряжения имуществом, обращаемым в собственность Новосибирской области</w:t>
      </w:r>
      <w:r>
        <w:rPr>
          <w:rFonts w:ascii="Times New Roman" w:hAnsi="Times New Roman" w:cs="Times New Roman"/>
          <w:b/>
          <w:sz w:val="28"/>
          <w:szCs w:val="28"/>
        </w:rPr>
      </w:r>
      <w:r>
        <w:rPr>
          <w:rFonts w:ascii="Times New Roman" w:hAnsi="Times New Roman" w:cs="Times New Roman"/>
          <w:b/>
          <w:sz w:val="28"/>
          <w:szCs w:val="28"/>
        </w:rPr>
      </w:r>
    </w:p>
    <w:p>
      <w:pPr>
        <w:pStyle w:val="872"/>
        <w:contextualSpacing/>
        <w:jc w:val="center"/>
        <w:keepNext/>
        <w:rPr>
          <w:rFonts w:ascii="Times New Roman" w:hAnsi="Times New Roman" w:cs="Times New Roman"/>
          <w:b/>
          <w:sz w:val="28"/>
          <w:szCs w:val="28"/>
        </w:rPr>
        <w:outlineLvl w:val="1"/>
      </w:pPr>
      <w:r>
        <w:rPr>
          <w:rFonts w:ascii="Times New Roman" w:hAnsi="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pStyle w:val="872"/>
        <w:contextualSpacing/>
        <w:jc w:val="center"/>
        <w:keepNext/>
        <w:rPr>
          <w:rFonts w:ascii="Times New Roman" w:hAnsi="Times New Roman" w:cs="Times New Roman"/>
          <w:b/>
          <w:sz w:val="28"/>
          <w:szCs w:val="28"/>
        </w:rPr>
        <w:outlineLvl w:val="1"/>
      </w:pPr>
      <w:r>
        <w:rPr>
          <w:rFonts w:ascii="Times New Roman" w:hAnsi="Times New Roman" w:cs="Times New Roman"/>
          <w:b/>
          <w:sz w:val="28"/>
          <w:szCs w:val="28"/>
          <w:lang w:val="en-US"/>
        </w:rPr>
        <w:t xml:space="preserve">I</w:t>
      </w:r>
      <w:r>
        <w:rPr>
          <w:rFonts w:ascii="Times New Roman" w:hAnsi="Times New Roman" w:cs="Times New Roman"/>
          <w:b/>
          <w:sz w:val="28"/>
          <w:szCs w:val="28"/>
        </w:rPr>
        <w:t xml:space="preserve">. Общие положения</w:t>
      </w:r>
      <w:r>
        <w:rPr>
          <w:rFonts w:ascii="Times New Roman" w:hAnsi="Times New Roman" w:cs="Times New Roman"/>
          <w:b/>
          <w:sz w:val="28"/>
          <w:szCs w:val="28"/>
        </w:rPr>
      </w:r>
      <w:r>
        <w:rPr>
          <w:rFonts w:ascii="Times New Roman" w:hAnsi="Times New Roman" w:cs="Times New Roman"/>
          <w:b/>
          <w:sz w:val="28"/>
          <w:szCs w:val="28"/>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 Настоящий Порядок </w:t>
      </w:r>
      <w:r>
        <w:rPr>
          <w:rFonts w:ascii="Times New Roman" w:hAnsi="Times New Roman"/>
          <w:sz w:val="28"/>
          <w:szCs w:val="28"/>
          <w:highlight w:val="white"/>
        </w:rPr>
        <w:t xml:space="preserve">определяет порядок </w:t>
      </w:r>
      <w:r>
        <w:rPr>
          <w:rFonts w:ascii="Times New Roman" w:hAnsi="Times New Roman"/>
          <w:sz w:val="28"/>
          <w:szCs w:val="28"/>
          <w:highlight w:val="white"/>
        </w:rPr>
        <w:t xml:space="preserve">распоряжения обращаемым </w:t>
      </w:r>
      <w:r>
        <w:rPr>
          <w:rFonts w:ascii="Times New Roman" w:hAnsi="Times New Roman"/>
          <w:sz w:val="28"/>
          <w:szCs w:val="28"/>
          <w:highlight w:val="white"/>
        </w:rPr>
        <w:t xml:space="preserve">в соответствии с законодательством Российской Федерации </w:t>
      </w:r>
      <w:r>
        <w:rPr>
          <w:rFonts w:ascii="Times New Roman" w:hAnsi="Times New Roman"/>
          <w:sz w:val="28"/>
          <w:szCs w:val="28"/>
          <w:highlight w:val="white"/>
        </w:rPr>
        <w:t xml:space="preserve">в собственность Новосибирской области конфискованным </w:t>
      </w:r>
      <w:r>
        <w:rPr>
          <w:rFonts w:ascii="Times New Roman" w:hAnsi="Times New Roman"/>
          <w:sz w:val="28"/>
          <w:szCs w:val="28"/>
          <w:highlight w:val="white"/>
        </w:rPr>
      </w:r>
      <w:r>
        <w:rPr>
          <w:rFonts w:ascii="Times New Roman" w:hAnsi="Times New Roman"/>
          <w:sz w:val="28"/>
          <w:szCs w:val="28"/>
          <w:highlight w:val="white"/>
        </w:rPr>
        <w:t xml:space="preserve">имуществом, явившимся орудием совершения или предметом ад</w:t>
      </w: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t xml:space="preserve">министративного правонарушения, перечень </w:t>
      </w:r>
      <w:r>
        <w:rPr>
          <w:rFonts w:ascii="Times New Roman" w:hAnsi="Times New Roman"/>
          <w:sz w:val="28"/>
          <w:szCs w:val="28"/>
          <w:highlight w:val="white"/>
        </w:rPr>
        <w:t xml:space="preserve">которого утвержден распоряжением Правительства Ро</w:t>
      </w:r>
      <w:r>
        <w:rPr>
          <w:rFonts w:ascii="Times New Roman" w:hAnsi="Times New Roman"/>
          <w:sz w:val="28"/>
          <w:szCs w:val="28"/>
          <w:highlight w:val="white"/>
        </w:rPr>
        <w:t xml:space="preserve">ссийской Федерации от  12.09.2024 </w:t>
      </w:r>
      <w:r>
        <w:rPr>
          <w:rFonts w:ascii="Times New Roman" w:hAnsi="Times New Roman"/>
          <w:sz w:val="28"/>
          <w:szCs w:val="28"/>
          <w:highlight w:val="white"/>
        </w:rPr>
        <w:t xml:space="preserve">№ 2503-р «Об утверждении перечня конфискованного имущества, явившегося орудием совершения или предметом административного правонарушения, подлежащего обращению в собственность субъектов Российской Федерации»,</w:t>
      </w:r>
      <w:r>
        <w:rPr>
          <w:rFonts w:ascii="Times New Roman" w:hAnsi="Times New Roman"/>
          <w:sz w:val="28"/>
          <w:szCs w:val="28"/>
          <w:highlight w:val="white"/>
        </w:rPr>
        <w:t xml:space="preserve"> </w:t>
      </w:r>
      <w:r>
        <w:rPr>
          <w:rFonts w:ascii="Times New Roman" w:hAnsi="Times New Roman"/>
          <w:sz w:val="28"/>
          <w:szCs w:val="28"/>
          <w:highlight w:val="white"/>
        </w:rPr>
        <w:t xml:space="preserve">за исключение</w:t>
      </w:r>
      <w:r>
        <w:rPr>
          <w:rFonts w:ascii="Times New Roman" w:hAnsi="Times New Roman"/>
          <w:sz w:val="28"/>
          <w:szCs w:val="28"/>
          <w:highlight w:val="white"/>
        </w:rPr>
        <w:t xml:space="preserve">м имущества, подлежащего конфискации в соответствии со </w:t>
      </w:r>
      <w:hyperlink r:id="rId10" w:tooltip="https://login.consultant.ru/link/?req=doc&amp;base=LAW&amp;n=483416&amp;dst=6283" w:history="1">
        <w:r>
          <w:rPr>
            <w:rFonts w:ascii="Times New Roman" w:hAnsi="Times New Roman"/>
            <w:sz w:val="28"/>
            <w:szCs w:val="28"/>
            <w:highlight w:val="white"/>
          </w:rPr>
          <w:t xml:space="preserve">статьей 14.10</w:t>
        </w:r>
      </w:hyperlink>
      <w:r>
        <w:rPr>
          <w:rFonts w:ascii="Times New Roman" w:hAnsi="Times New Roman"/>
          <w:sz w:val="28"/>
          <w:szCs w:val="28"/>
          <w:highlight w:val="white"/>
        </w:rPr>
        <w:t xml:space="preserve"> или с </w:t>
      </w:r>
      <w:hyperlink r:id="rId11" w:tooltip="https://login.consultant.ru/link/?req=doc&amp;base=LAW&amp;n=483416&amp;dst=3148" w:history="1">
        <w:r>
          <w:rPr>
            <w:rFonts w:ascii="Times New Roman" w:hAnsi="Times New Roman"/>
            <w:sz w:val="28"/>
            <w:szCs w:val="28"/>
            <w:highlight w:val="white"/>
          </w:rPr>
          <w:t xml:space="preserve">главой 16</w:t>
        </w:r>
      </w:hyperlink>
      <w:r>
        <w:rPr>
          <w:rFonts w:ascii="Times New Roman" w:hAnsi="Times New Roman"/>
          <w:sz w:val="28"/>
          <w:szCs w:val="28"/>
          <w:highlight w:val="white"/>
        </w:rPr>
        <w:t xml:space="preserve"> Кодекса Российской Федерации об административных правонарушениях</w:t>
      </w:r>
      <w:r>
        <w:rPr>
          <w:rFonts w:ascii="Times New Roman" w:hAnsi="Times New Roman"/>
          <w:sz w:val="28"/>
          <w:szCs w:val="28"/>
          <w:highlight w:val="white"/>
        </w:rPr>
        <w:t xml:space="preserve"> (</w:t>
      </w:r>
      <w:r>
        <w:rPr>
          <w:rFonts w:ascii="Times New Roman" w:hAnsi="Times New Roman"/>
          <w:sz w:val="28"/>
          <w:szCs w:val="28"/>
          <w:highlight w:val="white"/>
        </w:rPr>
        <w:t xml:space="preserve">далее – конфискованное имущество).</w:t>
      </w: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14:ligatures w14:val="non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2. </w:t>
      </w:r>
      <w:r>
        <w:rPr>
          <w:rFonts w:ascii="Times New Roman" w:hAnsi="Times New Roman"/>
          <w:sz w:val="28"/>
          <w:szCs w:val="28"/>
          <w:highlight w:val="white"/>
        </w:rPr>
        <w:t xml:space="preserve">Ра</w:t>
      </w:r>
      <w:r>
        <w:rPr>
          <w:rFonts w:ascii="Times New Roman" w:hAnsi="Times New Roman"/>
          <w:sz w:val="28"/>
          <w:szCs w:val="28"/>
          <w:highlight w:val="white"/>
        </w:rPr>
        <w:t xml:space="preserve">спо</w:t>
      </w:r>
      <w:r>
        <w:rPr>
          <w:rFonts w:ascii="Times New Roman" w:hAnsi="Times New Roman"/>
          <w:sz w:val="28"/>
          <w:szCs w:val="28"/>
          <w:highlight w:val="white"/>
        </w:rPr>
        <w:t xml:space="preserve">ряжение конфискованным имуществом</w:t>
      </w:r>
      <w:r>
        <w:rPr>
          <w:rFonts w:ascii="Times New Roman" w:hAnsi="Times New Roman"/>
          <w:sz w:val="28"/>
          <w:szCs w:val="28"/>
          <w:highlight w:val="white"/>
        </w:rPr>
        <w:t xml:space="preserve"> осуществляет </w:t>
      </w:r>
      <w:r>
        <w:rPr>
          <w:rFonts w:ascii="Times New Roman" w:hAnsi="Times New Roman"/>
          <w:sz w:val="28"/>
          <w:szCs w:val="28"/>
          <w:highlight w:val="white"/>
        </w:rPr>
        <w:t xml:space="preserve">департамент имущества и земельных отношений Новосибирской области (далее – департамент)</w:t>
      </w:r>
      <w:r>
        <w:rPr>
          <w:rFonts w:ascii="Times New Roman" w:hAnsi="Times New Roman"/>
          <w:sz w:val="28"/>
          <w:szCs w:val="28"/>
          <w:highlight w:val="white"/>
        </w:rPr>
        <w:t xml:space="preserve">.</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3. Департамент для целей распоряжения конфискованным имуществом в соответствии с законодательством Российской Федерации </w:t>
      </w:r>
      <w:r>
        <w:rPr>
          <w:rFonts w:ascii="Times New Roman" w:hAnsi="Times New Roman"/>
          <w:sz w:val="28"/>
          <w:szCs w:val="28"/>
          <w:highlight w:val="white"/>
        </w:rPr>
        <w:t xml:space="preserve">и Новосибирской области </w:t>
      </w:r>
      <w:r>
        <w:rPr>
          <w:rFonts w:ascii="Times New Roman" w:hAnsi="Times New Roman"/>
          <w:sz w:val="28"/>
          <w:szCs w:val="28"/>
          <w:highlight w:val="white"/>
        </w:rPr>
        <w:t xml:space="preserve">осуществляет его учет, организует прием, проведение оценки, экспертизы, транспортировку (перевозку), хранение и последующее распоряжение способами, предусмотренными пункто</w:t>
      </w:r>
      <w:r>
        <w:rPr>
          <w:rFonts w:ascii="Times New Roman" w:hAnsi="Times New Roman"/>
          <w:sz w:val="28"/>
          <w:szCs w:val="28"/>
          <w:highlight w:val="white"/>
        </w:rPr>
        <w:t xml:space="preserve">м 9 настоящего Порядка.</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Для оказания услуг по экспертизе, оце</w:t>
      </w:r>
      <w:r>
        <w:rPr>
          <w:rFonts w:ascii="Times New Roman" w:hAnsi="Times New Roman"/>
          <w:sz w:val="28"/>
          <w:szCs w:val="28"/>
          <w:highlight w:val="white"/>
        </w:rPr>
        <w:t xml:space="preserve">нке, транспортировке (перевозке), хранению</w:t>
      </w:r>
      <w:r>
        <w:rPr>
          <w:rFonts w:ascii="Times New Roman" w:hAnsi="Times New Roman"/>
          <w:sz w:val="28"/>
          <w:szCs w:val="28"/>
          <w:highlight w:val="white"/>
        </w:rPr>
        <w:t xml:space="preserve">, </w:t>
      </w:r>
      <w:r>
        <w:rPr>
          <w:rFonts w:ascii="Times New Roman" w:hAnsi="Times New Roman"/>
          <w:sz w:val="28"/>
          <w:szCs w:val="28"/>
          <w:highlight w:val="white"/>
        </w:rPr>
        <w:t xml:space="preserve">переработке (утилизации), уничтожению</w:t>
      </w:r>
      <w:r>
        <w:rPr>
          <w:rFonts w:ascii="Times New Roman" w:hAnsi="Times New Roman"/>
          <w:sz w:val="28"/>
          <w:szCs w:val="28"/>
          <w:highlight w:val="white"/>
        </w:rPr>
        <w:t xml:space="preserve"> департамент вправе привлекать юридических и физических лиц (далее - исполнитель) в порядке, предусмотренном</w:t>
      </w:r>
      <w:r>
        <w:rPr>
          <w:rFonts w:ascii="Times New Roman" w:hAnsi="Times New Roman"/>
          <w:sz w:val="28"/>
          <w:szCs w:val="28"/>
          <w:highlight w:val="white"/>
        </w:rPr>
        <w:t xml:space="preserve">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4. Прием департаментом конфискованного имущества осуществляется в порядке, установленном </w:t>
      </w:r>
      <w:r>
        <w:rPr>
          <w:rFonts w:ascii="Times New Roman" w:hAnsi="Times New Roman"/>
          <w:sz w:val="28"/>
          <w:szCs w:val="28"/>
          <w:highlight w:val="white"/>
        </w:rPr>
        <w:t xml:space="preserve">Федеральным з</w:t>
      </w:r>
      <w:r>
        <w:rPr>
          <w:rFonts w:ascii="Times New Roman" w:hAnsi="Times New Roman"/>
          <w:sz w:val="28"/>
          <w:szCs w:val="28"/>
          <w:highlight w:val="white"/>
        </w:rPr>
        <w:t xml:space="preserve">аконом от 02.10.2007 № 229-ФЗ «Об исполнительном производстве», по акту приема-передачи, подписанному судебным приставом-исполнителем и уполномоченным лицом департамента.</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5</w:t>
      </w:r>
      <w:r>
        <w:rPr>
          <w:rFonts w:ascii="Times New Roman" w:hAnsi="Times New Roman"/>
          <w:sz w:val="28"/>
          <w:szCs w:val="28"/>
          <w:highlight w:val="white"/>
        </w:rPr>
        <w:t xml:space="preserve">. Департамент принимает конфискованное имущество в фактическом количестве (объеме).</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При выявлении количественных расхождений и (или) видимых дефектов (недостатков качества) конфискованного имущества в акте приема-передачи кон</w:t>
      </w:r>
      <w:r>
        <w:rPr>
          <w:rFonts w:ascii="Times New Roman" w:hAnsi="Times New Roman"/>
          <w:sz w:val="28"/>
          <w:szCs w:val="28"/>
          <w:highlight w:val="white"/>
        </w:rPr>
        <w:t xml:space="preserve">фискованного имущества </w:t>
      </w:r>
      <w:r>
        <w:rPr>
          <w:rFonts w:ascii="Times New Roman" w:hAnsi="Times New Roman"/>
          <w:sz w:val="28"/>
          <w:szCs w:val="28"/>
          <w:highlight w:val="white"/>
        </w:rPr>
        <w:t xml:space="preserve">уполномоченным лицом департамента</w:t>
      </w:r>
      <w:r>
        <w:rPr>
          <w:rFonts w:ascii="Times New Roman" w:hAnsi="Times New Roman"/>
          <w:sz w:val="28"/>
          <w:szCs w:val="28"/>
          <w:highlight w:val="white"/>
        </w:rPr>
        <w:t xml:space="preserve"> до его подписания д</w:t>
      </w:r>
      <w:r>
        <w:rPr>
          <w:rFonts w:ascii="Times New Roman" w:hAnsi="Times New Roman"/>
          <w:sz w:val="28"/>
          <w:szCs w:val="28"/>
          <w:highlight w:val="white"/>
        </w:rPr>
        <w:t xml:space="preserve">елается соответствующая отметка.</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6. Деп</w:t>
      </w:r>
      <w:r>
        <w:rPr>
          <w:rFonts w:ascii="Times New Roman" w:hAnsi="Times New Roman"/>
          <w:sz w:val="28"/>
          <w:szCs w:val="28"/>
          <w:highlight w:val="white"/>
        </w:rPr>
        <w:t xml:space="preserve">артамент осуществляет прием конфискованного имущества в срок не более 30 рабочих дней со дня поступления</w:t>
      </w:r>
      <w:r>
        <w:rPr>
          <w:rFonts w:ascii="Times New Roman" w:hAnsi="Times New Roman"/>
          <w:sz w:val="28"/>
          <w:szCs w:val="28"/>
          <w:highlight w:val="white"/>
        </w:rPr>
        <w:t xml:space="preserve"> от судебного пристава-исполнителя проекта акта </w:t>
      </w:r>
      <w:r>
        <w:rPr>
          <w:rFonts w:ascii="Times New Roman" w:hAnsi="Times New Roman"/>
          <w:sz w:val="28"/>
          <w:szCs w:val="28"/>
          <w:highlight w:val="white"/>
        </w:rPr>
        <w:t xml:space="preserve">приема-передачи конфискованного имущества, указанного в пункте 4 настоящего Порядка</w:t>
      </w:r>
      <w:r>
        <w:rPr>
          <w:rFonts w:ascii="Times New Roman" w:hAnsi="Times New Roman"/>
          <w:sz w:val="28"/>
          <w:szCs w:val="28"/>
          <w:highlight w:val="white"/>
        </w:rPr>
        <w:t xml:space="preserve">.</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7. Департамент несе</w:t>
      </w:r>
      <w:r>
        <w:rPr>
          <w:rFonts w:ascii="Times New Roman" w:hAnsi="Times New Roman"/>
          <w:sz w:val="28"/>
          <w:szCs w:val="28"/>
          <w:highlight w:val="white"/>
        </w:rPr>
        <w:t xml:space="preserve">т ответственность за сохранность, учет и оплату расходов, связанных с хранением конфискованного имущества, со дня подписания акта приема-передачи конфискованного имущества </w:t>
      </w:r>
      <w:r>
        <w:rPr>
          <w:rFonts w:ascii="Times New Roman" w:hAnsi="Times New Roman"/>
          <w:sz w:val="28"/>
          <w:szCs w:val="28"/>
          <w:highlight w:val="white"/>
        </w:rPr>
        <w:t xml:space="preserve">судебным приставом-исполнителем</w:t>
      </w:r>
      <w:r>
        <w:rPr>
          <w:rFonts w:ascii="Times New Roman" w:hAnsi="Times New Roman"/>
          <w:sz w:val="28"/>
          <w:szCs w:val="28"/>
          <w:highlight w:val="white"/>
        </w:rPr>
        <w:t xml:space="preserve"> и уполномоченным лицом департамента.</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Департамент обе</w:t>
      </w:r>
      <w:r>
        <w:rPr>
          <w:rFonts w:ascii="Times New Roman" w:hAnsi="Times New Roman"/>
          <w:sz w:val="28"/>
          <w:szCs w:val="28"/>
          <w:highlight w:val="white"/>
        </w:rPr>
        <w:t xml:space="preserve">спечивает сохранность конфискованного иму</w:t>
      </w:r>
      <w:r>
        <w:rPr>
          <w:rFonts w:ascii="Times New Roman" w:hAnsi="Times New Roman"/>
          <w:sz w:val="28"/>
          <w:szCs w:val="28"/>
          <w:highlight w:val="white"/>
        </w:rPr>
        <w:t xml:space="preserve">щества со дня подписания акта приема-передачи конфискованного имущества </w:t>
      </w:r>
      <w:r>
        <w:rPr>
          <w:rFonts w:ascii="Times New Roman" w:hAnsi="Times New Roman"/>
          <w:sz w:val="28"/>
          <w:szCs w:val="28"/>
          <w:highlight w:val="white"/>
        </w:rPr>
        <w:t xml:space="preserve">судебным приставом-исполнителем</w:t>
      </w:r>
      <w:r>
        <w:rPr>
          <w:rFonts w:ascii="Times New Roman" w:hAnsi="Times New Roman"/>
          <w:sz w:val="28"/>
          <w:szCs w:val="28"/>
          <w:highlight w:val="white"/>
        </w:rPr>
        <w:t xml:space="preserve"> и уполномоченным лицом департамента</w:t>
      </w:r>
      <w:r>
        <w:rPr>
          <w:rFonts w:ascii="Times New Roman" w:hAnsi="Times New Roman"/>
          <w:sz w:val="28"/>
          <w:szCs w:val="28"/>
          <w:highlight w:val="white"/>
        </w:rPr>
        <w:t xml:space="preserve"> </w:t>
      </w:r>
      <w:r>
        <w:rPr>
          <w:rFonts w:ascii="Times New Roman" w:hAnsi="Times New Roman"/>
          <w:sz w:val="28"/>
          <w:szCs w:val="28"/>
          <w:highlight w:val="white"/>
        </w:rPr>
        <w:t xml:space="preserve">и до зав</w:t>
      </w:r>
      <w:r>
        <w:rPr>
          <w:rFonts w:ascii="Times New Roman" w:hAnsi="Times New Roman"/>
          <w:sz w:val="28"/>
          <w:szCs w:val="28"/>
          <w:highlight w:val="white"/>
        </w:rPr>
        <w:t xml:space="preserve">ершения распоряжения таким конфискованным имуществом способами, предусмотренными пунктом </w:t>
      </w:r>
      <w:r>
        <w:rPr>
          <w:rFonts w:ascii="Times New Roman" w:hAnsi="Times New Roman"/>
          <w:sz w:val="28"/>
          <w:szCs w:val="28"/>
          <w:highlight w:val="white"/>
        </w:rPr>
        <w:t xml:space="preserve">9 </w:t>
      </w:r>
      <w:r>
        <w:rPr>
          <w:rFonts w:ascii="Times New Roman" w:hAnsi="Times New Roman"/>
          <w:sz w:val="28"/>
          <w:szCs w:val="28"/>
          <w:highlight w:val="white"/>
        </w:rPr>
        <w:t xml:space="preserve">настоящего Порядка.</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8. Департамент осуществляет учет переда</w:t>
      </w:r>
      <w:r>
        <w:rPr>
          <w:rFonts w:ascii="Times New Roman" w:hAnsi="Times New Roman"/>
          <w:sz w:val="28"/>
          <w:szCs w:val="28"/>
          <w:highlight w:val="white"/>
        </w:rPr>
        <w:t xml:space="preserve">нного ему конфискованного имущества в соответствии с законодательством Российской Федерации о бухгалтерском учете по стоимости, указанной в акте приема-передачи, а в случае отсутствия информации о стоимости в акте приема-передачи - в условной оценке: один </w:t>
      </w:r>
      <w:r>
        <w:rPr>
          <w:rFonts w:ascii="Times New Roman" w:hAnsi="Times New Roman"/>
          <w:sz w:val="28"/>
          <w:szCs w:val="28"/>
          <w:highlight w:val="white"/>
        </w:rPr>
        <w:t xml:space="preserve">объект конфискованного имущества стоит 1 (один) рубль (далее - учетная стоимость).</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9. Конфискованное имущество подлежит распоряжению следующими способами:</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 переработка (утилизация);</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2) уничтожение;</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3) реализация;</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4</w:t>
      </w:r>
      <w:r>
        <w:rPr>
          <w:rFonts w:ascii="Times New Roman" w:hAnsi="Times New Roman"/>
          <w:sz w:val="28"/>
          <w:szCs w:val="28"/>
          <w:highlight w:val="white"/>
        </w:rPr>
        <w:t xml:space="preserve">) использование для государственных нужд Новосибирской области.</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10. Решение о направлении конфискованно</w:t>
      </w:r>
      <w:r>
        <w:rPr>
          <w:rFonts w:ascii="Times New Roman" w:hAnsi="Times New Roman"/>
          <w:sz w:val="28"/>
          <w:szCs w:val="28"/>
          <w:highlight w:val="white"/>
        </w:rPr>
        <w:t xml:space="preserve">го имущества на переработку (утилизацию), уничтожение, реализацию или об использовании </w:t>
      </w:r>
      <w:r>
        <w:rPr>
          <w:rFonts w:ascii="Times New Roman" w:hAnsi="Times New Roman"/>
          <w:sz w:val="28"/>
          <w:szCs w:val="28"/>
          <w:highlight w:val="white"/>
        </w:rPr>
        <w:t xml:space="preserve">конфискованного имущества </w:t>
      </w:r>
      <w:r>
        <w:rPr>
          <w:rFonts w:ascii="Times New Roman" w:hAnsi="Times New Roman"/>
          <w:sz w:val="28"/>
          <w:szCs w:val="28"/>
          <w:highlight w:val="white"/>
        </w:rPr>
        <w:t xml:space="preserve">для государственных нужд Новосибирской области, оформленное проток</w:t>
      </w:r>
      <w:r>
        <w:rPr>
          <w:rFonts w:ascii="Times New Roman" w:hAnsi="Times New Roman"/>
          <w:sz w:val="28"/>
          <w:szCs w:val="28"/>
          <w:highlight w:val="white"/>
        </w:rPr>
        <w:t xml:space="preserve">олом, принимается комиссией департамента по принятию решения о направлении конфискованного имущества, обращенного в собственность Новосибирской области, на переработку (утилизацию), уничтожение, реализацию или об использовании </w:t>
      </w:r>
      <w:r>
        <w:rPr>
          <w:rFonts w:ascii="Times New Roman" w:hAnsi="Times New Roman"/>
          <w:sz w:val="28"/>
          <w:szCs w:val="28"/>
          <w:highlight w:val="white"/>
        </w:rPr>
        <w:t xml:space="preserve">конфискованного имущества </w:t>
      </w:r>
      <w:r>
        <w:rPr>
          <w:rFonts w:ascii="Times New Roman" w:hAnsi="Times New Roman"/>
          <w:sz w:val="28"/>
          <w:szCs w:val="28"/>
          <w:highlight w:val="white"/>
        </w:rPr>
        <w:t xml:space="preserve">для государстве</w:t>
      </w:r>
      <w:r>
        <w:rPr>
          <w:rFonts w:ascii="Times New Roman" w:hAnsi="Times New Roman"/>
          <w:sz w:val="28"/>
          <w:szCs w:val="28"/>
          <w:highlight w:val="white"/>
        </w:rPr>
        <w:t xml:space="preserve">нных нужд Ново</w:t>
      </w:r>
      <w:r>
        <w:rPr>
          <w:rFonts w:ascii="Times New Roman" w:hAnsi="Times New Roman"/>
          <w:sz w:val="28"/>
          <w:szCs w:val="28"/>
          <w:highlight w:val="white"/>
        </w:rPr>
        <w:t xml:space="preserve">сибирской области (далее - комиссия).</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Комиссия создается департаментом и осуществляет свою деятельность в соответствии с положением о комиссии, утверждаемым приказом департамента.</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11. Реализация конфискованного имущества осуществляется для использования ег</w:t>
      </w:r>
      <w:r>
        <w:rPr>
          <w:rFonts w:ascii="Times New Roman" w:hAnsi="Times New Roman"/>
          <w:sz w:val="28"/>
          <w:szCs w:val="28"/>
          <w:highlight w:val="white"/>
        </w:rPr>
        <w:t xml:space="preserve">о по прямому назначению или в качестве годных остатков отдельных узлов, деталей, агрегатов, материалов (в том числе в сборном виде), а также в качестве вторичного сырья, лома, утиля (далее - годные остатки).</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12. Конфискованное имущество подлежит исключите</w:t>
      </w:r>
      <w:r>
        <w:rPr>
          <w:rFonts w:ascii="Times New Roman" w:hAnsi="Times New Roman"/>
          <w:sz w:val="28"/>
          <w:szCs w:val="28"/>
          <w:highlight w:val="white"/>
        </w:rPr>
        <w:t xml:space="preserve">льно уничтожению в случаях, установленных законодательством Российской Федерации, а также при наличии прямого указания на уничтожение в постановлении судьи о конфискации вещи, явившейся орудием совершения или предметом административного правонарушения.</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При направлении конфискованног</w:t>
      </w:r>
      <w:r>
        <w:rPr>
          <w:rFonts w:ascii="Times New Roman" w:hAnsi="Times New Roman"/>
          <w:sz w:val="28"/>
          <w:szCs w:val="28"/>
          <w:highlight w:val="white"/>
        </w:rPr>
        <w:t xml:space="preserve">о имущества на уничтожение его оценка </w:t>
      </w:r>
      <w:r>
        <w:rPr>
          <w:rFonts w:ascii="Times New Roman" w:hAnsi="Times New Roman"/>
          <w:sz w:val="28"/>
          <w:szCs w:val="28"/>
          <w:highlight w:val="white"/>
        </w:rPr>
        <w:t xml:space="preserve">не проводится.</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При привлечении исполнителя для оказания услуг по уничтожению конфискованного имущества договор на оказание услуг по уничтожению конфискованного имущества должен содер</w:t>
      </w:r>
      <w:r>
        <w:rPr>
          <w:rFonts w:ascii="Times New Roman" w:hAnsi="Times New Roman"/>
          <w:sz w:val="28"/>
          <w:szCs w:val="28"/>
          <w:highlight w:val="white"/>
        </w:rPr>
        <w:t xml:space="preserve">жать существенное условие о переходе права собственности на отходы (имущество), полученные в результате уничтожения, к лицу, осуществившему уничтожение, а также об ответственности исполнителя, предусмотренной пунктом</w:t>
      </w:r>
      <w:r>
        <w:rPr>
          <w:rFonts w:ascii="Times New Roman" w:hAnsi="Times New Roman"/>
          <w:sz w:val="28"/>
          <w:szCs w:val="28"/>
          <w:highlight w:val="white"/>
        </w:rPr>
        <w:t xml:space="preserve"> 14 наст</w:t>
      </w:r>
      <w:r>
        <w:rPr>
          <w:rFonts w:ascii="Times New Roman" w:hAnsi="Times New Roman"/>
          <w:sz w:val="28"/>
          <w:szCs w:val="28"/>
          <w:highlight w:val="white"/>
        </w:rPr>
        <w:t xml:space="preserve">оящего Порядка.</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13. При направле</w:t>
      </w:r>
      <w:r>
        <w:rPr>
          <w:rFonts w:ascii="Times New Roman" w:hAnsi="Times New Roman"/>
          <w:sz w:val="28"/>
          <w:szCs w:val="28"/>
          <w:highlight w:val="white"/>
        </w:rPr>
        <w:t xml:space="preserve">нии конфискованного имущества на переработку (утилизацию) департамент организует проведение оценки конфискованного </w:t>
      </w:r>
      <w:r>
        <w:rPr>
          <w:rFonts w:ascii="Times New Roman" w:hAnsi="Times New Roman"/>
          <w:sz w:val="28"/>
          <w:szCs w:val="28"/>
          <w:highlight w:val="white"/>
        </w:rPr>
        <w:t xml:space="preserve">имущества </w:t>
      </w:r>
      <w:r>
        <w:rPr>
          <w:rFonts w:ascii="Times New Roman" w:hAnsi="Times New Roman"/>
          <w:sz w:val="28"/>
          <w:szCs w:val="28"/>
          <w:highlight w:val="white"/>
        </w:rPr>
        <w:t xml:space="preserve">как вторичного сырья в соответствии с законодательством об оценочной деятельности в Российской Федерации с последующим соответствующим отражением к</w:t>
      </w:r>
      <w:r>
        <w:rPr>
          <w:rFonts w:ascii="Times New Roman" w:hAnsi="Times New Roman"/>
          <w:sz w:val="28"/>
          <w:szCs w:val="28"/>
          <w:highlight w:val="white"/>
        </w:rPr>
        <w:t xml:space="preserve">орректировки учетной стоимости.</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При привлечении исполнителя для оказания услуг по переработке (утилизации) конфискованного имущества договор </w:t>
      </w:r>
      <w:r>
        <w:rPr>
          <w:rFonts w:ascii="Times New Roman" w:hAnsi="Times New Roman"/>
          <w:sz w:val="28"/>
          <w:szCs w:val="28"/>
          <w:highlight w:val="white"/>
        </w:rPr>
        <w:t xml:space="preserve">на</w:t>
      </w:r>
      <w:r>
        <w:rPr>
          <w:rFonts w:ascii="Times New Roman" w:hAnsi="Times New Roman"/>
          <w:sz w:val="28"/>
          <w:szCs w:val="28"/>
          <w:highlight w:val="white"/>
        </w:rPr>
        <w:t xml:space="preserve"> оказани</w:t>
      </w:r>
      <w:r>
        <w:rPr>
          <w:rFonts w:ascii="Times New Roman" w:hAnsi="Times New Roman"/>
          <w:sz w:val="28"/>
          <w:szCs w:val="28"/>
          <w:highlight w:val="white"/>
        </w:rPr>
        <w:t xml:space="preserve">е</w:t>
      </w:r>
      <w:r>
        <w:rPr>
          <w:rFonts w:ascii="Times New Roman" w:hAnsi="Times New Roman"/>
          <w:sz w:val="28"/>
          <w:szCs w:val="28"/>
          <w:highlight w:val="white"/>
        </w:rPr>
        <w:t xml:space="preserve"> </w:t>
      </w:r>
      <w:r>
        <w:rPr>
          <w:rFonts w:ascii="Times New Roman" w:hAnsi="Times New Roman"/>
          <w:sz w:val="28"/>
          <w:szCs w:val="28"/>
          <w:highlight w:val="white"/>
        </w:rPr>
        <w:t xml:space="preserve">услуг по переработке (утилизации) конфискованного имущества должен содержать существенное условие о пер</w:t>
      </w:r>
      <w:r>
        <w:rPr>
          <w:rFonts w:ascii="Times New Roman" w:hAnsi="Times New Roman"/>
          <w:sz w:val="28"/>
          <w:szCs w:val="28"/>
          <w:highlight w:val="white"/>
        </w:rPr>
        <w:t xml:space="preserve">еходе права собственности на новую вещь, полученную в результате переработки (утилизации), к лицу, осуществившему переработку (утилизацию), с компенсацией департаменту стоимости конфискованного имущества как вторичного сырья, определенной в соответствии с настоящим пункто</w:t>
      </w:r>
      <w:r>
        <w:rPr>
          <w:rFonts w:ascii="Times New Roman" w:hAnsi="Times New Roman"/>
          <w:sz w:val="28"/>
          <w:szCs w:val="28"/>
          <w:highlight w:val="white"/>
        </w:rPr>
        <w:t xml:space="preserve">м, а также об ответственности исполнителя, предусмотренной пунктом 14 настоящего Порядка.</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Денежные средства, </w:t>
      </w:r>
      <w:r>
        <w:rPr>
          <w:rFonts w:ascii="Times New Roman" w:hAnsi="Times New Roman"/>
          <w:sz w:val="28"/>
          <w:szCs w:val="28"/>
          <w:highlight w:val="white"/>
        </w:rPr>
        <w:t xml:space="preserve">полученные в качестве компенсации стоимости конфискованного имущества как вторичного сырья подлежат перечислению департаментом в доход областного бюджета Новосибир</w:t>
      </w:r>
      <w:r>
        <w:rPr>
          <w:rFonts w:ascii="Times New Roman" w:hAnsi="Times New Roman"/>
          <w:sz w:val="28"/>
          <w:szCs w:val="28"/>
          <w:highlight w:val="white"/>
        </w:rPr>
        <w:t xml:space="preserve">ской области в соответствии с бюджетным законодательством Российской Федерац</w:t>
      </w:r>
      <w:r>
        <w:rPr>
          <w:rFonts w:ascii="Times New Roman" w:hAnsi="Times New Roman"/>
          <w:sz w:val="28"/>
          <w:szCs w:val="28"/>
          <w:highlight w:val="white"/>
        </w:rPr>
        <w:t xml:space="preserve">ии</w:t>
      </w:r>
      <w:r>
        <w:rPr>
          <w:rFonts w:ascii="Times New Roman" w:hAnsi="Times New Roman"/>
          <w:sz w:val="28"/>
          <w:szCs w:val="28"/>
          <w:highlight w:val="white"/>
        </w:rPr>
        <w:t xml:space="preserve"> </w:t>
      </w:r>
      <w:r>
        <w:rPr>
          <w:rFonts w:ascii="Times New Roman" w:hAnsi="Times New Roman"/>
          <w:sz w:val="28"/>
          <w:szCs w:val="28"/>
          <w:highlight w:val="white"/>
        </w:rPr>
        <w:t xml:space="preserve">и</w:t>
      </w:r>
      <w:r>
        <w:rPr>
          <w:rFonts w:ascii="Times New Roman" w:hAnsi="Times New Roman"/>
          <w:sz w:val="28"/>
          <w:szCs w:val="28"/>
          <w:highlight w:val="white"/>
        </w:rPr>
        <w:t xml:space="preserve"> Новос</w:t>
      </w:r>
      <w:r>
        <w:rPr>
          <w:rFonts w:ascii="Times New Roman" w:hAnsi="Times New Roman"/>
          <w:sz w:val="28"/>
          <w:szCs w:val="28"/>
          <w:highlight w:val="white"/>
        </w:rPr>
        <w:t xml:space="preserve">ибирской области.</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14. Исполнитель, оказывающий услуги по </w:t>
      </w:r>
      <w:r>
        <w:rPr>
          <w:rFonts w:ascii="Times New Roman" w:hAnsi="Times New Roman"/>
          <w:sz w:val="28"/>
          <w:szCs w:val="28"/>
          <w:highlight w:val="white"/>
        </w:rPr>
        <w:t xml:space="preserve">переработке </w:t>
      </w:r>
      <w:r>
        <w:rPr>
          <w:rFonts w:ascii="Times New Roman" w:hAnsi="Times New Roman"/>
          <w:sz w:val="28"/>
          <w:szCs w:val="28"/>
          <w:highlight w:val="white"/>
        </w:rPr>
        <w:t xml:space="preserve">(утилизации) </w:t>
      </w:r>
      <w:r>
        <w:rPr>
          <w:rFonts w:ascii="Times New Roman" w:hAnsi="Times New Roman"/>
          <w:sz w:val="28"/>
          <w:szCs w:val="28"/>
          <w:highlight w:val="white"/>
        </w:rPr>
        <w:t xml:space="preserve">и</w:t>
      </w:r>
      <w:r>
        <w:rPr>
          <w:rFonts w:ascii="Times New Roman" w:hAnsi="Times New Roman"/>
          <w:sz w:val="28"/>
          <w:szCs w:val="28"/>
          <w:highlight w:val="white"/>
        </w:rPr>
        <w:t xml:space="preserve">л</w:t>
      </w:r>
      <w:r>
        <w:rPr>
          <w:rFonts w:ascii="Times New Roman" w:hAnsi="Times New Roman"/>
          <w:sz w:val="28"/>
          <w:szCs w:val="28"/>
          <w:highlight w:val="white"/>
        </w:rPr>
        <w:t xml:space="preserve">и</w:t>
      </w:r>
      <w:r>
        <w:rPr>
          <w:rFonts w:ascii="Times New Roman" w:hAnsi="Times New Roman"/>
          <w:sz w:val="28"/>
          <w:szCs w:val="28"/>
          <w:highlight w:val="white"/>
        </w:rPr>
        <w:t xml:space="preserve"> </w:t>
      </w:r>
      <w:r>
        <w:rPr>
          <w:rFonts w:ascii="Times New Roman" w:hAnsi="Times New Roman"/>
          <w:sz w:val="28"/>
          <w:szCs w:val="28"/>
          <w:highlight w:val="white"/>
        </w:rPr>
        <w:t xml:space="preserve">уничтожению</w:t>
      </w:r>
      <w:r>
        <w:rPr>
          <w:rFonts w:ascii="Times New Roman" w:hAnsi="Times New Roman"/>
          <w:sz w:val="28"/>
          <w:szCs w:val="28"/>
          <w:highlight w:val="white"/>
        </w:rPr>
        <w:t xml:space="preserve"> </w:t>
      </w:r>
      <w:r>
        <w:rPr>
          <w:rFonts w:ascii="Times New Roman" w:hAnsi="Times New Roman"/>
          <w:sz w:val="28"/>
          <w:szCs w:val="28"/>
          <w:highlight w:val="white"/>
        </w:rPr>
        <w:t xml:space="preserve">конфискованного имущества:</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 </w:t>
      </w:r>
      <w:r>
        <w:rPr>
          <w:rFonts w:ascii="Times New Roman" w:hAnsi="Times New Roman"/>
          <w:sz w:val="28"/>
          <w:szCs w:val="28"/>
          <w:highlight w:val="white"/>
        </w:rPr>
        <w:t xml:space="preserve">несет ответственность за достоверность доку</w:t>
      </w:r>
      <w:r>
        <w:rPr>
          <w:rFonts w:ascii="Times New Roman" w:hAnsi="Times New Roman"/>
          <w:sz w:val="28"/>
          <w:szCs w:val="28"/>
          <w:highlight w:val="white"/>
        </w:rPr>
        <w:t xml:space="preserve">ментов, подтверждающих переработку (утилизацию) или уничтожение конфискованного имущества;</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2) </w:t>
      </w:r>
      <w:r>
        <w:rPr>
          <w:rFonts w:ascii="Times New Roman" w:hAnsi="Times New Roman"/>
          <w:sz w:val="28"/>
          <w:szCs w:val="28"/>
          <w:highlight w:val="white"/>
        </w:rPr>
        <w:t xml:space="preserve">направляет в департамент акт переработки (утилизации) или уничтожения конфискованного имущества, который должен содержать следующую информацию:</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наименование и иде</w:t>
      </w:r>
      <w:r>
        <w:rPr>
          <w:rFonts w:ascii="Times New Roman" w:hAnsi="Times New Roman"/>
          <w:sz w:val="28"/>
          <w:szCs w:val="28"/>
          <w:highlight w:val="white"/>
        </w:rPr>
        <w:t xml:space="preserve">нтификационный номер налогоплательщика лица, осуществившего переработку (утилизацию) или уничтожение конфискованного имущества;</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место и способ переработки (утилизации) или уничтожения;</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реквизиты протокола решения комиссии о направлении конфискованного имущ</w:t>
      </w:r>
      <w:r>
        <w:rPr>
          <w:rFonts w:ascii="Times New Roman" w:hAnsi="Times New Roman"/>
          <w:sz w:val="28"/>
          <w:szCs w:val="28"/>
          <w:highlight w:val="white"/>
        </w:rPr>
        <w:t xml:space="preserve">ества на переработку (утилизацию) или уничтожение;</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наименование, количество, учетная стоимость и и</w:t>
      </w:r>
      <w:r>
        <w:rPr>
          <w:rFonts w:ascii="Times New Roman" w:hAnsi="Times New Roman"/>
          <w:sz w:val="28"/>
          <w:szCs w:val="28"/>
          <w:highlight w:val="white"/>
        </w:rPr>
        <w:t xml:space="preserve">ные характеристики (описание) конфискованного имущества;</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фото- и видеоотчет о переработке (утилизации) или уничтожении конфискованного имущества. При формиров</w:t>
      </w:r>
      <w:r>
        <w:rPr>
          <w:rFonts w:ascii="Times New Roman" w:hAnsi="Times New Roman"/>
          <w:sz w:val="28"/>
          <w:szCs w:val="28"/>
          <w:highlight w:val="white"/>
        </w:rPr>
        <w:t xml:space="preserve">ании видеоотчета видеозапись процесса переработки (утилизации) или уничтожения должна быть осуществлена в непрерывном режиме в целях фиксации всего процесса переработки (утилизации) </w:t>
      </w:r>
      <w:r>
        <w:rPr>
          <w:rFonts w:ascii="Times New Roman" w:hAnsi="Times New Roman"/>
          <w:sz w:val="28"/>
          <w:szCs w:val="28"/>
          <w:highlight w:val="white"/>
        </w:rPr>
        <w:t xml:space="preserve">или уничтожения.</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Акт переработки (утилизации) или уничтожения конфискованн</w:t>
      </w:r>
      <w:r>
        <w:rPr>
          <w:rFonts w:ascii="Times New Roman" w:hAnsi="Times New Roman"/>
          <w:sz w:val="28"/>
          <w:szCs w:val="28"/>
          <w:highlight w:val="white"/>
        </w:rPr>
        <w:t xml:space="preserve">ого имущества</w:t>
      </w:r>
      <w:r>
        <w:rPr>
          <w:rFonts w:ascii="Times New Roman" w:hAnsi="Times New Roman"/>
          <w:sz w:val="28"/>
          <w:szCs w:val="28"/>
          <w:highlight w:val="white"/>
        </w:rPr>
        <w:t xml:space="preserve"> подписывается исполнителем либо его уполномоченным лицом и заверяется печатью исполнителя (при ее наличии).</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Акт переработки (утилизации) или уничтожения конфискованного имущества является результатом распоряжения данным конфискованным имуществом и основани</w:t>
      </w:r>
      <w:r>
        <w:rPr>
          <w:rFonts w:ascii="Times New Roman" w:hAnsi="Times New Roman"/>
          <w:sz w:val="28"/>
          <w:szCs w:val="28"/>
          <w:highlight w:val="white"/>
        </w:rPr>
        <w:t xml:space="preserve">ем для его списания в бухгалтерском учете.</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15. В слу</w:t>
      </w:r>
      <w:r>
        <w:rPr>
          <w:rFonts w:ascii="Times New Roman" w:hAnsi="Times New Roman"/>
          <w:sz w:val="28"/>
          <w:szCs w:val="28"/>
          <w:highlight w:val="white"/>
        </w:rPr>
        <w:t xml:space="preserve">чае если из правоустанавливающих документов не следует, что конфискованное имущество ранее было в употреблении, департамент с целью его реализации </w:t>
      </w:r>
      <w:r>
        <w:rPr>
          <w:rFonts w:ascii="Times New Roman" w:hAnsi="Times New Roman"/>
          <w:sz w:val="28"/>
          <w:szCs w:val="28"/>
          <w:highlight w:val="white"/>
        </w:rPr>
        <w:t xml:space="preserve">или </w:t>
      </w:r>
      <w:r>
        <w:rPr>
          <w:rFonts w:ascii="Times New Roman" w:hAnsi="Times New Roman"/>
          <w:sz w:val="28"/>
          <w:szCs w:val="28"/>
          <w:highlight w:val="white"/>
        </w:rPr>
        <w:t xml:space="preserve">использования для государственных нужд Новосибирской </w:t>
      </w:r>
      <w:r>
        <w:rPr>
          <w:rFonts w:ascii="Times New Roman" w:hAnsi="Times New Roman"/>
          <w:sz w:val="28"/>
          <w:szCs w:val="28"/>
          <w:highlight w:val="white"/>
        </w:rPr>
        <w:t xml:space="preserve">области организует проведение экспертизы на предмет проверки его соответствия требованиям технических регламентов, документам по стандартизации в порядке, предусмотренном законодательством Российской Федерации о техническом регулировании (далее - экспертиз</w:t>
      </w:r>
      <w:r>
        <w:rPr>
          <w:rFonts w:ascii="Times New Roman" w:hAnsi="Times New Roman"/>
          <w:sz w:val="28"/>
          <w:szCs w:val="28"/>
          <w:highlight w:val="white"/>
        </w:rPr>
        <w:t xml:space="preserve">а соответствия).</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При признании конфискованного имущества соответствующим требованиям технических регламентов, документам по стандартизации департамент организует оценку его рыночной стоимости в соответствии с законодательством</w:t>
      </w:r>
      <w:r>
        <w:rPr>
          <w:rFonts w:ascii="Times New Roman" w:hAnsi="Times New Roman"/>
          <w:sz w:val="28"/>
          <w:szCs w:val="28"/>
          <w:highlight w:val="white"/>
        </w:rPr>
        <w:t xml:space="preserve"> </w:t>
      </w:r>
      <w:r>
        <w:rPr>
          <w:rFonts w:ascii="Times New Roman" w:hAnsi="Times New Roman"/>
          <w:sz w:val="28"/>
          <w:szCs w:val="28"/>
          <w:highlight w:val="white"/>
        </w:rPr>
        <w:t xml:space="preserve">Российской Федерации</w:t>
      </w:r>
      <w:r>
        <w:rPr>
          <w:rFonts w:ascii="Times New Roman" w:hAnsi="Times New Roman"/>
          <w:sz w:val="28"/>
          <w:szCs w:val="28"/>
          <w:highlight w:val="white"/>
        </w:rPr>
        <w:t xml:space="preserve"> </w:t>
      </w:r>
      <w:r>
        <w:rPr>
          <w:rFonts w:ascii="Times New Roman" w:hAnsi="Times New Roman"/>
          <w:sz w:val="28"/>
          <w:szCs w:val="28"/>
          <w:highlight w:val="white"/>
        </w:rPr>
        <w:t xml:space="preserve">об оценочной деятельности </w:t>
      </w:r>
      <w:r>
        <w:rPr>
          <w:rFonts w:ascii="Times New Roman" w:hAnsi="Times New Roman"/>
          <w:sz w:val="28"/>
          <w:szCs w:val="28"/>
          <w:highlight w:val="white"/>
        </w:rPr>
        <w:t xml:space="preserve">с последующим соответствующим отражением (корректировкой) учетной стоимости.</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В случае если из правоустанавливающих документов следует, что конфискованное имущество ранее было в употреблении, департамент с целью его реализации </w:t>
      </w:r>
      <w:r>
        <w:rPr>
          <w:rFonts w:ascii="Times New Roman" w:hAnsi="Times New Roman"/>
          <w:sz w:val="28"/>
          <w:szCs w:val="28"/>
          <w:highlight w:val="white"/>
        </w:rPr>
        <w:t xml:space="preserve">или испо</w:t>
      </w:r>
      <w:r>
        <w:rPr>
          <w:rFonts w:ascii="Times New Roman" w:hAnsi="Times New Roman"/>
          <w:sz w:val="28"/>
          <w:szCs w:val="28"/>
          <w:highlight w:val="white"/>
        </w:rPr>
        <w:t xml:space="preserve">ль</w:t>
      </w:r>
      <w:r>
        <w:rPr>
          <w:rFonts w:ascii="Times New Roman" w:hAnsi="Times New Roman"/>
          <w:sz w:val="28"/>
          <w:szCs w:val="28"/>
          <w:highlight w:val="white"/>
        </w:rPr>
        <w:t xml:space="preserve">зования для государственных нужд Новосибирской области организует проведение экспертизы в целях подтверждения его безопасности для жизни и здоровья человека и возможности использования по прямому назначению (далее - экспертиза безопасности).</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При признании </w:t>
      </w:r>
      <w:r>
        <w:rPr>
          <w:rFonts w:ascii="Times New Roman" w:hAnsi="Times New Roman"/>
          <w:sz w:val="28"/>
          <w:szCs w:val="28"/>
          <w:highlight w:val="white"/>
        </w:rPr>
        <w:t xml:space="preserve">конфискованного имущества безопасным для жизни и здоровья человека и возможности его использования по прямому назначению департамент организ</w:t>
      </w:r>
      <w:r>
        <w:rPr>
          <w:rFonts w:ascii="Times New Roman" w:hAnsi="Times New Roman"/>
          <w:sz w:val="28"/>
          <w:szCs w:val="28"/>
          <w:highlight w:val="white"/>
        </w:rPr>
        <w:t xml:space="preserve">ует оценку его рыночной стоимости в соответствии с законодательством </w:t>
      </w:r>
      <w:r>
        <w:rPr>
          <w:rFonts w:ascii="Times New Roman" w:hAnsi="Times New Roman"/>
          <w:sz w:val="28"/>
          <w:szCs w:val="28"/>
          <w:highlight w:val="white"/>
        </w:rPr>
        <w:t xml:space="preserve">Российской Федерации</w:t>
      </w:r>
      <w:r>
        <w:rPr>
          <w:rFonts w:ascii="Times New Roman" w:hAnsi="Times New Roman"/>
          <w:sz w:val="28"/>
          <w:szCs w:val="28"/>
          <w:highlight w:val="white"/>
        </w:rPr>
        <w:t xml:space="preserve"> </w:t>
      </w:r>
      <w:r>
        <w:rPr>
          <w:rFonts w:ascii="Times New Roman" w:hAnsi="Times New Roman"/>
          <w:sz w:val="28"/>
          <w:szCs w:val="28"/>
          <w:highlight w:val="white"/>
        </w:rPr>
        <w:t xml:space="preserve">об оценочной деятельности </w:t>
      </w:r>
      <w:r>
        <w:rPr>
          <w:rFonts w:ascii="Times New Roman" w:hAnsi="Times New Roman"/>
          <w:sz w:val="28"/>
          <w:szCs w:val="28"/>
          <w:highlight w:val="white"/>
        </w:rPr>
        <w:t xml:space="preserve">с последующим соответствующим отражением (корректировкой) учетной стоимости конфискованного имущества.</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16. В с</w:t>
      </w:r>
      <w:r>
        <w:rPr>
          <w:rFonts w:ascii="Times New Roman" w:hAnsi="Times New Roman"/>
          <w:sz w:val="28"/>
          <w:szCs w:val="28"/>
          <w:highlight w:val="white"/>
        </w:rPr>
        <w:t xml:space="preserve">лучае если в соответствии с заключением экспертизы безопасности конфискованное имущество признано непригодным для использования по прямому назначению либо в соо</w:t>
      </w:r>
      <w:r>
        <w:rPr>
          <w:rFonts w:ascii="Times New Roman" w:hAnsi="Times New Roman"/>
          <w:sz w:val="28"/>
          <w:szCs w:val="28"/>
          <w:highlight w:val="white"/>
        </w:rPr>
        <w:t xml:space="preserve">тветствии с заключением экспер</w:t>
      </w:r>
      <w:r>
        <w:rPr>
          <w:rFonts w:ascii="Times New Roman" w:hAnsi="Times New Roman"/>
          <w:sz w:val="28"/>
          <w:szCs w:val="28"/>
          <w:highlight w:val="white"/>
        </w:rPr>
        <w:t xml:space="preserve">тизы соответствия указанное конфискованное имущество не соответствует требованиям технических регламентов, документам по стандартизации, такое конфискованное имущество может решением комиссии направляться на реализацию в качестве годных остатков. В данном </w:t>
      </w:r>
      <w:r>
        <w:rPr>
          <w:rFonts w:ascii="Times New Roman" w:hAnsi="Times New Roman"/>
          <w:sz w:val="28"/>
          <w:szCs w:val="28"/>
          <w:highlight w:val="white"/>
        </w:rPr>
        <w:t xml:space="preserve">случае департамент организует оценку рыночной стоимости годных остатков в соответствии с законодательством </w:t>
      </w:r>
      <w:r>
        <w:rPr>
          <w:rFonts w:ascii="Times New Roman" w:hAnsi="Times New Roman"/>
          <w:sz w:val="28"/>
          <w:szCs w:val="28"/>
          <w:highlight w:val="white"/>
        </w:rPr>
        <w:t xml:space="preserve">Российской Федерации</w:t>
      </w:r>
      <w:r>
        <w:rPr>
          <w:rFonts w:ascii="Times New Roman" w:hAnsi="Times New Roman"/>
          <w:sz w:val="28"/>
          <w:szCs w:val="28"/>
          <w:highlight w:val="white"/>
        </w:rPr>
        <w:t xml:space="preserve"> </w:t>
      </w:r>
      <w:r>
        <w:rPr>
          <w:rFonts w:ascii="Times New Roman" w:hAnsi="Times New Roman"/>
          <w:sz w:val="28"/>
          <w:szCs w:val="28"/>
          <w:highlight w:val="white"/>
        </w:rPr>
        <w:t xml:space="preserve">об </w:t>
      </w:r>
      <w:r>
        <w:rPr>
          <w:rFonts w:ascii="Times New Roman" w:hAnsi="Times New Roman"/>
          <w:sz w:val="28"/>
          <w:szCs w:val="28"/>
          <w:highlight w:val="white"/>
        </w:rPr>
        <w:t xml:space="preserve">оценочной деятельности </w:t>
      </w:r>
      <w:r>
        <w:rPr>
          <w:rFonts w:ascii="Times New Roman" w:hAnsi="Times New Roman"/>
          <w:sz w:val="28"/>
          <w:szCs w:val="28"/>
          <w:highlight w:val="white"/>
        </w:rPr>
        <w:t xml:space="preserve">с последующим соответствующим отражением (корректировкой) учетной стоимости конфискованного имущества.</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17. Реализация конфискованного имущества, в том числе в качестве годных остатков осуществляется в соответствии </w:t>
      </w:r>
      <w:r>
        <w:rPr>
          <w:rFonts w:ascii="Times New Roman" w:hAnsi="Times New Roman"/>
          <w:sz w:val="28"/>
          <w:szCs w:val="28"/>
          <w:highlight w:val="white"/>
        </w:rPr>
        <w:t xml:space="preserve">с </w:t>
      </w:r>
      <w:r>
        <w:rPr>
          <w:rFonts w:ascii="Times New Roman" w:hAnsi="Times New Roman"/>
          <w:sz w:val="28"/>
          <w:szCs w:val="28"/>
          <w:highlight w:val="white"/>
        </w:rPr>
        <w:t xml:space="preserve">разделом</w:t>
      </w:r>
      <w:r>
        <w:rPr>
          <w:rFonts w:ascii="Times New Roman" w:hAnsi="Times New Roman"/>
          <w:sz w:val="28"/>
          <w:szCs w:val="28"/>
          <w:highlight w:val="white"/>
        </w:rPr>
        <w:t xml:space="preserve"> </w:t>
      </w:r>
      <w:r>
        <w:rPr>
          <w:rFonts w:ascii="Times New Roman" w:hAnsi="Times New Roman"/>
          <w:sz w:val="28"/>
          <w:szCs w:val="28"/>
          <w:highlight w:val="white"/>
        </w:rPr>
        <w:t xml:space="preserve">II нас</w:t>
      </w:r>
      <w:r>
        <w:rPr>
          <w:rFonts w:ascii="Times New Roman" w:hAnsi="Times New Roman"/>
          <w:sz w:val="28"/>
          <w:szCs w:val="28"/>
          <w:highlight w:val="white"/>
        </w:rPr>
        <w:t xml:space="preserve">тоящего Порядка.</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18. Отобранные экспертом (экспертной организацией) образцы (пробы) конфискованного имущества для проведения экспе</w:t>
      </w:r>
      <w:r>
        <w:rPr>
          <w:rFonts w:ascii="Times New Roman" w:hAnsi="Times New Roman"/>
          <w:sz w:val="28"/>
          <w:szCs w:val="28"/>
          <w:highlight w:val="white"/>
        </w:rPr>
        <w:t xml:space="preserve">ртиз, предусмотренных </w:t>
      </w:r>
      <w:r>
        <w:rPr>
          <w:rFonts w:ascii="Times New Roman" w:hAnsi="Times New Roman"/>
          <w:sz w:val="28"/>
          <w:szCs w:val="28"/>
          <w:highlight w:val="white"/>
        </w:rPr>
        <w:t xml:space="preserve">пунктом 15 </w:t>
      </w:r>
      <w:r>
        <w:rPr>
          <w:rFonts w:ascii="Times New Roman" w:hAnsi="Times New Roman"/>
          <w:sz w:val="28"/>
          <w:szCs w:val="28"/>
          <w:highlight w:val="white"/>
        </w:rPr>
        <w:t xml:space="preserve">настоящег</w:t>
      </w:r>
      <w:r>
        <w:rPr>
          <w:rFonts w:ascii="Times New Roman" w:hAnsi="Times New Roman"/>
          <w:sz w:val="28"/>
          <w:szCs w:val="28"/>
          <w:highlight w:val="white"/>
        </w:rPr>
        <w:t xml:space="preserve">о Порядка, передаются по акту приема-передачи, подписываемому экспертом</w:t>
      </w:r>
      <w:r>
        <w:rPr>
          <w:rFonts w:ascii="Times New Roman" w:hAnsi="Times New Roman"/>
          <w:sz w:val="28"/>
          <w:szCs w:val="28"/>
          <w:highlight w:val="white"/>
        </w:rPr>
        <w:t xml:space="preserve"> </w:t>
      </w:r>
      <w:r>
        <w:rPr>
          <w:rFonts w:ascii="Times New Roman" w:hAnsi="Times New Roman"/>
          <w:sz w:val="28"/>
          <w:szCs w:val="28"/>
          <w:highlight w:val="white"/>
        </w:rPr>
        <w:t xml:space="preserve">(экспертной организацией) </w:t>
      </w:r>
      <w:r>
        <w:rPr>
          <w:rFonts w:ascii="Times New Roman" w:hAnsi="Times New Roman"/>
          <w:sz w:val="28"/>
          <w:szCs w:val="28"/>
          <w:highlight w:val="white"/>
        </w:rPr>
        <w:t xml:space="preserve">и уполномоченным лицом департаме</w:t>
      </w:r>
      <w:r>
        <w:rPr>
          <w:rFonts w:ascii="Times New Roman" w:hAnsi="Times New Roman"/>
          <w:sz w:val="28"/>
          <w:szCs w:val="28"/>
          <w:highlight w:val="white"/>
        </w:rPr>
        <w:t xml:space="preserve">нта</w:t>
      </w:r>
      <w:r>
        <w:rPr>
          <w:rFonts w:ascii="Times New Roman" w:hAnsi="Times New Roman"/>
          <w:sz w:val="28"/>
          <w:szCs w:val="28"/>
          <w:highlight w:val="white"/>
        </w:rPr>
        <w:t xml:space="preserve">.</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Образцы (пробы) конфискованного имущества, отобранные экспертом (экспертной организацией) для проведения </w:t>
      </w:r>
      <w:r>
        <w:rPr>
          <w:rFonts w:ascii="Times New Roman" w:hAnsi="Times New Roman"/>
          <w:sz w:val="28"/>
          <w:szCs w:val="28"/>
          <w:highlight w:val="white"/>
        </w:rPr>
        <w:t xml:space="preserve">экспертиз, предусмотренных пунктом </w:t>
      </w:r>
      <w:r>
        <w:rPr>
          <w:rFonts w:ascii="Times New Roman" w:hAnsi="Times New Roman"/>
          <w:sz w:val="28"/>
          <w:szCs w:val="28"/>
          <w:highlight w:val="white"/>
        </w:rPr>
        <w:t xml:space="preserve">15 настоящ</w:t>
      </w:r>
      <w:r>
        <w:rPr>
          <w:rFonts w:ascii="Times New Roman" w:hAnsi="Times New Roman"/>
          <w:sz w:val="28"/>
          <w:szCs w:val="28"/>
          <w:highlight w:val="white"/>
        </w:rPr>
        <w:t xml:space="preserve">его Порядка, израсходованные или приведенные в непригодное для дальнейшей реализации состояние, подлежат списанию с </w:t>
      </w:r>
      <w:r>
        <w:rPr>
          <w:rFonts w:ascii="Times New Roman" w:hAnsi="Times New Roman"/>
          <w:sz w:val="28"/>
          <w:szCs w:val="28"/>
          <w:highlight w:val="white"/>
        </w:rPr>
        <w:t xml:space="preserve">бухгал</w:t>
      </w:r>
      <w:r>
        <w:rPr>
          <w:rFonts w:ascii="Times New Roman" w:hAnsi="Times New Roman"/>
          <w:sz w:val="28"/>
          <w:szCs w:val="28"/>
          <w:highlight w:val="white"/>
        </w:rPr>
        <w:t xml:space="preserve">терского учета департамента</w:t>
      </w:r>
      <w:r>
        <w:rPr>
          <w:rFonts w:ascii="Times New Roman" w:hAnsi="Times New Roman"/>
          <w:sz w:val="28"/>
          <w:szCs w:val="28"/>
          <w:highlight w:val="white"/>
        </w:rPr>
        <w:t xml:space="preserve"> </w:t>
      </w:r>
      <w:r>
        <w:rPr>
          <w:rFonts w:ascii="Times New Roman" w:hAnsi="Times New Roman"/>
          <w:sz w:val="28"/>
          <w:szCs w:val="28"/>
          <w:highlight w:val="white"/>
        </w:rPr>
        <w:t xml:space="preserve">на основании акта об израсходовании или привидении </w:t>
      </w:r>
      <w:r>
        <w:rPr>
          <w:rFonts w:ascii="Times New Roman" w:hAnsi="Times New Roman"/>
          <w:sz w:val="28"/>
          <w:szCs w:val="28"/>
          <w:highlight w:val="white"/>
        </w:rPr>
        <w:t xml:space="preserve">в непригодное для дальнейшей реализации</w:t>
      </w:r>
      <w:r>
        <w:rPr>
          <w:rFonts w:ascii="Times New Roman" w:hAnsi="Times New Roman"/>
          <w:sz w:val="28"/>
          <w:szCs w:val="28"/>
          <w:highlight w:val="white"/>
        </w:rPr>
        <w:t xml:space="preserve"> состояние, </w:t>
      </w:r>
      <w:r>
        <w:rPr>
          <w:rFonts w:ascii="Times New Roman" w:hAnsi="Times New Roman"/>
          <w:sz w:val="28"/>
          <w:szCs w:val="28"/>
          <w:highlight w:val="white"/>
        </w:rPr>
        <w:t xml:space="preserve">подпис</w:t>
      </w:r>
      <w:r>
        <w:rPr>
          <w:rFonts w:ascii="Times New Roman" w:hAnsi="Times New Roman"/>
          <w:sz w:val="28"/>
          <w:szCs w:val="28"/>
          <w:highlight w:val="white"/>
        </w:rPr>
        <w:t xml:space="preserve">анного</w:t>
      </w:r>
      <w:r>
        <w:rPr>
          <w:rFonts w:ascii="Times New Roman" w:hAnsi="Times New Roman"/>
          <w:sz w:val="28"/>
          <w:szCs w:val="28"/>
          <w:highlight w:val="white"/>
        </w:rPr>
        <w:t xml:space="preserve"> экспертом (экспертной организацией) и завер</w:t>
      </w:r>
      <w:r>
        <w:rPr>
          <w:rFonts w:ascii="Times New Roman" w:hAnsi="Times New Roman"/>
          <w:sz w:val="28"/>
          <w:szCs w:val="28"/>
          <w:highlight w:val="white"/>
        </w:rPr>
        <w:t xml:space="preserve">енного</w:t>
      </w:r>
      <w:r>
        <w:rPr>
          <w:rFonts w:ascii="Times New Roman" w:hAnsi="Times New Roman"/>
          <w:sz w:val="28"/>
          <w:szCs w:val="28"/>
          <w:highlight w:val="white"/>
        </w:rPr>
        <w:t xml:space="preserve"> печатью </w:t>
      </w:r>
      <w:r>
        <w:rPr>
          <w:rFonts w:ascii="Times New Roman" w:hAnsi="Times New Roman"/>
          <w:sz w:val="28"/>
          <w:szCs w:val="28"/>
          <w:highlight w:val="white"/>
        </w:rPr>
        <w:t xml:space="preserve">экспертной организации</w:t>
      </w:r>
      <w:r>
        <w:rPr>
          <w:rFonts w:ascii="Times New Roman" w:hAnsi="Times New Roman"/>
          <w:sz w:val="28"/>
          <w:szCs w:val="28"/>
          <w:highlight w:val="white"/>
        </w:rPr>
        <w:t xml:space="preserve"> (при ее наличии</w:t>
      </w:r>
      <w:r>
        <w:rPr>
          <w:rFonts w:ascii="Times New Roman" w:hAnsi="Times New Roman"/>
          <w:sz w:val="28"/>
          <w:szCs w:val="28"/>
          <w:highlight w:val="white"/>
        </w:rPr>
        <w:t xml:space="preserve">).</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Образцы (пробы) конфискованного имущества, отобранные экспертом (экспертной организацией) для проведения экспертиз, предусмотренных пунктом </w:t>
      </w:r>
      <w:r>
        <w:rPr>
          <w:rFonts w:ascii="Times New Roman" w:hAnsi="Times New Roman"/>
          <w:sz w:val="28"/>
          <w:szCs w:val="28"/>
          <w:highlight w:val="white"/>
        </w:rPr>
        <w:t xml:space="preserve">15 настояще</w:t>
      </w:r>
      <w:r>
        <w:rPr>
          <w:rFonts w:ascii="Times New Roman" w:hAnsi="Times New Roman"/>
          <w:sz w:val="28"/>
          <w:szCs w:val="28"/>
          <w:highlight w:val="white"/>
        </w:rPr>
        <w:t xml:space="preserve">го По</w:t>
      </w:r>
      <w:r>
        <w:rPr>
          <w:rFonts w:ascii="Times New Roman" w:hAnsi="Times New Roman"/>
          <w:sz w:val="28"/>
          <w:szCs w:val="28"/>
          <w:highlight w:val="white"/>
        </w:rPr>
        <w:t xml:space="preserve">рядка, но неизрасходованные или не приведенные в непригодное д</w:t>
      </w:r>
      <w:r>
        <w:rPr>
          <w:rFonts w:ascii="Times New Roman" w:hAnsi="Times New Roman"/>
          <w:sz w:val="28"/>
          <w:szCs w:val="28"/>
          <w:highlight w:val="white"/>
        </w:rPr>
        <w:t xml:space="preserve">ля дальнейшей реализации состояние при проведении исследований (испытаний), подлежат возврату в департамент </w:t>
      </w:r>
      <w:r>
        <w:rPr>
          <w:rFonts w:ascii="Times New Roman" w:hAnsi="Times New Roman"/>
          <w:sz w:val="28"/>
          <w:szCs w:val="28"/>
          <w:highlight w:val="white"/>
        </w:rPr>
        <w:t xml:space="preserve">по акту приема-передачи, подписываемому экспертом </w:t>
      </w:r>
      <w:r>
        <w:rPr>
          <w:rFonts w:ascii="Times New Roman" w:hAnsi="Times New Roman"/>
          <w:sz w:val="28"/>
          <w:szCs w:val="28"/>
          <w:highlight w:val="white"/>
        </w:rPr>
        <w:t xml:space="preserve">(экспертной организацией)</w:t>
      </w:r>
      <w:r>
        <w:rPr>
          <w:rFonts w:ascii="Times New Roman" w:hAnsi="Times New Roman"/>
          <w:sz w:val="28"/>
          <w:szCs w:val="28"/>
          <w:highlight w:val="white"/>
        </w:rPr>
        <w:t xml:space="preserve"> </w:t>
      </w:r>
      <w:r>
        <w:rPr>
          <w:rFonts w:ascii="Times New Roman" w:hAnsi="Times New Roman"/>
          <w:sz w:val="28"/>
          <w:szCs w:val="28"/>
          <w:highlight w:val="white"/>
        </w:rPr>
        <w:t xml:space="preserve">и уполномоченным лицом департамента.</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19. Конфиско</w:t>
      </w:r>
      <w:r>
        <w:rPr>
          <w:rFonts w:ascii="Times New Roman" w:hAnsi="Times New Roman"/>
          <w:sz w:val="28"/>
          <w:szCs w:val="28"/>
          <w:highlight w:val="white"/>
        </w:rPr>
        <w:t xml:space="preserve">ванное имущество не подлежит реализации, </w:t>
      </w:r>
      <w:r>
        <w:rPr>
          <w:rFonts w:ascii="Times New Roman" w:hAnsi="Times New Roman"/>
          <w:sz w:val="28"/>
          <w:szCs w:val="28"/>
          <w:highlight w:val="white"/>
        </w:rPr>
        <w:t xml:space="preserve">использованию для государственных нужд Новоси</w:t>
      </w:r>
      <w:r>
        <w:rPr>
          <w:rFonts w:ascii="Times New Roman" w:hAnsi="Times New Roman"/>
          <w:sz w:val="28"/>
          <w:szCs w:val="28"/>
          <w:highlight w:val="white"/>
        </w:rPr>
        <w:t xml:space="preserve">бирской области, если:</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конфискованное имущество в соответс</w:t>
      </w:r>
      <w:r>
        <w:rPr>
          <w:rFonts w:ascii="Times New Roman" w:hAnsi="Times New Roman"/>
          <w:sz w:val="28"/>
          <w:szCs w:val="28"/>
          <w:highlight w:val="white"/>
        </w:rPr>
        <w:t xml:space="preserve">твии с заключением экспертизы безопасности признано небезопасным для жизни и здоровья человека;</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сро</w:t>
      </w:r>
      <w:r>
        <w:rPr>
          <w:rFonts w:ascii="Times New Roman" w:hAnsi="Times New Roman"/>
          <w:sz w:val="28"/>
          <w:szCs w:val="28"/>
          <w:highlight w:val="white"/>
        </w:rPr>
        <w:t xml:space="preserve">к годности (хранения, использования) конфискованного имущества истек.</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Переработка (утилизация) или уничтожение указанного конфискованного имущества осуществляется в соответствии с пункта</w:t>
      </w:r>
      <w:r>
        <w:rPr>
          <w:rFonts w:ascii="Times New Roman" w:hAnsi="Times New Roman"/>
          <w:sz w:val="28"/>
          <w:szCs w:val="28"/>
          <w:highlight w:val="white"/>
        </w:rPr>
        <w:t xml:space="preserve">ми 12 - 14 настоя</w:t>
      </w:r>
      <w:r>
        <w:rPr>
          <w:rFonts w:ascii="Times New Roman" w:hAnsi="Times New Roman"/>
          <w:sz w:val="28"/>
          <w:szCs w:val="28"/>
          <w:highlight w:val="white"/>
        </w:rPr>
        <w:t xml:space="preserve">щего Порядка.</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20. Использов</w:t>
      </w:r>
      <w:r>
        <w:rPr>
          <w:rFonts w:ascii="Times New Roman" w:hAnsi="Times New Roman"/>
          <w:sz w:val="28"/>
          <w:szCs w:val="28"/>
          <w:highlight w:val="white"/>
        </w:rPr>
        <w:t xml:space="preserve">ание конфискованного имущества для государ</w:t>
      </w:r>
      <w:r>
        <w:rPr>
          <w:rFonts w:ascii="Times New Roman" w:hAnsi="Times New Roman"/>
          <w:sz w:val="28"/>
          <w:szCs w:val="28"/>
          <w:highlight w:val="white"/>
        </w:rPr>
        <w:t xml:space="preserve">ственных нужд Новосибирской области осуществляется путем его закрепления департаментом за государственным унитарным предприятиям Новосибирской области, государственным учреждениям Новосибирской области, органом государственной власти Новосибирской области,</w:t>
      </w:r>
      <w:r>
        <w:rPr>
          <w:rFonts w:ascii="Times New Roman" w:hAnsi="Times New Roman"/>
          <w:sz w:val="28"/>
          <w:szCs w:val="28"/>
          <w:highlight w:val="white"/>
        </w:rPr>
        <w:t xml:space="preserve"> государственным органам Новосибирской области.</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21. Департамент </w:t>
      </w:r>
      <w:r>
        <w:rPr>
          <w:rFonts w:ascii="Times New Roman" w:hAnsi="Times New Roman"/>
          <w:sz w:val="28"/>
          <w:szCs w:val="28"/>
          <w:highlight w:val="white"/>
        </w:rPr>
        <w:t xml:space="preserve">ежегодно составляет отчет об итогах распоряжения конфискованным имуществом и предоставляет его в Правительство Новосибирской области в составе отчета об управлении и распоряжении государственн</w:t>
      </w:r>
      <w:r>
        <w:rPr>
          <w:rFonts w:ascii="Times New Roman" w:hAnsi="Times New Roman"/>
          <w:sz w:val="28"/>
          <w:szCs w:val="28"/>
          <w:highlight w:val="white"/>
        </w:rPr>
        <w:t xml:space="preserve">ой собственностью Новосибирской области для направления в Законодательное Собрание Новосибирской области и Контрольно-счетную палату Новосибирской области не позднее 15 мая текущего года.</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center"/>
        <w:spacing w:after="0" w:line="240" w:lineRule="auto"/>
        <w:rPr>
          <w:rFonts w:ascii="Times New Roman" w:hAnsi="Times New Roman"/>
          <w:b/>
          <w:bCs/>
          <w:sz w:val="28"/>
          <w:szCs w:val="28"/>
          <w:highlight w:val="white"/>
          <w14:ligatures w14:val="none"/>
        </w:rPr>
        <w:outlineLvl w:val="1"/>
      </w:pPr>
      <w:r>
        <w:rPr>
          <w:rFonts w:ascii="Times New Roman" w:hAnsi="Times New Roman"/>
          <w:b/>
          <w:bCs/>
          <w:sz w:val="28"/>
          <w:szCs w:val="28"/>
          <w:highlight w:val="white"/>
        </w:rPr>
        <w:t xml:space="preserve">II. </w:t>
      </w:r>
      <w:r>
        <w:rPr>
          <w:rFonts w:ascii="Times New Roman" w:hAnsi="Times New Roman"/>
          <w:b/>
          <w:bCs/>
          <w:sz w:val="28"/>
          <w:szCs w:val="28"/>
          <w:highlight w:val="white"/>
        </w:rPr>
        <w:t xml:space="preserve">Реализация конфискованного имущества</w:t>
      </w:r>
      <w:r>
        <w:rPr>
          <w:rFonts w:ascii="Times New Roman" w:hAnsi="Times New Roman"/>
          <w:b/>
          <w:bCs/>
          <w:sz w:val="28"/>
          <w:szCs w:val="28"/>
          <w:highlight w:val="white"/>
        </w:rPr>
      </w:r>
      <w:r>
        <w:rPr>
          <w:rFonts w:ascii="Times New Roman" w:hAnsi="Times New Roman"/>
          <w:b/>
          <w:bCs/>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outlineLvl w:val="1"/>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22. Продавцом конфискован</w:t>
      </w:r>
      <w:r>
        <w:rPr>
          <w:rFonts w:ascii="Times New Roman" w:hAnsi="Times New Roman"/>
          <w:sz w:val="28"/>
          <w:szCs w:val="28"/>
          <w:highlight w:val="white"/>
        </w:rPr>
        <w:t xml:space="preserve">ного имущества выступает департамент.</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Департамент организует реализацию конфискованного имущества с применением государственной информационной системы «Официальный сайт Российской Федерации в информационно-телекоммуникационной сети «Интернет»</w:t>
      </w:r>
      <w:r>
        <w:rPr>
          <w:rFonts w:ascii="Times New Roman" w:hAnsi="Times New Roman"/>
          <w:sz w:val="28"/>
          <w:szCs w:val="28"/>
          <w:highlight w:val="white"/>
        </w:rPr>
        <w:t xml:space="preserve"> </w:t>
      </w:r>
      <w:r>
        <w:rPr>
          <w:rFonts w:ascii="Times New Roman" w:hAnsi="Times New Roman"/>
          <w:sz w:val="28"/>
          <w:szCs w:val="28"/>
          <w:highlight w:val="white"/>
        </w:rPr>
        <w:t xml:space="preserve">(далее - сеть</w:t>
      </w:r>
      <w:r>
        <w:rPr>
          <w:rFonts w:ascii="Times New Roman" w:hAnsi="Times New Roman"/>
          <w:sz w:val="28"/>
          <w:szCs w:val="28"/>
          <w:highlight w:val="white"/>
        </w:rPr>
        <w:t xml:space="preserve"> «Интернет») для размещения информации о проведении </w:t>
      </w:r>
      <w:r>
        <w:rPr>
          <w:rFonts w:ascii="Times New Roman" w:hAnsi="Times New Roman"/>
          <w:sz w:val="28"/>
          <w:szCs w:val="28"/>
          <w:highlight w:val="white"/>
        </w:rPr>
        <w:t xml:space="preserve">торгов по адресу</w:t>
      </w:r>
      <w:r>
        <w:rPr>
          <w:rFonts w:ascii="Times New Roman" w:hAnsi="Times New Roman"/>
          <w:sz w:val="28"/>
          <w:szCs w:val="28"/>
          <w:highlight w:val="white"/>
        </w:rPr>
        <w:t xml:space="preserve"> </w:t>
      </w:r>
      <w:hyperlink r:id="rId12" w:tooltip="http://www.torgi.gov.ru" w:history="1">
        <w:r>
          <w:rPr>
            <w:rFonts w:ascii="Times New Roman" w:hAnsi="Times New Roman"/>
            <w:sz w:val="28"/>
            <w:szCs w:val="28"/>
            <w:highlight w:val="white"/>
          </w:rPr>
          <w:t xml:space="preserve">www.torgi.gov.ru</w:t>
        </w:r>
      </w:hyperlink>
      <w:r>
        <w:rPr>
          <w:rFonts w:ascii="Times New Roman" w:hAnsi="Times New Roman"/>
          <w:sz w:val="28"/>
          <w:szCs w:val="28"/>
          <w:highlight w:val="white"/>
        </w:rPr>
        <w:t xml:space="preserve"> (далее - официальный сайт)</w:t>
      </w:r>
      <w:r>
        <w:rPr>
          <w:rFonts w:ascii="Times New Roman" w:hAnsi="Times New Roman"/>
          <w:sz w:val="28"/>
          <w:szCs w:val="28"/>
          <w:highlight w:val="white"/>
        </w:rPr>
        <w:t xml:space="preserve">, привлечением оператора электронной площадки из числа операторов электронных площадок, указанных в приложении № 1 к распоряжению Правительства Российской Федерации от 12.07.2018</w:t>
      </w:r>
      <w:r>
        <w:rPr>
          <w:rFonts w:ascii="Times New Roman" w:hAnsi="Times New Roman"/>
          <w:sz w:val="28"/>
          <w:szCs w:val="28"/>
          <w:highlight w:val="white"/>
        </w:rPr>
        <w:t xml:space="preserve"> № 1447-р (д</w:t>
      </w:r>
      <w:r>
        <w:rPr>
          <w:rFonts w:ascii="Times New Roman" w:hAnsi="Times New Roman"/>
          <w:sz w:val="28"/>
          <w:szCs w:val="28"/>
          <w:highlight w:val="white"/>
        </w:rPr>
        <w:t xml:space="preserve">алее соответственно - электронная площадка, оператор электронно</w:t>
      </w:r>
      <w:r>
        <w:rPr>
          <w:rFonts w:ascii="Times New Roman" w:hAnsi="Times New Roman"/>
          <w:sz w:val="28"/>
          <w:szCs w:val="28"/>
          <w:highlight w:val="white"/>
        </w:rPr>
        <w:t xml:space="preserve">й площадки).</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2</w:t>
      </w:r>
      <w:r>
        <w:rPr>
          <w:rFonts w:ascii="Times New Roman" w:hAnsi="Times New Roman"/>
          <w:sz w:val="28"/>
          <w:szCs w:val="28"/>
          <w:highlight w:val="white"/>
        </w:rPr>
        <w:t xml:space="preserve">3. Участие в реализации конфискованного имущества вправе принимать лицо, зарегистрированное на официальном сайте в соответствии с главой II Регламента государственной информационной системы «Официальный сайт Российской Федерации в информацион</w:t>
      </w:r>
      <w:r>
        <w:rPr>
          <w:rFonts w:ascii="Times New Roman" w:hAnsi="Times New Roman"/>
          <w:sz w:val="28"/>
          <w:szCs w:val="28"/>
          <w:highlight w:val="white"/>
        </w:rPr>
        <w:t xml:space="preserve">но-телекоммуникационной сети «Интернет» www.torgi.gov.ru», утвержденного приказом Федерального казначейства от 02.12.2021 № 38н (далее соответственно - претендент, покупатель).</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24. Начальная цена продажи конфискованного имущества определяется департаментом</w:t>
      </w:r>
      <w:r>
        <w:rPr>
          <w:rFonts w:ascii="Times New Roman" w:hAnsi="Times New Roman"/>
          <w:sz w:val="28"/>
          <w:szCs w:val="28"/>
          <w:highlight w:val="white"/>
        </w:rPr>
        <w:t xml:space="preserve"> в размере рыночной стоимости, определяемой в соответст</w:t>
      </w:r>
      <w:r>
        <w:rPr>
          <w:rFonts w:ascii="Times New Roman" w:hAnsi="Times New Roman"/>
          <w:sz w:val="28"/>
          <w:szCs w:val="28"/>
          <w:highlight w:val="white"/>
        </w:rPr>
        <w:t xml:space="preserve">вии с законодательством Российской Федерации об оценочной деятельности.</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outlineLvl w:val="1"/>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center"/>
        <w:spacing w:after="0" w:line="240" w:lineRule="auto"/>
        <w:rPr>
          <w:rFonts w:ascii="Times New Roman" w:hAnsi="Times New Roman"/>
          <w:b/>
          <w:bCs/>
          <w:sz w:val="28"/>
          <w:szCs w:val="28"/>
          <w:highlight w:val="white"/>
          <w14:ligatures w14:val="none"/>
        </w:rPr>
        <w:outlineLvl w:val="1"/>
      </w:pPr>
      <w:r>
        <w:rPr>
          <w:rFonts w:ascii="Times New Roman" w:hAnsi="Times New Roman"/>
          <w:b/>
          <w:bCs/>
          <w:sz w:val="28"/>
          <w:szCs w:val="28"/>
          <w:highlight w:val="white"/>
        </w:rPr>
        <w:t xml:space="preserve">1. Реализация конфискованного имущества стоимостью 10 тыс. рублей и менее (за единицу</w:t>
      </w:r>
      <w:r>
        <w:rPr>
          <w:rFonts w:ascii="Times New Roman" w:hAnsi="Times New Roman"/>
          <w:b/>
          <w:bCs/>
          <w:sz w:val="28"/>
          <w:szCs w:val="28"/>
          <w:highlight w:val="white"/>
        </w:rPr>
        <w:t xml:space="preserve"> </w:t>
      </w:r>
      <w:r>
        <w:rPr>
          <w:rFonts w:ascii="Times New Roman" w:hAnsi="Times New Roman"/>
          <w:b/>
          <w:bCs/>
          <w:sz w:val="28"/>
          <w:szCs w:val="28"/>
          <w:highlight w:val="white"/>
        </w:rPr>
        <w:t xml:space="preserve">либо партию однородных товаров)</w:t>
      </w:r>
      <w:r>
        <w:rPr>
          <w:rFonts w:ascii="Times New Roman" w:hAnsi="Times New Roman"/>
          <w:b/>
          <w:bCs/>
          <w:sz w:val="28"/>
          <w:szCs w:val="28"/>
          <w:highlight w:val="white"/>
        </w:rPr>
      </w:r>
      <w:r>
        <w:rPr>
          <w:rFonts w:ascii="Times New Roman" w:hAnsi="Times New Roman"/>
          <w:b/>
          <w:bCs/>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outlineLvl w:val="1"/>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25.</w:t>
      </w:r>
      <w:r>
        <w:rPr>
          <w:rFonts w:ascii="Times New Roman" w:hAnsi="Times New Roman"/>
          <w:sz w:val="28"/>
          <w:szCs w:val="28"/>
          <w:highlight w:val="white"/>
        </w:rPr>
        <w:t xml:space="preserve"> </w:t>
      </w:r>
      <w:r>
        <w:rPr>
          <w:rFonts w:ascii="Times New Roman" w:hAnsi="Times New Roman"/>
          <w:sz w:val="28"/>
          <w:szCs w:val="28"/>
          <w:highlight w:val="white"/>
        </w:rPr>
        <w:t xml:space="preserve">Реал</w:t>
      </w:r>
      <w:r>
        <w:rPr>
          <w:rFonts w:ascii="Times New Roman" w:hAnsi="Times New Roman"/>
          <w:sz w:val="28"/>
          <w:szCs w:val="28"/>
          <w:highlight w:val="white"/>
        </w:rPr>
        <w:t xml:space="preserve">изация конфискованного имущества стоимостью 10 тыс. рублей и менее (за единицу либо партию однородных товаров)</w:t>
      </w:r>
      <w:r>
        <w:rPr>
          <w:rFonts w:ascii="Times New Roman" w:hAnsi="Times New Roman"/>
          <w:sz w:val="28"/>
          <w:szCs w:val="28"/>
          <w:highlight w:val="white"/>
        </w:rPr>
        <w:t xml:space="preserve"> (далее</w:t>
      </w:r>
      <w:r>
        <w:rPr>
          <w:rFonts w:ascii="Times New Roman" w:hAnsi="Times New Roman"/>
          <w:sz w:val="28"/>
          <w:szCs w:val="28"/>
          <w:highlight w:val="white"/>
        </w:rPr>
        <w:t xml:space="preserve"> – конфискованное имущество</w:t>
      </w:r>
      <w:r>
        <w:rPr>
          <w:rFonts w:ascii="Times New Roman" w:hAnsi="Times New Roman"/>
          <w:sz w:val="28"/>
          <w:szCs w:val="28"/>
          <w:highlight w:val="white"/>
        </w:rPr>
        <w:t xml:space="preserve"> стоимостью 10 тыс. рублей и менее)</w:t>
      </w:r>
      <w:r>
        <w:rPr>
          <w:rFonts w:ascii="Times New Roman" w:hAnsi="Times New Roman"/>
          <w:sz w:val="28"/>
          <w:szCs w:val="28"/>
          <w:highlight w:val="white"/>
        </w:rPr>
        <w:t xml:space="preserve"> осуществляется путем продажи лицу, подавшему заявку на участие в реализации первым</w:t>
      </w:r>
      <w:r>
        <w:rPr>
          <w:rFonts w:ascii="Times New Roman" w:hAnsi="Times New Roman"/>
          <w:sz w:val="28"/>
          <w:szCs w:val="28"/>
          <w:highlight w:val="white"/>
        </w:rPr>
        <w:t xml:space="preserve">.</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Департамент при подготовк</w:t>
      </w:r>
      <w:r>
        <w:rPr>
          <w:rFonts w:ascii="Times New Roman" w:hAnsi="Times New Roman"/>
          <w:sz w:val="28"/>
          <w:szCs w:val="28"/>
          <w:highlight w:val="white"/>
        </w:rPr>
        <w:t xml:space="preserve">е и проведении реализации конфискованного имущества</w:t>
      </w:r>
      <w:r>
        <w:rPr>
          <w:rFonts w:ascii="Times New Roman" w:hAnsi="Times New Roman"/>
          <w:sz w:val="28"/>
          <w:szCs w:val="28"/>
          <w:highlight w:val="white"/>
        </w:rPr>
        <w:t xml:space="preserve"> стоимостью 10 тыс. рублей и менее </w:t>
      </w:r>
      <w:r>
        <w:rPr>
          <w:rFonts w:ascii="Times New Roman" w:hAnsi="Times New Roman"/>
          <w:sz w:val="28"/>
          <w:szCs w:val="28"/>
          <w:highlight w:val="white"/>
        </w:rPr>
        <w:t xml:space="preserve">осуществляет следующие функц</w:t>
      </w:r>
      <w:r>
        <w:rPr>
          <w:rFonts w:ascii="Times New Roman" w:hAnsi="Times New Roman"/>
          <w:sz w:val="28"/>
          <w:szCs w:val="28"/>
          <w:highlight w:val="white"/>
        </w:rPr>
        <w:t xml:space="preserve">ии:</w:t>
      </w:r>
      <w:r>
        <w:rPr>
          <w:rFonts w:ascii="Times New Roman" w:hAnsi="Times New Roman"/>
          <w:sz w:val="28"/>
          <w:szCs w:val="28"/>
          <w:highlight w:val="white"/>
        </w:rPr>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r>
      <w:r>
        <w:rPr>
          <w:rFonts w:ascii="Times New Roman" w:hAnsi="Times New Roman"/>
          <w:sz w:val="28"/>
          <w:szCs w:val="28"/>
          <w:highlight w:val="white"/>
        </w:rPr>
        <w:t xml:space="preserve">1) определяет начальную цену реализации</w:t>
      </w:r>
      <w:r>
        <w:rPr>
          <w:rFonts w:ascii="Times New Roman" w:hAnsi="Times New Roman"/>
          <w:sz w:val="28"/>
          <w:szCs w:val="28"/>
          <w:highlight w:val="white"/>
        </w:rPr>
        <w:t xml:space="preserve"> конфискованного имущества</w:t>
      </w:r>
      <w:r>
        <w:rPr>
          <w:rFonts w:ascii="Times New Roman" w:hAnsi="Times New Roman"/>
          <w:sz w:val="28"/>
          <w:szCs w:val="28"/>
          <w:highlight w:val="white"/>
        </w:rPr>
        <w:t xml:space="preserve"> стоимостью 10 тыс. рублей и менее, цену реализации конфискованного имущества</w:t>
      </w:r>
      <w:r>
        <w:rPr>
          <w:rFonts w:ascii="Times New Roman" w:hAnsi="Times New Roman"/>
          <w:sz w:val="28"/>
          <w:szCs w:val="28"/>
          <w:highlight w:val="white"/>
        </w:rPr>
        <w:t xml:space="preserve"> стоимостью 10 тыс. рублей и менее на каждом эта</w:t>
      </w:r>
      <w:r>
        <w:rPr>
          <w:rFonts w:ascii="Times New Roman" w:hAnsi="Times New Roman"/>
          <w:sz w:val="28"/>
          <w:szCs w:val="28"/>
          <w:highlight w:val="white"/>
        </w:rPr>
        <w:t xml:space="preserve">пе ее снижения (далее соответственно - начальная цена реализации</w:t>
      </w:r>
      <w:r>
        <w:rPr>
          <w:rFonts w:ascii="Times New Roman" w:hAnsi="Times New Roman"/>
          <w:sz w:val="28"/>
          <w:szCs w:val="28"/>
          <w:highlight w:val="white"/>
        </w:rPr>
        <w:t xml:space="preserve">, сниженная цена реализации);</w:t>
      </w:r>
      <w:r>
        <w:rPr>
          <w:rFonts w:ascii="Times New Roman" w:hAnsi="Times New Roman"/>
          <w:sz w:val="28"/>
          <w:szCs w:val="28"/>
          <w:highlight w:val="white"/>
        </w:rPr>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r>
      <w:r>
        <w:rPr>
          <w:rFonts w:ascii="Times New Roman" w:hAnsi="Times New Roman"/>
          <w:sz w:val="28"/>
          <w:szCs w:val="28"/>
          <w:highlight w:val="white"/>
        </w:rPr>
        <w:t xml:space="preserve">2) определяет даты и время начала и окончания первого этапа реализации, а также срок (количество рабочих дней), в течение которого покупателем может быть подана заявка о приобретен</w:t>
      </w:r>
      <w:r>
        <w:rPr>
          <w:rFonts w:ascii="Times New Roman" w:hAnsi="Times New Roman"/>
          <w:sz w:val="28"/>
          <w:szCs w:val="28"/>
          <w:highlight w:val="white"/>
        </w:rPr>
        <w:t xml:space="preserve">ии конфискованного имущ</w:t>
      </w:r>
      <w:r>
        <w:rPr>
          <w:rFonts w:ascii="Times New Roman" w:hAnsi="Times New Roman"/>
          <w:sz w:val="28"/>
          <w:szCs w:val="28"/>
          <w:highlight w:val="white"/>
        </w:rPr>
        <w:t xml:space="preserve">ества</w:t>
      </w:r>
      <w:r>
        <w:rPr>
          <w:rFonts w:ascii="Times New Roman" w:hAnsi="Times New Roman"/>
          <w:sz w:val="28"/>
          <w:szCs w:val="28"/>
          <w:highlight w:val="white"/>
        </w:rPr>
        <w:t xml:space="preserve"> стоимостью 10 ты</w:t>
      </w:r>
      <w:r>
        <w:rPr>
          <w:rFonts w:ascii="Times New Roman" w:hAnsi="Times New Roman"/>
          <w:sz w:val="28"/>
          <w:szCs w:val="28"/>
          <w:highlight w:val="white"/>
        </w:rPr>
        <w:t xml:space="preserve">с. рублей и менее (далее - предложение), на каждом последующем этапе снижения цены реализации;</w:t>
      </w:r>
      <w:r>
        <w:rPr>
          <w:rFonts w:ascii="Times New Roman" w:hAnsi="Times New Roman"/>
          <w:sz w:val="28"/>
          <w:szCs w:val="28"/>
          <w:highlight w:val="white"/>
        </w:rPr>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r>
      <w:r>
        <w:rPr>
          <w:rFonts w:ascii="Times New Roman" w:hAnsi="Times New Roman"/>
          <w:sz w:val="28"/>
          <w:szCs w:val="28"/>
          <w:highlight w:val="white"/>
        </w:rPr>
        <w:t xml:space="preserve">3) организует в соответствии с пунктами </w:t>
      </w:r>
      <w:r>
        <w:rPr>
          <w:rFonts w:ascii="Times New Roman" w:hAnsi="Times New Roman"/>
          <w:sz w:val="28"/>
          <w:szCs w:val="28"/>
          <w:highlight w:val="white"/>
        </w:rPr>
        <w:t xml:space="preserve">26 - 28 настоящего Порядка подготовку и размещение на официальном сайте, а также на официальном сайте департамента в сети</w:t>
      </w:r>
      <w:r>
        <w:rPr>
          <w:rFonts w:ascii="Times New Roman" w:hAnsi="Times New Roman"/>
          <w:sz w:val="28"/>
          <w:szCs w:val="28"/>
          <w:highlight w:val="white"/>
        </w:rPr>
        <w:t xml:space="preserve"> «Интернет» (далее – сайт департамента) извещения о реализации конфискованного имущества</w:t>
      </w:r>
      <w:r>
        <w:rPr>
          <w:rFonts w:ascii="Times New Roman" w:hAnsi="Times New Roman"/>
          <w:sz w:val="28"/>
          <w:szCs w:val="28"/>
          <w:highlight w:val="white"/>
        </w:rPr>
        <w:t xml:space="preserve"> стоимостью 10 тыс. рублей и менее (далее - извещение);</w:t>
      </w:r>
      <w:r>
        <w:rPr>
          <w:rFonts w:ascii="Times New Roman" w:hAnsi="Times New Roman"/>
          <w:sz w:val="28"/>
          <w:szCs w:val="28"/>
          <w:highlight w:val="white"/>
        </w:rPr>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r>
      <w:r>
        <w:rPr>
          <w:rFonts w:ascii="Times New Roman" w:hAnsi="Times New Roman"/>
          <w:sz w:val="28"/>
          <w:szCs w:val="28"/>
          <w:highlight w:val="white"/>
        </w:rPr>
        <w:t xml:space="preserve">4) определяет существенные условия договора купли-продажи конфискованного </w:t>
      </w:r>
      <w:r>
        <w:rPr>
          <w:rFonts w:ascii="Times New Roman" w:hAnsi="Times New Roman"/>
          <w:sz w:val="28"/>
          <w:szCs w:val="28"/>
          <w:highlight w:val="white"/>
        </w:rPr>
        <w:t xml:space="preserve">имущества</w:t>
      </w:r>
      <w:r>
        <w:rPr>
          <w:rFonts w:ascii="Times New Roman" w:hAnsi="Times New Roman"/>
          <w:sz w:val="28"/>
          <w:szCs w:val="28"/>
          <w:highlight w:val="white"/>
        </w:rPr>
        <w:t xml:space="preserve"> </w:t>
      </w:r>
      <w:r>
        <w:rPr>
          <w:rFonts w:ascii="Times New Roman" w:hAnsi="Times New Roman"/>
          <w:sz w:val="28"/>
          <w:szCs w:val="28"/>
          <w:highlight w:val="white"/>
        </w:rPr>
        <w:t xml:space="preserve">стоимостью 10 тыс. рублей и менее (далее - договор);</w:t>
      </w:r>
      <w:r>
        <w:rPr>
          <w:rFonts w:ascii="Times New Roman" w:hAnsi="Times New Roman"/>
          <w:sz w:val="28"/>
          <w:szCs w:val="28"/>
          <w:highlight w:val="white"/>
        </w:rPr>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r>
      <w:r>
        <w:rPr>
          <w:rFonts w:ascii="Times New Roman" w:hAnsi="Times New Roman"/>
          <w:sz w:val="28"/>
          <w:szCs w:val="28"/>
          <w:highlight w:val="white"/>
        </w:rPr>
        <w:t xml:space="preserve">5) производит расчеты с покупателем;</w:t>
      </w:r>
      <w:r>
        <w:rPr>
          <w:rFonts w:ascii="Times New Roman" w:hAnsi="Times New Roman"/>
          <w:sz w:val="28"/>
          <w:szCs w:val="28"/>
          <w:highlight w:val="white"/>
        </w:rPr>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r>
      <w:r>
        <w:rPr>
          <w:rFonts w:ascii="Times New Roman" w:hAnsi="Times New Roman"/>
          <w:sz w:val="28"/>
          <w:szCs w:val="28"/>
          <w:highlight w:val="white"/>
        </w:rPr>
        <w:t xml:space="preserve">6) обеспечивает передачу конфискованного имущества</w:t>
      </w:r>
      <w:r>
        <w:rPr>
          <w:rFonts w:ascii="Times New Roman" w:hAnsi="Times New Roman"/>
          <w:sz w:val="28"/>
          <w:szCs w:val="28"/>
          <w:highlight w:val="white"/>
        </w:rPr>
        <w:t xml:space="preserve"> стоимостью 10 тыс. </w:t>
      </w:r>
      <w:r>
        <w:rPr>
          <w:rFonts w:ascii="Times New Roman" w:hAnsi="Times New Roman"/>
          <w:sz w:val="28"/>
          <w:szCs w:val="28"/>
          <w:highlight w:val="white"/>
        </w:rPr>
        <w:t xml:space="preserve">рублей и менее</w:t>
      </w:r>
      <w:r>
        <w:rPr>
          <w:rFonts w:ascii="Times New Roman" w:hAnsi="Times New Roman"/>
          <w:sz w:val="28"/>
          <w:szCs w:val="28"/>
          <w:highlight w:val="white"/>
        </w:rPr>
        <w:t xml:space="preserve"> покупателю;</w:t>
      </w:r>
      <w:r>
        <w:rPr>
          <w:rFonts w:ascii="Times New Roman" w:hAnsi="Times New Roman"/>
          <w:sz w:val="28"/>
          <w:szCs w:val="28"/>
          <w:highlight w:val="white"/>
        </w:rPr>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r>
      <w:r>
        <w:rPr>
          <w:rFonts w:ascii="Times New Roman" w:hAnsi="Times New Roman"/>
          <w:sz w:val="28"/>
          <w:szCs w:val="28"/>
          <w:highlight w:val="white"/>
        </w:rPr>
        <w:t xml:space="preserve">7) осуществляет иные функции в соответствии с настоящим </w:t>
      </w:r>
      <w:r>
        <w:rPr>
          <w:rFonts w:ascii="Times New Roman" w:hAnsi="Times New Roman"/>
          <w:sz w:val="28"/>
          <w:szCs w:val="28"/>
          <w:highlight w:val="white"/>
        </w:rPr>
        <w:t xml:space="preserve">Порядком.</w:t>
      </w:r>
      <w:r>
        <w:rPr>
          <w:rFonts w:ascii="Times New Roman" w:hAnsi="Times New Roman"/>
          <w:sz w:val="28"/>
          <w:szCs w:val="28"/>
          <w:highlight w:val="white"/>
        </w:rPr>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26. Извещение размещается на официальном сайте не менее чем за 3 рабочих дня до дня начала подачи покупателями предложений.</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Срок, в течение которого покупатели вправе подать предложения на каждом этапе снижения цены реализации, должен составлять </w:t>
      </w:r>
      <w:r>
        <w:rPr>
          <w:rFonts w:ascii="Times New Roman" w:hAnsi="Times New Roman"/>
          <w:sz w:val="28"/>
          <w:szCs w:val="28"/>
          <w:highlight w:val="white"/>
        </w:rPr>
        <w:t xml:space="preserve">не менее 3 и не более 10 рабочих дней со дня начала приема предложений на соответствующем этапе снижения цены реализации.</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27.</w:t>
      </w:r>
      <w:r>
        <w:rPr>
          <w:rFonts w:ascii="Times New Roman" w:hAnsi="Times New Roman"/>
          <w:sz w:val="28"/>
          <w:szCs w:val="28"/>
          <w:highlight w:val="white"/>
        </w:rPr>
        <w:t xml:space="preserve"> </w:t>
      </w:r>
      <w:r>
        <w:rPr>
          <w:rFonts w:ascii="Times New Roman" w:hAnsi="Times New Roman"/>
          <w:sz w:val="28"/>
          <w:szCs w:val="28"/>
          <w:highlight w:val="white"/>
        </w:rPr>
        <w:t xml:space="preserve">Департамент формирует с использованием официального сайта, подписывает усиленной квалифицированной электронной подписью в соответс</w:t>
      </w:r>
      <w:r>
        <w:rPr>
          <w:rFonts w:ascii="Times New Roman" w:hAnsi="Times New Roman"/>
          <w:sz w:val="28"/>
          <w:szCs w:val="28"/>
          <w:highlight w:val="white"/>
        </w:rPr>
        <w:t xml:space="preserve">твии со </w:t>
      </w:r>
      <w:hyperlink r:id="rId13" w:tooltip="https://login.consultant.ru/link/?req=doc&amp;base=LAW&amp;n=468472&amp;dst=259" w:history="1">
        <w:r>
          <w:rPr>
            <w:rFonts w:ascii="Times New Roman" w:hAnsi="Times New Roman"/>
            <w:sz w:val="28"/>
            <w:szCs w:val="28"/>
            <w:highlight w:val="white"/>
          </w:rPr>
          <w:t xml:space="preserve">статьями 17.1</w:t>
        </w:r>
      </w:hyperlink>
      <w:r>
        <w:rPr>
          <w:rFonts w:ascii="Times New Roman" w:hAnsi="Times New Roman"/>
          <w:sz w:val="28"/>
          <w:szCs w:val="28"/>
          <w:highlight w:val="white"/>
        </w:rPr>
        <w:t xml:space="preserve"> -</w:t>
      </w:r>
      <w:r>
        <w:rPr>
          <w:rFonts w:ascii="Times New Roman" w:hAnsi="Times New Roman"/>
          <w:sz w:val="28"/>
          <w:szCs w:val="28"/>
          <w:highlight w:val="white"/>
        </w:rPr>
        <w:t xml:space="preserve"> </w:t>
      </w:r>
      <w:hyperlink r:id="rId14" w:tooltip="https://login.consultant.ru/link/?req=doc&amp;base=LAW&amp;n=468472&amp;dst=290" w:history="1">
        <w:r>
          <w:rPr>
            <w:rFonts w:ascii="Times New Roman" w:hAnsi="Times New Roman"/>
            <w:sz w:val="28"/>
            <w:szCs w:val="28"/>
            <w:highlight w:val="white"/>
          </w:rPr>
          <w:t xml:space="preserve">17.6</w:t>
        </w:r>
      </w:hyperlink>
      <w:r>
        <w:rPr>
          <w:rFonts w:ascii="Times New Roman" w:hAnsi="Times New Roman"/>
          <w:sz w:val="28"/>
          <w:szCs w:val="28"/>
          <w:highlight w:val="white"/>
        </w:rPr>
        <w:t xml:space="preserve"> Федерального закона от</w:t>
      </w:r>
      <w:r>
        <w:rPr>
          <w:rFonts w:ascii="Times New Roman" w:hAnsi="Times New Roman"/>
          <w:sz w:val="28"/>
          <w:szCs w:val="28"/>
          <w:highlight w:val="white"/>
        </w:rPr>
        <w:t xml:space="preserve"> </w:t>
      </w:r>
      <w:r>
        <w:rPr>
          <w:rFonts w:ascii="Times New Roman" w:hAnsi="Times New Roman"/>
          <w:sz w:val="28"/>
          <w:szCs w:val="28"/>
          <w:highlight w:val="white"/>
        </w:rPr>
        <w:t xml:space="preserve">06.04.2011 № 63-ФЗ «Об электронной подписи» (далее -</w:t>
      </w:r>
      <w:r>
        <w:rPr>
          <w:rFonts w:ascii="Times New Roman" w:hAnsi="Times New Roman"/>
          <w:sz w:val="28"/>
          <w:szCs w:val="28"/>
          <w:highlight w:val="white"/>
        </w:rPr>
        <w:t xml:space="preserve"> </w:t>
      </w:r>
      <w:r>
        <w:rPr>
          <w:rFonts w:ascii="Times New Roman" w:hAnsi="Times New Roman"/>
          <w:sz w:val="28"/>
          <w:szCs w:val="28"/>
          <w:highlight w:val="white"/>
        </w:rPr>
        <w:t xml:space="preserve">усиленная электронная подпись) лица, имеющего право действовать от имени департамента, и размещ</w:t>
      </w:r>
      <w:r>
        <w:rPr>
          <w:rFonts w:ascii="Times New Roman" w:hAnsi="Times New Roman"/>
          <w:sz w:val="28"/>
          <w:szCs w:val="28"/>
          <w:highlight w:val="white"/>
        </w:rPr>
        <w:t xml:space="preserve">ает на официальном сайте и</w:t>
      </w:r>
      <w:r>
        <w:rPr>
          <w:rFonts w:ascii="Times New Roman" w:hAnsi="Times New Roman"/>
          <w:sz w:val="28"/>
          <w:szCs w:val="28"/>
          <w:highlight w:val="white"/>
        </w:rPr>
        <w:t xml:space="preserve">звещ</w:t>
      </w:r>
      <w:r>
        <w:rPr>
          <w:rFonts w:ascii="Times New Roman" w:hAnsi="Times New Roman"/>
          <w:sz w:val="28"/>
          <w:szCs w:val="28"/>
          <w:highlight w:val="white"/>
        </w:rPr>
        <w:t xml:space="preserve">ение</w:t>
      </w:r>
      <w:r>
        <w:rPr>
          <w:rFonts w:ascii="Times New Roman" w:hAnsi="Times New Roman"/>
          <w:sz w:val="28"/>
          <w:szCs w:val="28"/>
          <w:highlight w:val="white"/>
        </w:rPr>
        <w:t xml:space="preserve">, которое</w:t>
      </w:r>
      <w:r>
        <w:rPr>
          <w:rFonts w:ascii="Times New Roman" w:hAnsi="Times New Roman"/>
          <w:sz w:val="28"/>
          <w:szCs w:val="28"/>
          <w:highlight w:val="white"/>
        </w:rPr>
        <w:t xml:space="preserve"> </w:t>
      </w:r>
      <w:r>
        <w:rPr>
          <w:rFonts w:ascii="Times New Roman" w:hAnsi="Times New Roman"/>
          <w:sz w:val="28"/>
          <w:szCs w:val="28"/>
          <w:highlight w:val="white"/>
        </w:rPr>
        <w:t xml:space="preserve">должно содержать следующую информацию:</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 сведения о департаменте (наименование, идентификационный номер налогоплательщика, код причины постановки на учет, основной государственный регистрационный номер юридического </w:t>
      </w:r>
      <w:bookmarkStart w:id="1" w:name="_GoBack"/>
      <w:r>
        <w:rPr>
          <w:rFonts w:ascii="Times New Roman" w:hAnsi="Times New Roman"/>
          <w:sz w:val="28"/>
          <w:szCs w:val="28"/>
          <w:highlight w:val="white"/>
        </w:rPr>
      </w:r>
      <w:bookmarkEnd w:id="1"/>
      <w:r>
        <w:rPr>
          <w:rFonts w:ascii="Times New Roman" w:hAnsi="Times New Roman"/>
          <w:sz w:val="28"/>
          <w:szCs w:val="28"/>
          <w:highlight w:val="white"/>
        </w:rPr>
        <w:t xml:space="preserve">лица,</w:t>
      </w:r>
      <w:r>
        <w:rPr>
          <w:rFonts w:ascii="Times New Roman" w:hAnsi="Times New Roman"/>
          <w:sz w:val="28"/>
          <w:szCs w:val="28"/>
          <w:highlight w:val="white"/>
        </w:rPr>
        <w:t xml:space="preserve"> адрес юридического лица в пределах места нахождения юридического лица, адрес электронной почты, номер телефона, фамилию, имя, отчество (при налич</w:t>
      </w:r>
      <w:r>
        <w:rPr>
          <w:rFonts w:ascii="Times New Roman" w:hAnsi="Times New Roman"/>
          <w:sz w:val="28"/>
          <w:szCs w:val="28"/>
          <w:highlight w:val="white"/>
        </w:rPr>
        <w:t xml:space="preserve">ии) </w:t>
      </w:r>
      <w:r>
        <w:rPr>
          <w:rFonts w:ascii="Times New Roman" w:hAnsi="Times New Roman"/>
          <w:sz w:val="28"/>
          <w:szCs w:val="28"/>
          <w:highlight w:val="white"/>
        </w:rPr>
        <w:t xml:space="preserve">уполномоченного</w:t>
      </w:r>
      <w:r>
        <w:rPr>
          <w:rFonts w:ascii="Times New Roman" w:hAnsi="Times New Roman"/>
          <w:sz w:val="28"/>
          <w:szCs w:val="28"/>
          <w:highlight w:val="white"/>
        </w:rPr>
        <w:t xml:space="preserve"> лиц</w:t>
      </w:r>
      <w:r>
        <w:rPr>
          <w:rFonts w:ascii="Times New Roman" w:hAnsi="Times New Roman"/>
          <w:sz w:val="28"/>
          <w:szCs w:val="28"/>
          <w:highlight w:val="white"/>
        </w:rPr>
        <w:t xml:space="preserve">а департамента);</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2) сведения о конфискованном имуществе</w:t>
      </w:r>
      <w:r>
        <w:rPr>
          <w:rFonts w:ascii="Times New Roman" w:hAnsi="Times New Roman"/>
          <w:sz w:val="28"/>
          <w:szCs w:val="28"/>
          <w:highlight w:val="white"/>
        </w:rPr>
        <w:t xml:space="preserve"> стоимостью 10 тыс.</w:t>
      </w:r>
      <w:r>
        <w:rPr>
          <w:rFonts w:ascii="Times New Roman" w:hAnsi="Times New Roman"/>
          <w:sz w:val="28"/>
          <w:szCs w:val="28"/>
          <w:highlight w:val="white"/>
        </w:rPr>
        <w:t xml:space="preserve"> рублей и менее (наименование, количество (в соответствующих единицах измерения) и иные позволяющие его индивидуализировать сведения (характеристики, включая фотографии в количестве не менее 3 штук, сделанные с разных сторон), состояние, недостатки (при их</w:t>
      </w:r>
      <w:r>
        <w:rPr>
          <w:rFonts w:ascii="Times New Roman" w:hAnsi="Times New Roman"/>
          <w:sz w:val="28"/>
          <w:szCs w:val="28"/>
          <w:highlight w:val="white"/>
        </w:rPr>
        <w:t xml:space="preserve"> наличии), а также данные о наличии либо отсутствии сопроводительных доку</w:t>
      </w:r>
      <w:r>
        <w:rPr>
          <w:rFonts w:ascii="Times New Roman" w:hAnsi="Times New Roman"/>
          <w:sz w:val="28"/>
          <w:szCs w:val="28"/>
          <w:highlight w:val="white"/>
        </w:rPr>
        <w:t xml:space="preserve">ментов</w:t>
      </w:r>
      <w:r>
        <w:rPr>
          <w:rFonts w:ascii="Times New Roman" w:hAnsi="Times New Roman"/>
          <w:sz w:val="28"/>
          <w:szCs w:val="28"/>
          <w:highlight w:val="white"/>
        </w:rPr>
        <w:t xml:space="preserve">)</w:t>
      </w:r>
      <w:r>
        <w:rPr>
          <w:rFonts w:ascii="Times New Roman" w:hAnsi="Times New Roman"/>
          <w:sz w:val="28"/>
          <w:szCs w:val="28"/>
          <w:highlight w:val="white"/>
        </w:rPr>
        <w:t xml:space="preserve">;</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3) начальную цену реализации и сниженную цену реализации для каждого этапа снижения цены реализации;</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4) место нахождения и ознакомления с конфискованным имуществом стоимостью </w:t>
      </w:r>
      <w:r>
        <w:rPr>
          <w:rFonts w:ascii="Times New Roman" w:hAnsi="Times New Roman"/>
          <w:sz w:val="28"/>
          <w:szCs w:val="28"/>
          <w:highlight w:val="white"/>
        </w:rPr>
        <w:t xml:space="preserve">10 тыс. рублей и менее, срок (дата) и время ознакомления;</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5) даты, время начала и окончания первого этапа реализации, а также срок (количество рабочих дней), в течение которого покупателем может быть подано предложение на каждом последующем этапе снижения </w:t>
      </w:r>
      <w:r>
        <w:rPr>
          <w:rFonts w:ascii="Times New Roman" w:hAnsi="Times New Roman"/>
          <w:sz w:val="28"/>
          <w:szCs w:val="28"/>
          <w:highlight w:val="white"/>
        </w:rPr>
        <w:t xml:space="preserve">цены реализации;</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6) сроки и порядок оплаты конфискованного имущества стоимостью 10 тыс. рублей и менее;</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7) сроки и порядок передачи конфискованного имущества стоимостью 10 тыс. рублей и менее покупателю.</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28. Одновременно с извещением департамент формирует </w:t>
      </w:r>
      <w:r>
        <w:rPr>
          <w:rFonts w:ascii="Times New Roman" w:hAnsi="Times New Roman"/>
          <w:sz w:val="28"/>
          <w:szCs w:val="28"/>
          <w:highlight w:val="white"/>
        </w:rPr>
        <w:t xml:space="preserve">с исполь</w:t>
      </w:r>
      <w:r>
        <w:rPr>
          <w:rFonts w:ascii="Times New Roman" w:hAnsi="Times New Roman"/>
          <w:sz w:val="28"/>
          <w:szCs w:val="28"/>
          <w:highlight w:val="white"/>
        </w:rPr>
        <w:t xml:space="preserve">зованием официального сайта, подписывает усиленной электронной подписью лица, имеющего право действовать от имени департамента, и размещает на официальном сайте условия публичной оферты (существенные условия договора) в соответствии со статьей 437 </w:t>
      </w:r>
      <w:r>
        <w:rPr>
          <w:rFonts w:ascii="Times New Roman" w:hAnsi="Times New Roman"/>
          <w:sz w:val="28"/>
          <w:szCs w:val="28"/>
          <w:highlight w:val="white"/>
        </w:rPr>
        <w:t xml:space="preserve">Гражданского кодекса Российской Федерации в виде электронного документа, в котором указываются:</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 сведения, предусмотренные подпунктами 1 - 3 (указывается цена реализации, соответствующая этапу, на котором подано предложение), 6, 7 </w:t>
      </w:r>
      <w:r>
        <w:rPr>
          <w:rFonts w:ascii="Times New Roman" w:hAnsi="Times New Roman"/>
          <w:sz w:val="28"/>
          <w:szCs w:val="28"/>
          <w:highlight w:val="white"/>
        </w:rPr>
        <w:t xml:space="preserve">пункта </w:t>
      </w:r>
      <w:r>
        <w:rPr>
          <w:rFonts w:ascii="Times New Roman" w:hAnsi="Times New Roman"/>
          <w:sz w:val="28"/>
          <w:szCs w:val="28"/>
          <w:highlight w:val="white"/>
        </w:rPr>
        <w:t xml:space="preserve">27 настоящ</w:t>
      </w:r>
      <w:r>
        <w:rPr>
          <w:rFonts w:ascii="Times New Roman" w:hAnsi="Times New Roman"/>
          <w:sz w:val="28"/>
          <w:szCs w:val="28"/>
          <w:highlight w:val="white"/>
        </w:rPr>
        <w:t xml:space="preserve">его По</w:t>
      </w:r>
      <w:r>
        <w:rPr>
          <w:rFonts w:ascii="Times New Roman" w:hAnsi="Times New Roman"/>
          <w:sz w:val="28"/>
          <w:szCs w:val="28"/>
          <w:highlight w:val="white"/>
        </w:rPr>
        <w:t xml:space="preserve">рядка;</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2) реквизиты счета для оплаты конфискованного имущества стоимостью 10 тыс. рублей и менее;</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3) информация о том, что приобретенное покупателем конфискованное имущество стоимостью 10 тыс. рублей и менее реализуется в том виде, в каком оно есть, возвра</w:t>
      </w:r>
      <w:r>
        <w:rPr>
          <w:rFonts w:ascii="Times New Roman" w:hAnsi="Times New Roman"/>
          <w:sz w:val="28"/>
          <w:szCs w:val="28"/>
          <w:highlight w:val="white"/>
        </w:rPr>
        <w:t xml:space="preserve">ту и обмену не подлежит вне зависимости от выявленных видимых или скрытых дефектов после его приобретения, а также о том, что ответственность за использование или вовлечение его в хозяйственный оборот покупатель несет самостоятельно с учетом требований зак</w:t>
      </w:r>
      <w:r>
        <w:rPr>
          <w:rFonts w:ascii="Times New Roman" w:hAnsi="Times New Roman"/>
          <w:sz w:val="28"/>
          <w:szCs w:val="28"/>
          <w:highlight w:val="white"/>
        </w:rPr>
        <w:t xml:space="preserve">онодательства Российской Федерации;</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4) информация о том, что приобретение и оплата конфискованного имущества стоимостью 10 тыс. рублей и менее осуществляются по начальной цене реализации или сниженной цене реализации в зависимости от того, на каком из </w:t>
      </w:r>
      <w:r>
        <w:rPr>
          <w:rFonts w:ascii="Times New Roman" w:hAnsi="Times New Roman"/>
          <w:sz w:val="28"/>
          <w:szCs w:val="28"/>
          <w:highlight w:val="white"/>
        </w:rPr>
        <w:t xml:space="preserve">этап</w:t>
      </w:r>
      <w:r>
        <w:rPr>
          <w:rFonts w:ascii="Times New Roman" w:hAnsi="Times New Roman"/>
          <w:sz w:val="28"/>
          <w:szCs w:val="28"/>
          <w:highlight w:val="white"/>
        </w:rPr>
        <w:t xml:space="preserve">ов поступило предложение;</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5) условия о самостоятельной погрузке и вывозе покупателем конфискованного имущества стоимостью 10 тыс. рублей и менее;</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6) информация о том, что условия приобретения конфискованного имущества стоимостью 10 тыс. рублей и менее явля</w:t>
      </w:r>
      <w:r>
        <w:rPr>
          <w:rFonts w:ascii="Times New Roman" w:hAnsi="Times New Roman"/>
          <w:sz w:val="28"/>
          <w:szCs w:val="28"/>
          <w:highlight w:val="white"/>
        </w:rPr>
        <w:t xml:space="preserve">ются условиями публичной оферты в соответствии со статьей 437 Гражданского кодекса Российской </w:t>
      </w:r>
      <w:r>
        <w:rPr>
          <w:rFonts w:ascii="Times New Roman" w:hAnsi="Times New Roman"/>
          <w:sz w:val="28"/>
          <w:szCs w:val="28"/>
          <w:highlight w:val="white"/>
        </w:rPr>
        <w:t xml:space="preserve">Федерации;</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7) условие о том, что совершение лицом действий по подаче предложений в срок, установленный извещением, считается акцептом оферты;</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8) согласие субъекта персональных данных на обработку его персональных данных (для физического ли</w:t>
      </w:r>
      <w:r>
        <w:rPr>
          <w:rFonts w:ascii="Times New Roman" w:hAnsi="Times New Roman"/>
          <w:sz w:val="28"/>
          <w:szCs w:val="28"/>
          <w:highlight w:val="white"/>
        </w:rPr>
        <w:t xml:space="preserve">ца) в объеме и случаях, которые установлены настоящим Порядком.</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29. Реализаци</w:t>
      </w:r>
      <w:r>
        <w:rPr>
          <w:rFonts w:ascii="Times New Roman" w:hAnsi="Times New Roman"/>
          <w:sz w:val="28"/>
          <w:szCs w:val="28"/>
          <w:highlight w:val="white"/>
        </w:rPr>
        <w:t xml:space="preserve">я конфискованного имущества стоимостью 10 тыс. рублей и менее осуществляется по на</w:t>
      </w:r>
      <w:r>
        <w:rPr>
          <w:rFonts w:ascii="Times New Roman" w:hAnsi="Times New Roman"/>
          <w:sz w:val="28"/>
          <w:szCs w:val="28"/>
          <w:highlight w:val="white"/>
        </w:rPr>
        <w:t xml:space="preserve">чальной цене реализации или в соответствии с пунктом 38 настоящего Порядка по сниженной цене реализации.</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30. Департамент вправе отменить реализацию конфискованного имущества стоимостью 10 тыс. рублей и менее до даты и времени начала подачи предложений.</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В с</w:t>
      </w:r>
      <w:r>
        <w:rPr>
          <w:rFonts w:ascii="Times New Roman" w:hAnsi="Times New Roman"/>
          <w:sz w:val="28"/>
          <w:szCs w:val="28"/>
          <w:highlight w:val="white"/>
        </w:rPr>
        <w:t xml:space="preserve">лучае отмены реализации конфискованного имущ</w:t>
      </w:r>
      <w:r>
        <w:rPr>
          <w:rFonts w:ascii="Times New Roman" w:hAnsi="Times New Roman"/>
          <w:sz w:val="28"/>
          <w:szCs w:val="28"/>
          <w:highlight w:val="white"/>
        </w:rPr>
        <w:t xml:space="preserve">ества стоимостью 10 тыс. рублей и менее департамент в день принятия решения об отмене реализации конфискованного имущества стоимостью 10 тыс. рублей и менее формирует с использованием</w:t>
      </w:r>
      <w:r>
        <w:rPr>
          <w:rFonts w:ascii="Times New Roman" w:hAnsi="Times New Roman"/>
          <w:sz w:val="28"/>
          <w:szCs w:val="28"/>
          <w:highlight w:val="white"/>
        </w:rPr>
        <w:t xml:space="preserve"> официального сайта извещение об отмене реали</w:t>
      </w:r>
      <w:r>
        <w:rPr>
          <w:rFonts w:ascii="Times New Roman" w:hAnsi="Times New Roman"/>
          <w:sz w:val="28"/>
          <w:szCs w:val="28"/>
          <w:highlight w:val="white"/>
        </w:rPr>
        <w:t xml:space="preserve">зации конфискованного имущества стоимостью 10 тыс. рублей и менее, подписывает его усиленной электронной подписью лица, имеющего право действовать от имени департамента, и размещает его на официальном сайте. С момента размещения указанного извещения на офи</w:t>
      </w:r>
      <w:r>
        <w:rPr>
          <w:rFonts w:ascii="Times New Roman" w:hAnsi="Times New Roman"/>
          <w:sz w:val="28"/>
          <w:szCs w:val="28"/>
          <w:highlight w:val="white"/>
        </w:rPr>
        <w:t xml:space="preserve">циальном сайте реализация конфискованного имущества стоимостью 10 тыс. рублей и менее считается отмененной.</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31. Департамент предоставляет возможность осмотра</w:t>
      </w:r>
      <w:r>
        <w:rPr>
          <w:rFonts w:ascii="Times New Roman" w:hAnsi="Times New Roman"/>
          <w:sz w:val="28"/>
          <w:szCs w:val="28"/>
          <w:highlight w:val="white"/>
        </w:rPr>
        <w:t xml:space="preserve"> конфискованного </w:t>
      </w:r>
      <w:r>
        <w:rPr>
          <w:rFonts w:ascii="Times New Roman" w:hAnsi="Times New Roman"/>
          <w:sz w:val="28"/>
          <w:szCs w:val="28"/>
          <w:highlight w:val="white"/>
        </w:rPr>
        <w:t xml:space="preserve">имущества </w:t>
      </w:r>
      <w:r>
        <w:rPr>
          <w:rFonts w:ascii="Times New Roman" w:hAnsi="Times New Roman"/>
          <w:sz w:val="28"/>
          <w:szCs w:val="28"/>
          <w:highlight w:val="white"/>
        </w:rPr>
        <w:t xml:space="preserve">стоимостью 10 тыс. рублей и менее в соответствии с графиком его работы не позднее дня, следующего за днем размещения извещения, и до дня заключения договора.</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32. В целях участия</w:t>
      </w:r>
      <w:r>
        <w:rPr>
          <w:rFonts w:ascii="Times New Roman" w:hAnsi="Times New Roman"/>
          <w:sz w:val="28"/>
          <w:szCs w:val="28"/>
          <w:highlight w:val="white"/>
        </w:rPr>
        <w:t xml:space="preserve"> в реализации покупатель направляет с применением официального сайта предложени</w:t>
      </w:r>
      <w:r>
        <w:rPr>
          <w:rFonts w:ascii="Times New Roman" w:hAnsi="Times New Roman"/>
          <w:sz w:val="28"/>
          <w:szCs w:val="28"/>
          <w:highlight w:val="white"/>
        </w:rPr>
        <w:t xml:space="preserve">е путем подписания усиленной квалифицированной электронной подписью лица, имеющего право действовать </w:t>
      </w:r>
      <w:r>
        <w:rPr>
          <w:rFonts w:ascii="Times New Roman" w:hAnsi="Times New Roman"/>
          <w:sz w:val="28"/>
          <w:szCs w:val="28"/>
          <w:highlight w:val="white"/>
        </w:rPr>
        <w:t xml:space="preserve">от имени покупателя, условий публичной оферты в соответствии со статьей 437 Гражданского кодекса Российской Федерации.</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В случае если лицо, с которым заключен договор, не внесло денежные средства в счет оплаты </w:t>
      </w:r>
      <w:r>
        <w:rPr>
          <w:rFonts w:ascii="Times New Roman" w:hAnsi="Times New Roman"/>
          <w:sz w:val="28"/>
          <w:szCs w:val="28"/>
          <w:highlight w:val="white"/>
        </w:rPr>
        <w:t xml:space="preserve">конфискованного имущества стоимостью 10 тыс. рублей и менее в уста</w:t>
      </w:r>
      <w:r>
        <w:rPr>
          <w:rFonts w:ascii="Times New Roman" w:hAnsi="Times New Roman"/>
          <w:sz w:val="28"/>
          <w:szCs w:val="28"/>
          <w:highlight w:val="white"/>
        </w:rPr>
        <w:t xml:space="preserve">новленный договором срок, договор считается расторгнутым в соответствии со статьей 450 Гражданского кодекса Российской Федерации и такое лицо не вправе повторно направить предложение о приобретении конфискованного имущества стоимостью 10 тыс. рублей и мене</w:t>
      </w:r>
      <w:r>
        <w:rPr>
          <w:rFonts w:ascii="Times New Roman" w:hAnsi="Times New Roman"/>
          <w:sz w:val="28"/>
          <w:szCs w:val="28"/>
          <w:highlight w:val="white"/>
        </w:rPr>
        <w:t xml:space="preserve">е, являю</w:t>
      </w:r>
      <w:r>
        <w:rPr>
          <w:rFonts w:ascii="Times New Roman" w:hAnsi="Times New Roman"/>
          <w:sz w:val="28"/>
          <w:szCs w:val="28"/>
          <w:highlight w:val="white"/>
        </w:rPr>
        <w:t xml:space="preserve">щ</w:t>
      </w:r>
      <w:r>
        <w:rPr>
          <w:rFonts w:ascii="Times New Roman" w:hAnsi="Times New Roman"/>
          <w:sz w:val="28"/>
          <w:szCs w:val="28"/>
          <w:highlight w:val="white"/>
        </w:rPr>
        <w:t xml:space="preserve">его</w:t>
      </w:r>
      <w:r>
        <w:rPr>
          <w:rFonts w:ascii="Times New Roman" w:hAnsi="Times New Roman"/>
          <w:sz w:val="28"/>
          <w:szCs w:val="28"/>
          <w:highlight w:val="white"/>
        </w:rPr>
        <w:t xml:space="preserve">с</w:t>
      </w:r>
      <w:r>
        <w:rPr>
          <w:rFonts w:ascii="Times New Roman" w:hAnsi="Times New Roman"/>
          <w:sz w:val="28"/>
          <w:szCs w:val="28"/>
          <w:highlight w:val="white"/>
        </w:rPr>
        <w:t xml:space="preserve">я предметом реализации.</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33. С момента подачи покупателем предложения возможность подачи предложений иными лицами приостанавливается.</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Возможность подачи предложений возобновляется </w:t>
      </w:r>
      <w:r>
        <w:rPr>
          <w:rFonts w:ascii="Times New Roman" w:hAnsi="Times New Roman"/>
          <w:sz w:val="28"/>
          <w:szCs w:val="28"/>
          <w:highlight w:val="white"/>
        </w:rPr>
        <w:t xml:space="preserve">после истечения</w:t>
      </w:r>
      <w:r>
        <w:rPr>
          <w:rFonts w:ascii="Times New Roman" w:hAnsi="Times New Roman"/>
          <w:sz w:val="28"/>
          <w:szCs w:val="28"/>
          <w:highlight w:val="white"/>
        </w:rPr>
        <w:t xml:space="preserve"> установленного абзацем </w:t>
      </w:r>
      <w:r>
        <w:rPr>
          <w:rFonts w:ascii="Times New Roman" w:hAnsi="Times New Roman"/>
          <w:sz w:val="28"/>
          <w:szCs w:val="28"/>
          <w:highlight w:val="white"/>
        </w:rPr>
        <w:t xml:space="preserve">третьим </w:t>
      </w:r>
      <w:r>
        <w:rPr>
          <w:rFonts w:ascii="Times New Roman" w:hAnsi="Times New Roman"/>
          <w:sz w:val="28"/>
          <w:szCs w:val="28"/>
          <w:highlight w:val="white"/>
        </w:rPr>
        <w:t xml:space="preserve">пун</w:t>
      </w:r>
      <w:r>
        <w:rPr>
          <w:rFonts w:ascii="Times New Roman" w:hAnsi="Times New Roman"/>
          <w:sz w:val="28"/>
          <w:szCs w:val="28"/>
          <w:highlight w:val="white"/>
        </w:rPr>
        <w:t xml:space="preserve">кта 34 наст</w:t>
      </w:r>
      <w:r>
        <w:rPr>
          <w:rFonts w:ascii="Times New Roman" w:hAnsi="Times New Roman"/>
          <w:sz w:val="28"/>
          <w:szCs w:val="28"/>
          <w:highlight w:val="white"/>
        </w:rPr>
        <w:t xml:space="preserve">ояще</w:t>
      </w:r>
      <w:r>
        <w:rPr>
          <w:rFonts w:ascii="Times New Roman" w:hAnsi="Times New Roman"/>
          <w:sz w:val="28"/>
          <w:szCs w:val="28"/>
          <w:highlight w:val="white"/>
        </w:rPr>
        <w:t xml:space="preserve">го Порядка срока в случае отсутствия информации о факте оплаты </w:t>
      </w:r>
      <w:r>
        <w:rPr>
          <w:rFonts w:ascii="Times New Roman" w:hAnsi="Times New Roman"/>
          <w:sz w:val="28"/>
          <w:szCs w:val="28"/>
          <w:highlight w:val="white"/>
        </w:rPr>
        <w:t xml:space="preserve">конфискованного имущества стоимостью 10 тыс. рублей и менее или до истечения указанного срока в случае отказа покупателя на официальном сайте от приобретения конфискованного им</w:t>
      </w:r>
      <w:r>
        <w:rPr>
          <w:rFonts w:ascii="Times New Roman" w:hAnsi="Times New Roman"/>
          <w:sz w:val="28"/>
          <w:szCs w:val="28"/>
          <w:highlight w:val="white"/>
        </w:rPr>
        <w:t xml:space="preserve">ущества стоимость</w:t>
      </w:r>
      <w:r>
        <w:rPr>
          <w:rFonts w:ascii="Times New Roman" w:hAnsi="Times New Roman"/>
          <w:sz w:val="28"/>
          <w:szCs w:val="28"/>
          <w:highlight w:val="white"/>
        </w:rPr>
        <w:t xml:space="preserve">ю 10 тыс. рублей и менее.</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Возобновление реализации осуществляется на этапе, на котором подано предложение, на срок, оставшийся до окончания этапа, приостановленного в связи с подачей покупателем предложения.</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В случае если лицо, направившее предложение, вне</w:t>
      </w:r>
      <w:r>
        <w:rPr>
          <w:rFonts w:ascii="Times New Roman" w:hAnsi="Times New Roman"/>
          <w:sz w:val="28"/>
          <w:szCs w:val="28"/>
          <w:highlight w:val="white"/>
        </w:rPr>
        <w:t xml:space="preserve">сло денежные средства в счет оплаты</w:t>
      </w:r>
      <w:r>
        <w:rPr>
          <w:rFonts w:ascii="Times New Roman" w:hAnsi="Times New Roman"/>
          <w:sz w:val="28"/>
          <w:szCs w:val="28"/>
          <w:highlight w:val="white"/>
        </w:rPr>
        <w:t xml:space="preserve"> конфискованного имущества стоимостью 10 тыс. рублей и менее в срок, установленный извещением, срок</w:t>
      </w:r>
      <w:r>
        <w:rPr>
          <w:rFonts w:ascii="Times New Roman" w:hAnsi="Times New Roman"/>
          <w:sz w:val="28"/>
          <w:szCs w:val="28"/>
          <w:highlight w:val="white"/>
        </w:rPr>
        <w:t xml:space="preserve"> подачи предложений не возобновляется.</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34. После подписания публичной оферты (акцепт оферты) покупатель обязан не позднее </w:t>
      </w:r>
      <w:r>
        <w:rPr>
          <w:rFonts w:ascii="Times New Roman" w:hAnsi="Times New Roman"/>
          <w:sz w:val="28"/>
          <w:szCs w:val="28"/>
          <w:highlight w:val="white"/>
        </w:rPr>
        <w:t xml:space="preserve">срока, указанного в договоре, внести денежные средства на счет, указанный в условиях оферты, в размере 100 процентов начальной цены реализации или сниженной цены реализации (в случае, если реализация осуществляется на соответствующем этапе снижения цены).</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Оплата с нарушением сроков оплаты, предусмотренных настоящим пунктом, не является исполнением условий оферты. Денежные средства в счет оплаты </w:t>
      </w:r>
      <w:r>
        <w:rPr>
          <w:rFonts w:ascii="Times New Roman" w:hAnsi="Times New Roman"/>
          <w:sz w:val="28"/>
          <w:szCs w:val="28"/>
          <w:highlight w:val="white"/>
        </w:rPr>
        <w:t xml:space="preserve">конфискованного имущества стоимостью 10 тыс. рублей и менее, перечисленные с нарушением срока оплаты, подлежат воз</w:t>
      </w:r>
      <w:r>
        <w:rPr>
          <w:rFonts w:ascii="Times New Roman" w:hAnsi="Times New Roman"/>
          <w:sz w:val="28"/>
          <w:szCs w:val="28"/>
          <w:highlight w:val="white"/>
        </w:rPr>
        <w:t xml:space="preserve">врату покупателю в течение 5 рабочих дней со дня поступления на счет департамента.</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Оплата приобретаемого конфискованного имущества стоимос</w:t>
      </w:r>
      <w:r>
        <w:rPr>
          <w:rFonts w:ascii="Times New Roman" w:hAnsi="Times New Roman"/>
          <w:sz w:val="28"/>
          <w:szCs w:val="28"/>
          <w:highlight w:val="white"/>
        </w:rPr>
        <w:t xml:space="preserve">тью 10 тыс. рублей и менее должна быть произведена не позднее 10 рабочих дней со дня заключения договора.</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Днем оплаты </w:t>
      </w:r>
      <w:r>
        <w:rPr>
          <w:rFonts w:ascii="Times New Roman" w:hAnsi="Times New Roman"/>
          <w:sz w:val="28"/>
          <w:szCs w:val="28"/>
          <w:highlight w:val="white"/>
        </w:rPr>
        <w:t xml:space="preserve">покупателем</w:t>
      </w:r>
      <w:r>
        <w:rPr>
          <w:rFonts w:ascii="Times New Roman" w:hAnsi="Times New Roman"/>
          <w:sz w:val="28"/>
          <w:szCs w:val="28"/>
          <w:highlight w:val="white"/>
        </w:rPr>
        <w:t xml:space="preserve"> приобретаемого конфискованного имущества стоимостью 10 тыс. рублей и менее</w:t>
      </w:r>
      <w:r>
        <w:rPr>
          <w:rFonts w:ascii="Times New Roman" w:hAnsi="Times New Roman"/>
          <w:sz w:val="28"/>
          <w:szCs w:val="28"/>
          <w:highlight w:val="white"/>
        </w:rPr>
        <w:t xml:space="preserve"> является дата поступления денежных средств на расчетный счет департамента.</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35. При поступлении денежных средств в счет оплаты конфискованного имущества стоимостью 10 тыс. </w:t>
      </w:r>
      <w:r>
        <w:rPr>
          <w:rFonts w:ascii="Times New Roman" w:hAnsi="Times New Roman"/>
          <w:sz w:val="28"/>
          <w:szCs w:val="28"/>
          <w:highlight w:val="white"/>
        </w:rPr>
        <w:t xml:space="preserve">рублей и менее в срок, предусмотренный пунктом 34 настоящего Порядка, департамент не позднее 5 рабочих дней, следующих за днем осуществления оплаты, </w:t>
      </w:r>
      <w:r>
        <w:rPr>
          <w:rFonts w:ascii="Times New Roman" w:hAnsi="Times New Roman"/>
          <w:sz w:val="28"/>
          <w:szCs w:val="28"/>
          <w:highlight w:val="white"/>
        </w:rPr>
        <w:t xml:space="preserve">подготавливает и направляет </w:t>
      </w:r>
      <w:r>
        <w:rPr>
          <w:rFonts w:ascii="Times New Roman" w:hAnsi="Times New Roman"/>
          <w:sz w:val="28"/>
          <w:szCs w:val="28"/>
          <w:highlight w:val="white"/>
        </w:rPr>
        <w:t xml:space="preserve">покупателю проект акта приема-передачи</w:t>
      </w:r>
      <w:r>
        <w:rPr>
          <w:rFonts w:ascii="Times New Roman" w:hAnsi="Times New Roman"/>
          <w:sz w:val="28"/>
          <w:szCs w:val="28"/>
          <w:highlight w:val="white"/>
        </w:rPr>
        <w:t xml:space="preserve"> </w:t>
      </w:r>
      <w:r>
        <w:rPr>
          <w:rFonts w:ascii="Times New Roman" w:hAnsi="Times New Roman"/>
          <w:sz w:val="28"/>
          <w:szCs w:val="28"/>
          <w:highlight w:val="white"/>
        </w:rPr>
        <w:t xml:space="preserve">конфискованного</w:t>
      </w:r>
      <w:r>
        <w:rPr>
          <w:rFonts w:ascii="Times New Roman" w:hAnsi="Times New Roman"/>
          <w:sz w:val="28"/>
          <w:szCs w:val="28"/>
          <w:highlight w:val="white"/>
        </w:rPr>
        <w:t xml:space="preserve"> </w:t>
      </w:r>
      <w:r>
        <w:rPr>
          <w:rFonts w:ascii="Times New Roman" w:hAnsi="Times New Roman"/>
          <w:sz w:val="28"/>
          <w:szCs w:val="28"/>
          <w:highlight w:val="white"/>
        </w:rPr>
        <w:t xml:space="preserve">им</w:t>
      </w:r>
      <w:r>
        <w:rPr>
          <w:rFonts w:ascii="Times New Roman" w:hAnsi="Times New Roman"/>
          <w:sz w:val="28"/>
          <w:szCs w:val="28"/>
          <w:highlight w:val="white"/>
        </w:rPr>
        <w:t xml:space="preserve">ущества стоимостью 10 тыс. рублей и ме</w:t>
      </w:r>
      <w:r>
        <w:rPr>
          <w:rFonts w:ascii="Times New Roman" w:hAnsi="Times New Roman"/>
          <w:sz w:val="28"/>
          <w:szCs w:val="28"/>
          <w:highlight w:val="white"/>
        </w:rPr>
        <w:t xml:space="preserve">нее (далее - акт приема-передачи), который должен содержать:</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 дату составления акта приема-передачи;</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2) сведения, предусмотренные подпунктами 1 - 3 (указывается цена реализации, соответствующая этапу, на котором подано предложение) пункта 27 настоящего П</w:t>
      </w:r>
      <w:r>
        <w:rPr>
          <w:rFonts w:ascii="Times New Roman" w:hAnsi="Times New Roman"/>
          <w:sz w:val="28"/>
          <w:szCs w:val="28"/>
          <w:highlight w:val="white"/>
        </w:rPr>
        <w:t xml:space="preserve">орядка;</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3) сведения о покупателе конфискованного имущества стоимостью 10 тыс. рублей и менее (полное и сокращенное (при наличии) наименования юридического лица (если покупателем является юридическое лицо)</w:t>
      </w:r>
      <w:r>
        <w:rPr>
          <w:rFonts w:ascii="Times New Roman" w:hAnsi="Times New Roman"/>
          <w:sz w:val="28"/>
          <w:szCs w:val="28"/>
          <w:highlight w:val="white"/>
        </w:rPr>
        <w:t xml:space="preserve">, фамилия, имя, отчество (при наличии) (если покупат</w:t>
      </w:r>
      <w:r>
        <w:rPr>
          <w:rFonts w:ascii="Times New Roman" w:hAnsi="Times New Roman"/>
          <w:sz w:val="28"/>
          <w:szCs w:val="28"/>
          <w:highlight w:val="white"/>
        </w:rPr>
        <w:t xml:space="preserve">елем является физическое лицо, в том числе зарегистрированное в качестве индивидуального предпринимателя), адрес юридического лица в пределах его места нахождения (если покупателем является юридическое лицо), адрес регистрации по месту жительства физическо</w:t>
      </w:r>
      <w:r>
        <w:rPr>
          <w:rFonts w:ascii="Times New Roman" w:hAnsi="Times New Roman"/>
          <w:sz w:val="28"/>
          <w:szCs w:val="28"/>
          <w:highlight w:val="white"/>
        </w:rPr>
        <w:t xml:space="preserve">го лица, в том числе зарегистрированного в качестве индивидуального предпринимателя, идентификационный номер налогоплательщика юридического лица (если покупателем является юридическое лицо), адрес электронной почты, номер телеф</w:t>
      </w:r>
      <w:r>
        <w:rPr>
          <w:rFonts w:ascii="Times New Roman" w:hAnsi="Times New Roman"/>
          <w:sz w:val="28"/>
          <w:szCs w:val="28"/>
          <w:highlight w:val="white"/>
        </w:rPr>
        <w:t xml:space="preserve">она</w:t>
      </w:r>
      <w:r>
        <w:rPr>
          <w:rFonts w:ascii="Times New Roman" w:hAnsi="Times New Roman"/>
          <w:sz w:val="28"/>
          <w:szCs w:val="28"/>
          <w:highlight w:val="white"/>
        </w:rPr>
        <w:t xml:space="preserve">)</w:t>
      </w:r>
      <w:r>
        <w:rPr>
          <w:rFonts w:ascii="Times New Roman" w:hAnsi="Times New Roman"/>
          <w:sz w:val="28"/>
          <w:szCs w:val="28"/>
          <w:highlight w:val="white"/>
        </w:rPr>
        <w:t xml:space="preserve">;</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4) информацию об </w:t>
      </w:r>
      <w:r>
        <w:rPr>
          <w:rFonts w:ascii="Times New Roman" w:hAnsi="Times New Roman"/>
          <w:sz w:val="28"/>
          <w:szCs w:val="28"/>
          <w:highlight w:val="white"/>
        </w:rPr>
        <w:t xml:space="preserve">ознаком</w:t>
      </w:r>
      <w:r>
        <w:rPr>
          <w:rFonts w:ascii="Times New Roman" w:hAnsi="Times New Roman"/>
          <w:sz w:val="28"/>
          <w:szCs w:val="28"/>
          <w:highlight w:val="white"/>
        </w:rPr>
        <w:t xml:space="preserve">лении и согласии покупателя с качеством, состоянием и комплектностью конфискованного имущества стоимостью 10 тыс. рублей и менее, подлежащего передаче, и иной информацией, указанной в подпункте 3 пункта 28 настоящего Порядка;</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5) сведения, предусмотренные п</w:t>
      </w:r>
      <w:r>
        <w:rPr>
          <w:rFonts w:ascii="Times New Roman" w:hAnsi="Times New Roman"/>
          <w:sz w:val="28"/>
          <w:szCs w:val="28"/>
          <w:highlight w:val="white"/>
        </w:rPr>
        <w:t xml:space="preserve">одпунктом 5 пункта 28 настоящего Порядка;</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6) информацию о факте оплаты конфискованного имущества стоимостью 10 тыс. рублей и менее, подлежащего передаче.</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Подготовка и подписание акта приема-передачи возможна как на бумажном носителе, так и с использованием</w:t>
      </w:r>
      <w:r>
        <w:rPr>
          <w:rFonts w:ascii="Times New Roman" w:hAnsi="Times New Roman"/>
          <w:sz w:val="28"/>
          <w:szCs w:val="28"/>
          <w:highlight w:val="white"/>
        </w:rPr>
        <w:t xml:space="preserve"> официального сайта. </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36. Акт приема-передачи подписывается покупателем в течение 3 рабочих дней со дня его направления департаментом покупателю. Акт приема-передачи считается подписанным в день его подписания покупателем.</w:t>
      </w:r>
      <w:r>
        <w:rPr>
          <w:rFonts w:ascii="Times New Roman" w:hAnsi="Times New Roman"/>
          <w:sz w:val="28"/>
          <w:szCs w:val="28"/>
          <w:highlight w:val="white"/>
        </w:rPr>
      </w:r>
    </w:p>
    <w:p>
      <w:pPr>
        <w:ind w:firstLine="708"/>
        <w:jc w:val="both"/>
        <w:spacing w:after="0" w:line="240" w:lineRule="auto"/>
        <w:rPr>
          <w:rFonts w:ascii="Times New Roman" w:hAnsi="Times New Roman" w:eastAsiaTheme="minorHAnsi"/>
          <w:sz w:val="28"/>
          <w:szCs w:val="28"/>
          <w:highlight w:val="white"/>
        </w:rPr>
      </w:pPr>
      <w:r>
        <w:rPr>
          <w:rFonts w:ascii="Times New Roman" w:hAnsi="Times New Roman"/>
          <w:sz w:val="28"/>
          <w:szCs w:val="28"/>
        </w:rPr>
        <w:t xml:space="preserve">37. Информация о подписанном акте приема-пере</w:t>
      </w:r>
      <w:r>
        <w:rPr>
          <w:rFonts w:ascii="Times New Roman" w:hAnsi="Times New Roman"/>
          <w:sz w:val="28"/>
          <w:szCs w:val="28"/>
          <w:highlight w:val="white"/>
        </w:rPr>
        <w:t xml:space="preserve">дачи, предусмотренная подпунктами 1-3, 6 пунк</w:t>
      </w:r>
      <w:r>
        <w:rPr>
          <w:rFonts w:ascii="Times New Roman" w:hAnsi="Times New Roman"/>
          <w:sz w:val="28"/>
          <w:szCs w:val="28"/>
          <w:highlight w:val="white"/>
        </w:rPr>
        <w:t xml:space="preserve">та 35 настоящего Порядка, размещается </w:t>
      </w:r>
      <w:r>
        <w:rPr>
          <w:rFonts w:ascii="Times New Roman" w:hAnsi="Times New Roman"/>
          <w:sz w:val="28"/>
          <w:szCs w:val="28"/>
          <w:highlight w:val="white"/>
        </w:rPr>
        <w:t xml:space="preserve">д</w:t>
      </w:r>
      <w:r>
        <w:rPr>
          <w:rFonts w:ascii="Times New Roman" w:hAnsi="Times New Roman"/>
          <w:sz w:val="28"/>
          <w:szCs w:val="28"/>
          <w:highlight w:val="white"/>
        </w:rPr>
        <w:t xml:space="preserve">епа</w:t>
      </w:r>
      <w:r>
        <w:rPr>
          <w:rFonts w:ascii="Times New Roman" w:hAnsi="Times New Roman"/>
          <w:sz w:val="28"/>
          <w:szCs w:val="28"/>
          <w:highlight w:val="white"/>
        </w:rPr>
        <w:t xml:space="preserve">ртаментом на официальном сайте </w:t>
      </w:r>
      <w:r>
        <w:rPr>
          <w:rFonts w:ascii="Times New Roman" w:hAnsi="Times New Roman" w:eastAsiaTheme="minorHAnsi"/>
          <w:sz w:val="28"/>
          <w:szCs w:val="28"/>
          <w:highlight w:val="white"/>
        </w:rPr>
        <w:t xml:space="preserve">в день подписания покупателем акта приема-передачи при формировании и подписании акта приема-</w:t>
      </w:r>
      <w:r>
        <w:rPr>
          <w:rFonts w:ascii="Times New Roman" w:hAnsi="Times New Roman" w:eastAsiaTheme="minorHAnsi"/>
          <w:sz w:val="28"/>
          <w:szCs w:val="28"/>
          <w:highlight w:val="white"/>
        </w:rPr>
        <w:t xml:space="preserve">передачи с использованием официального сайта или в течение 10 рабочих дней со дня подписания акта приема-передачи при его подписании на бумажном носителе.</w:t>
      </w:r>
      <w:r>
        <w:rPr>
          <w:rFonts w:ascii="Times New Roman" w:hAnsi="Times New Roman" w:eastAsiaTheme="minorHAnsi"/>
          <w:sz w:val="28"/>
          <w:szCs w:val="28"/>
          <w:highlight w:val="white"/>
        </w:rPr>
      </w:r>
      <w:r>
        <w:rPr>
          <w:rFonts w:ascii="Times New Roman" w:hAnsi="Times New Roman" w:eastAsiaTheme="minorHAnsi"/>
          <w:sz w:val="28"/>
          <w:szCs w:val="28"/>
          <w:highlight w:val="white"/>
        </w:rPr>
      </w:r>
    </w:p>
    <w:p>
      <w:pPr>
        <w:ind w:firstLine="708"/>
        <w:jc w:val="both"/>
        <w:spacing w:after="0" w:line="240" w:lineRule="auto"/>
        <w:rPr>
          <w:rFonts w:ascii="Times New Roman" w:hAnsi="Times New Roman" w:eastAsiaTheme="minorHAnsi"/>
          <w:sz w:val="28"/>
          <w:szCs w:val="28"/>
          <w:highlight w:val="white"/>
        </w:rPr>
      </w:pPr>
      <w:r>
        <w:rPr>
          <w:rFonts w:ascii="Times New Roman" w:hAnsi="Times New Roman" w:eastAsiaTheme="minorHAnsi"/>
          <w:sz w:val="28"/>
          <w:szCs w:val="28"/>
          <w:highlight w:val="white"/>
        </w:rPr>
      </w:r>
      <w:r>
        <w:rPr>
          <w:rFonts w:ascii="Times New Roman" w:hAnsi="Times New Roman"/>
          <w:sz w:val="28"/>
          <w:szCs w:val="28"/>
        </w:rPr>
        <w:t xml:space="preserve">38. В случае если в течение срока подачи предложений не подано предложение по начальной цене реализац</w:t>
      </w:r>
      <w:r>
        <w:rPr>
          <w:rFonts w:ascii="Times New Roman" w:hAnsi="Times New Roman"/>
          <w:sz w:val="28"/>
          <w:szCs w:val="28"/>
        </w:rPr>
        <w:t xml:space="preserve">ии, цена реализации</w:t>
      </w:r>
      <w:r>
        <w:rPr>
          <w:rFonts w:ascii="Times New Roman" w:hAnsi="Times New Roman"/>
          <w:sz w:val="28"/>
          <w:szCs w:val="28"/>
          <w:highlight w:val="white"/>
        </w:rPr>
        <w:t xml:space="preserve"> конфискованного имущества стоимостью 10 тыс. рублей и менее снижается на 30 процентов от начальной цены реализации.</w:t>
      </w:r>
      <w:r>
        <w:rPr>
          <w:rFonts w:ascii="Times New Roman" w:hAnsi="Times New Roman" w:eastAsiaTheme="minorHAnsi"/>
          <w:sz w:val="28"/>
          <w:szCs w:val="28"/>
          <w:highlight w:val="white"/>
        </w:rPr>
      </w:r>
      <w:r>
        <w:rPr>
          <w:rFonts w:ascii="Times New Roman" w:hAnsi="Times New Roman" w:eastAsiaTheme="minorHAnsi"/>
          <w:sz w:val="28"/>
          <w:szCs w:val="28"/>
          <w:highlight w:val="white"/>
        </w:rPr>
      </w:r>
    </w:p>
    <w:p>
      <w:pPr>
        <w:ind w:firstLine="708"/>
        <w:jc w:val="both"/>
        <w:spacing w:after="0" w:line="240" w:lineRule="auto"/>
        <w:rPr>
          <w:rFonts w:ascii="Times New Roman" w:hAnsi="Times New Roman" w:eastAsiaTheme="minorHAnsi"/>
          <w:sz w:val="28"/>
          <w:szCs w:val="28"/>
          <w:highlight w:val="white"/>
        </w:rPr>
      </w:pPr>
      <w:r>
        <w:rPr>
          <w:rFonts w:ascii="Times New Roman" w:hAnsi="Times New Roman" w:eastAsiaTheme="minorHAnsi"/>
          <w:sz w:val="28"/>
          <w:szCs w:val="28"/>
          <w:highlight w:val="white"/>
        </w:rPr>
      </w:r>
      <w:r>
        <w:rPr>
          <w:rFonts w:ascii="Times New Roman" w:hAnsi="Times New Roman"/>
          <w:sz w:val="28"/>
          <w:szCs w:val="28"/>
          <w:highlight w:val="white"/>
        </w:rPr>
        <w:t xml:space="preserve">В случае если в течение срока подачи предложений по сниженной на 30 процентов цене реализации конфискованного имущества </w:t>
      </w:r>
      <w:r>
        <w:rPr>
          <w:rFonts w:ascii="Times New Roman" w:hAnsi="Times New Roman"/>
          <w:sz w:val="28"/>
          <w:szCs w:val="28"/>
          <w:highlight w:val="white"/>
        </w:rPr>
        <w:t xml:space="preserve">стоимостью 10 тыс. рублей и менее не подано предложение, цена реализации конфискованного имущества стоимостью 10 тыс. рублей и менее снижается на 60 процентов от </w:t>
      </w:r>
      <w:r>
        <w:rPr>
          <w:rFonts w:ascii="Times New Roman" w:hAnsi="Times New Roman"/>
          <w:sz w:val="28"/>
          <w:szCs w:val="28"/>
          <w:highlight w:val="white"/>
        </w:rPr>
        <w:t xml:space="preserve">начальной цены реализации.</w:t>
      </w:r>
      <w:r>
        <w:rPr>
          <w:rFonts w:ascii="Times New Roman" w:hAnsi="Times New Roman" w:eastAsiaTheme="minorHAnsi"/>
          <w:sz w:val="28"/>
          <w:szCs w:val="28"/>
          <w:highlight w:val="white"/>
        </w:rPr>
      </w:r>
      <w:r>
        <w:rPr>
          <w:rFonts w:ascii="Times New Roman" w:hAnsi="Times New Roman" w:eastAsiaTheme="minorHAnsi"/>
          <w:sz w:val="28"/>
          <w:szCs w:val="28"/>
          <w:highlight w:val="white"/>
        </w:rPr>
      </w:r>
    </w:p>
    <w:p>
      <w:pPr>
        <w:ind w:firstLine="708"/>
        <w:jc w:val="both"/>
        <w:spacing w:after="0" w:line="240" w:lineRule="auto"/>
        <w:rPr>
          <w:rFonts w:ascii="Times New Roman" w:hAnsi="Times New Roman" w:eastAsiaTheme="minorHAnsi"/>
          <w:sz w:val="28"/>
          <w:szCs w:val="28"/>
          <w:highlight w:val="white"/>
        </w:rPr>
      </w:pPr>
      <w:r>
        <w:rPr>
          <w:rFonts w:ascii="Times New Roman" w:hAnsi="Times New Roman" w:eastAsiaTheme="minorHAnsi"/>
          <w:sz w:val="28"/>
          <w:szCs w:val="28"/>
          <w:highlight w:val="white"/>
        </w:rPr>
      </w:r>
      <w:r>
        <w:rPr>
          <w:rFonts w:ascii="Times New Roman" w:hAnsi="Times New Roman"/>
          <w:sz w:val="28"/>
          <w:szCs w:val="28"/>
          <w:highlight w:val="white"/>
        </w:rPr>
        <w:t xml:space="preserve">В случае если в течение срока подачи предложений по сниженной на 60</w:t>
      </w:r>
      <w:r>
        <w:rPr>
          <w:rFonts w:ascii="Times New Roman" w:hAnsi="Times New Roman"/>
          <w:sz w:val="28"/>
          <w:szCs w:val="28"/>
          <w:highlight w:val="white"/>
        </w:rPr>
        <w:t xml:space="preserve"> процентов цене реализации конфискованного имущества стоимость</w:t>
      </w:r>
      <w:r>
        <w:rPr>
          <w:rFonts w:ascii="Times New Roman" w:hAnsi="Times New Roman"/>
          <w:sz w:val="28"/>
          <w:szCs w:val="28"/>
        </w:rPr>
        <w:t xml:space="preserve">ю 10 тыс. рублей и менее не подано предложение, цена реализаци</w:t>
      </w:r>
      <w:r>
        <w:rPr>
          <w:rFonts w:ascii="Times New Roman" w:hAnsi="Times New Roman"/>
          <w:sz w:val="28"/>
          <w:szCs w:val="28"/>
          <w:highlight w:val="white"/>
        </w:rPr>
        <w:t xml:space="preserve">и конфискованного имущества стоимостью 10 тыс. рублей и менее снижается на 90 процентов от начальной цены реализации.</w:t>
      </w:r>
      <w:r>
        <w:rPr>
          <w:rFonts w:ascii="Times New Roman" w:hAnsi="Times New Roman" w:eastAsiaTheme="minorHAnsi"/>
          <w:sz w:val="28"/>
          <w:szCs w:val="28"/>
          <w:highlight w:val="white"/>
        </w:rPr>
      </w:r>
      <w:r>
        <w:rPr>
          <w:rFonts w:ascii="Times New Roman" w:hAnsi="Times New Roman" w:eastAsiaTheme="minorHAnsi"/>
          <w:sz w:val="28"/>
          <w:szCs w:val="28"/>
          <w:highlight w:val="white"/>
        </w:rPr>
      </w:r>
    </w:p>
    <w:p>
      <w:pPr>
        <w:ind w:firstLine="708"/>
        <w:jc w:val="both"/>
        <w:spacing w:after="0" w:line="240" w:lineRule="auto"/>
        <w:rPr>
          <w:rFonts w:ascii="Times New Roman" w:hAnsi="Times New Roman" w:eastAsiaTheme="minorHAnsi"/>
          <w:sz w:val="28"/>
          <w:szCs w:val="28"/>
          <w:highlight w:val="white"/>
        </w:rPr>
      </w:pPr>
      <w:r>
        <w:rPr>
          <w:rFonts w:ascii="Times New Roman" w:hAnsi="Times New Roman" w:eastAsiaTheme="minorHAnsi"/>
          <w:sz w:val="28"/>
          <w:szCs w:val="28"/>
          <w:highlight w:val="white"/>
        </w:rPr>
      </w:r>
      <w:r>
        <w:rPr>
          <w:rFonts w:ascii="Times New Roman" w:hAnsi="Times New Roman"/>
          <w:sz w:val="28"/>
          <w:szCs w:val="28"/>
          <w:highlight w:val="white"/>
        </w:rPr>
        <w:t xml:space="preserve">При отсутствии</w:t>
      </w:r>
      <w:r>
        <w:rPr>
          <w:rFonts w:ascii="Times New Roman" w:hAnsi="Times New Roman"/>
          <w:sz w:val="28"/>
          <w:szCs w:val="28"/>
          <w:highlight w:val="white"/>
        </w:rPr>
        <w:t xml:space="preserve"> поданных предложений на соответствующем этапе снижения цены реализации конфискованного имущества стоимостью 10 тыс. рублей и менее, снижение цены реализации конфискованного имущества стоимостью 10 тыс. рублей и менее на каждом этапе осуществляется последо</w:t>
      </w:r>
      <w:r>
        <w:rPr>
          <w:rFonts w:ascii="Times New Roman" w:hAnsi="Times New Roman"/>
          <w:sz w:val="28"/>
          <w:szCs w:val="28"/>
          <w:highlight w:val="white"/>
        </w:rPr>
        <w:t xml:space="preserve">вательно.</w:t>
      </w:r>
      <w:r>
        <w:rPr>
          <w:rFonts w:ascii="Times New Roman" w:hAnsi="Times New Roman" w:eastAsiaTheme="minorHAnsi"/>
          <w:sz w:val="28"/>
          <w:szCs w:val="28"/>
          <w:highlight w:val="white"/>
        </w:rPr>
      </w:r>
      <w:r>
        <w:rPr>
          <w:rFonts w:ascii="Times New Roman" w:hAnsi="Times New Roman" w:eastAsiaTheme="minorHAnsi"/>
          <w:sz w:val="28"/>
          <w:szCs w:val="28"/>
          <w:highlight w:val="white"/>
        </w:rPr>
      </w:r>
    </w:p>
    <w:p>
      <w:pPr>
        <w:contextualSpacing w:val="0"/>
        <w:ind w:firstLine="708"/>
        <w:jc w:val="both"/>
        <w:spacing w:after="0" w:line="240" w:lineRule="auto"/>
        <w:rPr>
          <w:rFonts w:ascii="Times New Roman" w:hAnsi="Times New Roman" w:eastAsiaTheme="minorHAnsi"/>
          <w:sz w:val="28"/>
          <w:szCs w:val="28"/>
          <w:highlight w:val="white"/>
        </w:rPr>
      </w:pPr>
      <w:r>
        <w:rPr>
          <w:rFonts w:ascii="Times New Roman" w:hAnsi="Times New Roman" w:eastAsiaTheme="minorHAnsi"/>
          <w:sz w:val="28"/>
          <w:szCs w:val="28"/>
          <w:highlight w:val="white"/>
        </w:rPr>
      </w:r>
      <w:r>
        <w:rPr>
          <w:rFonts w:ascii="Times New Roman" w:hAnsi="Times New Roman"/>
          <w:sz w:val="28"/>
          <w:szCs w:val="28"/>
          <w:highlight w:val="white"/>
        </w:rPr>
        <w:t xml:space="preserve">Каждый этап снижения цены реализации является последующим по отношению к предыдущему. В случае отсутствия последующего этапа снижения цены реализации соответствующий этап считается последним. При этом расчет каждого последующего снижения цены реализации ко</w:t>
      </w:r>
      <w:r>
        <w:rPr>
          <w:rFonts w:ascii="Times New Roman" w:hAnsi="Times New Roman"/>
          <w:sz w:val="28"/>
          <w:szCs w:val="28"/>
          <w:highlight w:val="white"/>
        </w:rPr>
        <w:t xml:space="preserve">нфискованного имущества стоимостью 10 тыс. рублей и менее</w:t>
      </w:r>
      <w:r>
        <w:rPr>
          <w:rFonts w:ascii="Times New Roman" w:hAnsi="Times New Roman"/>
          <w:sz w:val="28"/>
          <w:szCs w:val="28"/>
          <w:highlight w:val="white"/>
        </w:rPr>
        <w:t xml:space="preserve"> осуществляется от начальной цены реализации.</w:t>
      </w:r>
      <w:r>
        <w:rPr>
          <w:rFonts w:ascii="Times New Roman" w:hAnsi="Times New Roman" w:eastAsiaTheme="minorHAnsi"/>
          <w:sz w:val="28"/>
          <w:szCs w:val="28"/>
          <w:highlight w:val="white"/>
        </w:rPr>
      </w:r>
      <w:r>
        <w:rPr>
          <w:rFonts w:ascii="Times New Roman" w:hAnsi="Times New Roman" w:eastAsiaTheme="minorHAnsi"/>
          <w:sz w:val="28"/>
          <w:szCs w:val="28"/>
          <w:highlight w:val="white"/>
        </w:rPr>
      </w:r>
    </w:p>
    <w:p>
      <w:pPr>
        <w:contextualSpacing w:val="0"/>
        <w:ind w:firstLine="708"/>
        <w:jc w:val="both"/>
        <w:spacing w:after="0" w:line="240" w:lineRule="auto"/>
        <w:rPr>
          <w:rFonts w:ascii="Times New Roman" w:hAnsi="Times New Roman" w:eastAsiaTheme="minorHAnsi"/>
          <w:sz w:val="28"/>
          <w:szCs w:val="28"/>
          <w:highlight w:val="none"/>
        </w:rPr>
      </w:pPr>
      <w:r>
        <w:rPr>
          <w:rFonts w:ascii="Times New Roman" w:hAnsi="Times New Roman" w:eastAsiaTheme="minorHAnsi"/>
          <w:sz w:val="28"/>
          <w:szCs w:val="28"/>
          <w:highlight w:val="white"/>
        </w:rPr>
      </w:r>
      <w:r>
        <w:rPr>
          <w:rFonts w:ascii="Times New Roman" w:hAnsi="Times New Roman"/>
          <w:sz w:val="28"/>
          <w:szCs w:val="28"/>
          <w:highlight w:val="white"/>
        </w:rPr>
        <w:t xml:space="preserve">39. Реализация конфискованного имущества стоимостью 10 тыс. рублей и менее признается несостоявшейся в случае, если после истечения </w:t>
      </w:r>
      <w:r>
        <w:rPr>
          <w:rFonts w:ascii="Times New Roman" w:hAnsi="Times New Roman"/>
          <w:sz w:val="28"/>
          <w:szCs w:val="28"/>
        </w:rPr>
        <w:t xml:space="preserve">срока подачи предлож</w:t>
      </w:r>
      <w:r>
        <w:rPr>
          <w:rFonts w:ascii="Times New Roman" w:hAnsi="Times New Roman"/>
          <w:sz w:val="28"/>
          <w:szCs w:val="28"/>
        </w:rPr>
        <w:t xml:space="preserve">ений ни от одного покупателя не поступило предложение, а также в случае, если на последнем этапе снижения цены реализации подано предложение, но не подтверждено поступление денежных средств в счет оплаты </w:t>
      </w:r>
      <w:r>
        <w:rPr>
          <w:rFonts w:ascii="Times New Roman" w:hAnsi="Times New Roman"/>
          <w:sz w:val="28"/>
          <w:szCs w:val="28"/>
          <w:highlight w:val="white"/>
        </w:rPr>
        <w:t xml:space="preserve">конфискованного имущества стоимостью 10 тыс. рублей </w:t>
      </w:r>
      <w:r>
        <w:rPr>
          <w:rFonts w:ascii="Times New Roman" w:hAnsi="Times New Roman"/>
          <w:sz w:val="28"/>
          <w:szCs w:val="28"/>
          <w:highlight w:val="white"/>
        </w:rPr>
        <w:t xml:space="preserve">и менее в установленный извещением (усл</w:t>
      </w:r>
      <w:r>
        <w:rPr>
          <w:rFonts w:ascii="Times New Roman" w:hAnsi="Times New Roman"/>
          <w:sz w:val="28"/>
          <w:szCs w:val="28"/>
        </w:rPr>
        <w:t xml:space="preserve">овиями публичной оферты) срок.</w:t>
      </w:r>
      <w:r>
        <w:rPr>
          <w:rFonts w:ascii="Times New Roman" w:hAnsi="Times New Roman" w:eastAsiaTheme="minorHAnsi"/>
          <w:sz w:val="28"/>
          <w:szCs w:val="28"/>
          <w:highlight w:val="white"/>
        </w:rPr>
      </w:r>
      <w:r>
        <w:rPr>
          <w:rFonts w:ascii="Times New Roman" w:hAnsi="Times New Roman" w:eastAsiaTheme="minorHAnsi"/>
          <w:sz w:val="28"/>
          <w:szCs w:val="28"/>
          <w:highlight w:val="white"/>
        </w:rPr>
      </w:r>
    </w:p>
    <w:p>
      <w:pPr>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r>
      <w:r>
        <w:rPr>
          <w:rFonts w:ascii="Times New Roman" w:hAnsi="Times New Roman"/>
          <w:sz w:val="28"/>
          <w:szCs w:val="28"/>
          <w:highlight w:val="white"/>
        </w:rPr>
        <w:t xml:space="preserve">40. При признании реализации конфискованного имущества стоимостью 10 тыс. рублей и менее по сниженной цене реализации на 90 процентов несостоявшейся распоряже</w:t>
      </w:r>
      <w:r>
        <w:rPr>
          <w:rFonts w:ascii="Times New Roman" w:hAnsi="Times New Roman"/>
          <w:sz w:val="28"/>
          <w:szCs w:val="28"/>
          <w:highlight w:val="white"/>
        </w:rPr>
        <w:t xml:space="preserve">ние </w:t>
      </w:r>
      <w:r>
        <w:rPr>
          <w:rFonts w:ascii="Times New Roman" w:hAnsi="Times New Roman"/>
          <w:sz w:val="28"/>
          <w:szCs w:val="28"/>
          <w:highlight w:val="white"/>
        </w:rPr>
        <w:t xml:space="preserve">конфискованным</w:t>
      </w:r>
      <w:r>
        <w:rPr>
          <w:rFonts w:ascii="Times New Roman" w:hAnsi="Times New Roman"/>
          <w:sz w:val="28"/>
          <w:szCs w:val="28"/>
          <w:highlight w:val="white"/>
        </w:rPr>
        <w:t xml:space="preserve"> </w:t>
      </w:r>
      <w:r>
        <w:rPr>
          <w:rFonts w:ascii="Times New Roman" w:hAnsi="Times New Roman"/>
          <w:sz w:val="28"/>
          <w:szCs w:val="28"/>
          <w:highlight w:val="white"/>
        </w:rPr>
        <w:t xml:space="preserve">имуществ</w:t>
      </w:r>
      <w:r>
        <w:rPr>
          <w:rFonts w:ascii="Times New Roman" w:hAnsi="Times New Roman"/>
          <w:sz w:val="28"/>
          <w:szCs w:val="28"/>
          <w:highlight w:val="white"/>
        </w:rPr>
        <w:t xml:space="preserve">ом</w:t>
      </w:r>
      <w:r>
        <w:rPr>
          <w:rFonts w:ascii="Times New Roman" w:hAnsi="Times New Roman"/>
          <w:sz w:val="28"/>
          <w:szCs w:val="28"/>
          <w:highlight w:val="white"/>
        </w:rPr>
        <w:t xml:space="preserve"> стои</w:t>
      </w:r>
      <w:r>
        <w:rPr>
          <w:rFonts w:ascii="Times New Roman" w:hAnsi="Times New Roman"/>
          <w:sz w:val="28"/>
          <w:szCs w:val="28"/>
          <w:highlight w:val="white"/>
        </w:rPr>
        <w:t xml:space="preserve">мостью 10 </w:t>
      </w:r>
      <w:r>
        <w:rPr>
          <w:rFonts w:ascii="Times New Roman" w:hAnsi="Times New Roman"/>
          <w:sz w:val="28"/>
          <w:szCs w:val="28"/>
          <w:highlight w:val="white"/>
        </w:rPr>
        <w:t xml:space="preserve">тыс. рублей и менее осуществляется способами</w:t>
      </w:r>
      <w:r>
        <w:rPr>
          <w:rFonts w:ascii="Times New Roman" w:hAnsi="Times New Roman"/>
          <w:sz w:val="28"/>
          <w:szCs w:val="28"/>
          <w:highlight w:val="white"/>
        </w:rPr>
        <w:t xml:space="preserve">, предусмотренными пунктом 9 Порядка.</w:t>
      </w:r>
      <w:r>
        <w:rPr>
          <w:rFonts w:ascii="Times New Roman" w:hAnsi="Times New Roman"/>
          <w:sz w:val="28"/>
          <w:szCs w:val="28"/>
          <w:highlight w:val="white"/>
        </w:rPr>
      </w:r>
      <w:r>
        <w:rPr>
          <w:rFonts w:ascii="Times New Roman" w:hAnsi="Times New Roman"/>
          <w:sz w:val="28"/>
          <w:szCs w:val="28"/>
          <w:highlight w:val="white"/>
        </w:rPr>
      </w:r>
    </w:p>
    <w:p>
      <w:pPr>
        <w:ind w:firstLine="708"/>
        <w:jc w:val="both"/>
        <w:spacing w:after="0" w:line="240" w:lineRule="auto"/>
        <w:rPr>
          <w:rFonts w:ascii="Times New Roman" w:hAnsi="Times New Roman"/>
          <w:sz w:val="28"/>
          <w:szCs w:val="28"/>
          <w:highlight w:val="white"/>
          <w14:ligatures w14:val="none"/>
        </w:rPr>
        <w:outlineLvl w:val="1"/>
      </w:pPr>
      <w:r>
        <w:rPr>
          <w:rFonts w:ascii="Times New Roman" w:hAnsi="Times New Roman"/>
          <w:sz w:val="28"/>
          <w:szCs w:val="28"/>
          <w:highlight w:val="white"/>
        </w:rPr>
      </w:r>
      <w:r>
        <w:rPr>
          <w:rFonts w:ascii="Times New Roman" w:hAnsi="Times New Roman"/>
          <w:sz w:val="28"/>
          <w:szCs w:val="28"/>
          <w:highlight w:val="white"/>
        </w:rPr>
      </w:r>
    </w:p>
    <w:p>
      <w:pPr>
        <w:ind w:firstLine="708"/>
        <w:jc w:val="center"/>
        <w:spacing w:after="0" w:line="240" w:lineRule="auto"/>
        <w:rPr>
          <w:rFonts w:ascii="Times New Roman" w:hAnsi="Times New Roman"/>
          <w:b/>
          <w:bCs/>
          <w:sz w:val="28"/>
          <w:szCs w:val="28"/>
          <w:highlight w:val="white"/>
          <w14:ligatures w14:val="none"/>
        </w:rPr>
        <w:outlineLvl w:val="1"/>
      </w:pPr>
      <w:r>
        <w:rPr>
          <w:rFonts w:ascii="Times New Roman" w:hAnsi="Times New Roman"/>
          <w:b/>
          <w:bCs/>
          <w:sz w:val="28"/>
          <w:szCs w:val="28"/>
          <w:highlight w:val="white"/>
        </w:rPr>
        <w:t xml:space="preserve">2. Реализация конфискованного имущества стоимостью свыше 10 тыс. рублей (за единицу</w:t>
      </w:r>
      <w:r>
        <w:rPr>
          <w:rFonts w:ascii="Times New Roman" w:hAnsi="Times New Roman"/>
          <w:b/>
          <w:bCs/>
          <w:sz w:val="28"/>
          <w:szCs w:val="28"/>
          <w:highlight w:val="white"/>
        </w:rPr>
        <w:t xml:space="preserve"> </w:t>
      </w:r>
      <w:r>
        <w:rPr>
          <w:rFonts w:ascii="Times New Roman" w:hAnsi="Times New Roman"/>
          <w:b/>
          <w:bCs/>
          <w:sz w:val="28"/>
          <w:szCs w:val="28"/>
          <w:highlight w:val="white"/>
        </w:rPr>
        <w:t xml:space="preserve">либо партию однородных товаров)</w:t>
      </w:r>
      <w:r>
        <w:rPr>
          <w:rFonts w:ascii="Times New Roman" w:hAnsi="Times New Roman"/>
          <w:b/>
          <w:bCs/>
          <w:sz w:val="28"/>
          <w:szCs w:val="28"/>
          <w:highlight w:val="white"/>
        </w:rPr>
      </w:r>
      <w:r>
        <w:rPr>
          <w:rFonts w:ascii="Times New Roman" w:hAnsi="Times New Roman"/>
          <w:b/>
          <w:bCs/>
          <w:sz w:val="28"/>
          <w:szCs w:val="28"/>
          <w:highlight w:val="white"/>
        </w:rPr>
      </w:r>
    </w:p>
    <w:p>
      <w:pPr>
        <w:ind w:firstLine="708"/>
        <w:jc w:val="both"/>
        <w:spacing w:after="0" w:line="240" w:lineRule="auto"/>
        <w:rPr>
          <w:rFonts w:ascii="Times New Roman" w:hAnsi="Times New Roman"/>
          <w:sz w:val="28"/>
          <w:szCs w:val="28"/>
          <w:highlight w:val="white"/>
          <w14:ligatures w14:val="none"/>
        </w:rPr>
        <w:outlineLvl w:val="1"/>
      </w:pPr>
      <w:r>
        <w:rPr>
          <w:rFonts w:ascii="Times New Roman" w:hAnsi="Times New Roman"/>
          <w:sz w:val="28"/>
          <w:szCs w:val="28"/>
          <w:highlight w:val="white"/>
        </w:rPr>
      </w:r>
      <w:r>
        <w:rPr>
          <w:rFonts w:ascii="Times New Roman" w:hAnsi="Times New Roman"/>
          <w:sz w:val="28"/>
          <w:szCs w:val="28"/>
          <w:highlight w:val="white"/>
        </w:rPr>
      </w:r>
    </w:p>
    <w:p>
      <w:pPr>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41. Реализация конфискованного имущества, стоимость которого составляет свыше 10 тыс. рублей (за единицу либо партию однородных товаров) (далее </w:t>
      </w:r>
      <w:r>
        <w:rPr>
          <w:rFonts w:ascii="Times New Roman" w:hAnsi="Times New Roman"/>
          <w:sz w:val="28"/>
          <w:szCs w:val="28"/>
          <w:highlight w:val="white"/>
        </w:rPr>
        <w:t xml:space="preserve">–конфискованное иму</w:t>
      </w:r>
      <w:r>
        <w:rPr>
          <w:rFonts w:ascii="Times New Roman" w:hAnsi="Times New Roman"/>
          <w:sz w:val="28"/>
          <w:szCs w:val="28"/>
          <w:highlight w:val="white"/>
        </w:rPr>
        <w:t xml:space="preserve">щество стоимостью свыше 10 тыс. рублей) осуществляется путем проведения аукциона в электронно</w:t>
      </w:r>
      <w:r>
        <w:rPr>
          <w:rFonts w:ascii="Times New Roman" w:hAnsi="Times New Roman"/>
          <w:sz w:val="28"/>
          <w:szCs w:val="28"/>
          <w:highlight w:val="white"/>
        </w:rPr>
        <w:t xml:space="preserve">й форме. </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42. Департамент при подготовке и проведени</w:t>
      </w:r>
      <w:r>
        <w:rPr>
          <w:rFonts w:ascii="Times New Roman" w:hAnsi="Times New Roman"/>
          <w:sz w:val="28"/>
          <w:szCs w:val="28"/>
          <w:highlight w:val="white"/>
        </w:rPr>
        <w:t xml:space="preserve">и </w:t>
      </w:r>
      <w:r>
        <w:rPr>
          <w:rFonts w:ascii="Times New Roman" w:hAnsi="Times New Roman"/>
          <w:sz w:val="28"/>
          <w:szCs w:val="28"/>
          <w:highlight w:val="white"/>
        </w:rPr>
        <w:t xml:space="preserve">аукциона осуществляет следующие функции:</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 определяет</w:t>
      </w:r>
      <w:r>
        <w:rPr>
          <w:rFonts w:ascii="Times New Roman" w:hAnsi="Times New Roman"/>
          <w:sz w:val="28"/>
          <w:szCs w:val="28"/>
          <w:highlight w:val="white"/>
        </w:rPr>
        <w:t xml:space="preserve"> </w:t>
      </w:r>
      <w:r>
        <w:rPr>
          <w:rFonts w:ascii="Times New Roman" w:hAnsi="Times New Roman"/>
          <w:sz w:val="28"/>
          <w:szCs w:val="28"/>
          <w:highlight w:val="white"/>
        </w:rPr>
        <w:t xml:space="preserve">величину повышения начальной цены реализации конфискованного имущества стоимостью </w:t>
      </w:r>
      <w:r>
        <w:rPr>
          <w:rFonts w:ascii="Times New Roman" w:hAnsi="Times New Roman"/>
          <w:sz w:val="28"/>
          <w:szCs w:val="28"/>
          <w:highlight w:val="white"/>
        </w:rPr>
        <w:t xml:space="preserve">свыше 10 тыс. рублей («шаг аукциона»). </w:t>
      </w:r>
      <w:r>
        <w:rPr>
          <w:rFonts w:ascii="Times New Roman" w:hAnsi="Times New Roman"/>
          <w:sz w:val="28"/>
          <w:szCs w:val="28"/>
          <w:highlight w:val="white"/>
        </w:rPr>
        <w:t xml:space="preserve">Величина повышения начальной цены реализации</w:t>
      </w:r>
      <w:r>
        <w:rPr>
          <w:rFonts w:ascii="Times New Roman" w:hAnsi="Times New Roman"/>
          <w:sz w:val="28"/>
          <w:szCs w:val="28"/>
          <w:highlight w:val="white"/>
        </w:rPr>
        <w:t xml:space="preserve"> конфискованного имущества стоимостью свыше 10 тыс. рублей устанавливается в фиксированной сумме, составляющей не более 5 процентов начальной цены реализации, и не изменяетс</w:t>
      </w:r>
      <w:r>
        <w:rPr>
          <w:rFonts w:ascii="Times New Roman" w:hAnsi="Times New Roman"/>
          <w:sz w:val="28"/>
          <w:szCs w:val="28"/>
          <w:highlight w:val="white"/>
        </w:rPr>
        <w:t xml:space="preserve">я в течение всего аукциона;</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2) определяет сниженную цену реализации конфискованного имущества </w:t>
      </w:r>
      <w:r>
        <w:rPr>
          <w:rFonts w:ascii="Times New Roman" w:hAnsi="Times New Roman"/>
          <w:sz w:val="28"/>
          <w:szCs w:val="28"/>
          <w:highlight w:val="white"/>
        </w:rPr>
        <w:t xml:space="preserve">стоимостью свыше 10 тыс. рублей на каждом этапе снижения и период, по </w:t>
      </w:r>
      <w:r>
        <w:rPr>
          <w:rFonts w:ascii="Times New Roman" w:hAnsi="Times New Roman"/>
          <w:sz w:val="28"/>
          <w:szCs w:val="28"/>
          <w:highlight w:val="white"/>
        </w:rPr>
        <w:t xml:space="preserve">истечении которого последовательно снижается цена реализации;</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3) утверждает</w:t>
      </w:r>
      <w:r>
        <w:rPr>
          <w:rFonts w:ascii="Times New Roman" w:hAnsi="Times New Roman"/>
          <w:sz w:val="28"/>
          <w:szCs w:val="28"/>
          <w:highlight w:val="white"/>
        </w:rPr>
        <w:t xml:space="preserve"> электронную </w:t>
      </w:r>
      <w:r>
        <w:rPr>
          <w:rFonts w:ascii="Times New Roman" w:hAnsi="Times New Roman"/>
          <w:sz w:val="28"/>
          <w:szCs w:val="28"/>
          <w:highlight w:val="white"/>
        </w:rPr>
        <w:t xml:space="preserve">форм</w:t>
      </w:r>
      <w:r>
        <w:rPr>
          <w:rFonts w:ascii="Times New Roman" w:hAnsi="Times New Roman"/>
          <w:sz w:val="28"/>
          <w:szCs w:val="28"/>
          <w:highlight w:val="white"/>
        </w:rPr>
        <w:t xml:space="preserve">у заявки на участие в аукционе (далее - заявка);</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4) определяет размер задатка, вносимого претендентами для участия в аукционе;</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5) определяет дату и время проведения аукциона, начала и окончания приема заявок, подведения итогов приема заявок и подведения ит</w:t>
      </w:r>
      <w:r>
        <w:rPr>
          <w:rFonts w:ascii="Times New Roman" w:hAnsi="Times New Roman"/>
          <w:sz w:val="28"/>
          <w:szCs w:val="28"/>
          <w:highlight w:val="white"/>
        </w:rPr>
        <w:t xml:space="preserve">огов аукциона;</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6) организует подготовку и размещение информационных сообщений о проведении аукциона, его итогах, а также о признании аукциона несостоявшимся на официальном сайте, а та</w:t>
      </w:r>
      <w:r>
        <w:rPr>
          <w:rFonts w:ascii="Times New Roman" w:hAnsi="Times New Roman"/>
          <w:sz w:val="28"/>
          <w:szCs w:val="28"/>
          <w:highlight w:val="white"/>
        </w:rPr>
        <w:t xml:space="preserve">кже на сайте департамента;</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7) рассматривает заявки претендентов и прилага</w:t>
      </w:r>
      <w:r>
        <w:rPr>
          <w:rFonts w:ascii="Times New Roman" w:hAnsi="Times New Roman"/>
          <w:sz w:val="28"/>
          <w:szCs w:val="28"/>
          <w:highlight w:val="white"/>
        </w:rPr>
        <w:t xml:space="preserve">емые к ним документы;</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8)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указанному в информационном сообщении о проведении аукциона;</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9) при</w:t>
      </w:r>
      <w:r>
        <w:rPr>
          <w:rFonts w:ascii="Times New Roman" w:hAnsi="Times New Roman"/>
          <w:sz w:val="28"/>
          <w:szCs w:val="28"/>
          <w:highlight w:val="white"/>
        </w:rPr>
        <w:t xml:space="preserve">нимает решение о признании претендентов участниками аукциона (далее - участники) или об отказе в допуске к участию в аукционе. Данные решения оформляются</w:t>
      </w:r>
      <w:r>
        <w:rPr>
          <w:rFonts w:ascii="Times New Roman" w:hAnsi="Times New Roman"/>
          <w:sz w:val="28"/>
          <w:szCs w:val="28"/>
          <w:highlight w:val="white"/>
        </w:rPr>
        <w:t xml:space="preserve"> протоколом</w:t>
      </w:r>
      <w:r>
        <w:rPr>
          <w:rFonts w:ascii="Times New Roman" w:hAnsi="Times New Roman"/>
          <w:sz w:val="28"/>
          <w:szCs w:val="28"/>
          <w:highlight w:val="white"/>
        </w:rPr>
        <w:t xml:space="preserve">;</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10) определяет победителя аукциона и оформляе</w:t>
      </w:r>
      <w:r>
        <w:rPr>
          <w:rFonts w:ascii="Times New Roman" w:hAnsi="Times New Roman"/>
          <w:sz w:val="28"/>
          <w:szCs w:val="28"/>
          <w:highlight w:val="white"/>
        </w:rPr>
        <w:t xml:space="preserve">т протокол об </w:t>
      </w:r>
      <w:r>
        <w:rPr>
          <w:rFonts w:ascii="Times New Roman" w:hAnsi="Times New Roman"/>
          <w:sz w:val="28"/>
          <w:szCs w:val="28"/>
          <w:highlight w:val="white"/>
        </w:rPr>
        <w:t xml:space="preserve">итогах аукциона;</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11) уведомляет победителя аукциона о его победе;</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12) производит расчеты с претендентами, участниками и покупателями;</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13) заключает догово</w:t>
      </w:r>
      <w:r>
        <w:rPr>
          <w:rFonts w:ascii="Times New Roman" w:hAnsi="Times New Roman"/>
          <w:sz w:val="28"/>
          <w:szCs w:val="28"/>
          <w:highlight w:val="white"/>
        </w:rPr>
        <w:t xml:space="preserve">р купли-продажи с покупателем;</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14) обеспечивает передачу конфискованного имущества стоимостью свыше </w:t>
      </w:r>
      <w:r>
        <w:rPr>
          <w:rFonts w:ascii="Times New Roman" w:hAnsi="Times New Roman"/>
          <w:sz w:val="28"/>
          <w:szCs w:val="28"/>
          <w:highlight w:val="white"/>
        </w:rPr>
        <w:t xml:space="preserve">10 тыс. рублей покупателю в течение 10 рабочих дней с даты его полной оплаты;</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15) осуществляет иные функции, предусмотренные настоящим Порядком.</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43. В информационном сообщении о проведении аукциона указываются:</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 сведения о департаменте (наименование, иде</w:t>
      </w:r>
      <w:r>
        <w:rPr>
          <w:rFonts w:ascii="Times New Roman" w:hAnsi="Times New Roman"/>
          <w:sz w:val="28"/>
          <w:szCs w:val="28"/>
          <w:highlight w:val="white"/>
        </w:rPr>
        <w:t xml:space="preserve">нтификационный номер налогоплательщика, код причины постановки на учет, основной государственный регистрационный номер юридического лица, адрес юридического лица в пределах места нахождения юридического лица, адрес электронной почты, номер телефона, фамили</w:t>
      </w:r>
      <w:r>
        <w:rPr>
          <w:rFonts w:ascii="Times New Roman" w:hAnsi="Times New Roman"/>
          <w:sz w:val="28"/>
          <w:szCs w:val="28"/>
          <w:highlight w:val="white"/>
        </w:rPr>
        <w:t xml:space="preserve">ю, имя, отчество (при наличии</w:t>
      </w:r>
      <w:r>
        <w:rPr>
          <w:rFonts w:ascii="Times New Roman" w:hAnsi="Times New Roman"/>
          <w:sz w:val="28"/>
          <w:szCs w:val="28"/>
          <w:highlight w:val="white"/>
        </w:rPr>
        <w:t xml:space="preserve">) </w:t>
      </w:r>
      <w:r>
        <w:rPr>
          <w:rFonts w:ascii="Times New Roman" w:hAnsi="Times New Roman"/>
          <w:sz w:val="28"/>
          <w:szCs w:val="28"/>
          <w:highlight w:val="white"/>
        </w:rPr>
        <w:t xml:space="preserve">уполномоченного</w:t>
      </w:r>
      <w:r>
        <w:rPr>
          <w:rFonts w:ascii="Times New Roman" w:hAnsi="Times New Roman"/>
          <w:sz w:val="28"/>
          <w:szCs w:val="28"/>
          <w:highlight w:val="white"/>
        </w:rPr>
        <w:t xml:space="preserve"> ли</w:t>
      </w:r>
      <w:r>
        <w:rPr>
          <w:rFonts w:ascii="Times New Roman" w:hAnsi="Times New Roman"/>
          <w:sz w:val="28"/>
          <w:szCs w:val="28"/>
          <w:highlight w:val="white"/>
        </w:rPr>
        <w:t xml:space="preserve">ца департамента);</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2) наименование оператора электронной площадки и официальный сайт, на котором будет проводиться реализация конфискованного имущества стоимостью свыше 10 тыс. рублей в электронно</w:t>
      </w:r>
      <w:r>
        <w:rPr>
          <w:rFonts w:ascii="Times New Roman" w:hAnsi="Times New Roman"/>
          <w:sz w:val="28"/>
          <w:szCs w:val="28"/>
          <w:highlight w:val="white"/>
        </w:rPr>
        <w:t xml:space="preserve">й форме;</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3) наименование конфискованного имущества стоимостью свыше 10 тыс. рублей, количество и иные позволяющие его индивидуализировать сведения (характеристики) с указанием на то, что конфискованное имущество обращено в государственную собственность Новосибирской обла</w:t>
      </w:r>
      <w:r>
        <w:rPr>
          <w:rFonts w:ascii="Times New Roman" w:hAnsi="Times New Roman"/>
          <w:sz w:val="28"/>
          <w:szCs w:val="28"/>
          <w:highlight w:val="white"/>
        </w:rPr>
        <w:t xml:space="preserve">сти;</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4) начальная цена реализации конфискованного имущества стоимостью свыше 10 тыс. рублей, включающая в себя величину налога на добавленную стоимость;</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5) величина повышения начальной цены реализации («шаг аукциона»);</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6) местонахождение конфискованного им</w:t>
      </w:r>
      <w:r>
        <w:rPr>
          <w:rFonts w:ascii="Times New Roman" w:hAnsi="Times New Roman"/>
          <w:sz w:val="28"/>
          <w:szCs w:val="28"/>
          <w:highlight w:val="white"/>
        </w:rPr>
        <w:t xml:space="preserve">ущества стоимостью свыше 10 тыс. </w:t>
      </w:r>
      <w:r>
        <w:rPr>
          <w:rFonts w:ascii="Times New Roman" w:hAnsi="Times New Roman"/>
          <w:sz w:val="28"/>
          <w:szCs w:val="28"/>
          <w:highlight w:val="white"/>
        </w:rPr>
        <w:t xml:space="preserve">рублей</w:t>
      </w:r>
      <w:r>
        <w:rPr>
          <w:rFonts w:ascii="Times New Roman" w:hAnsi="Times New Roman"/>
          <w:sz w:val="28"/>
          <w:szCs w:val="28"/>
          <w:highlight w:val="white"/>
        </w:rPr>
        <w:t xml:space="preserve">;</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7) сроки и время ознакомления покупателя с конфискованным имуществом стоимостью свыше 10 тыс. рублей;</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8) порядок проведения аукциона;</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9) дата и время проведения аукциона;</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10) дата и время подведения итогов аукциона;</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11) дата и время начала и окончания приема заявок;</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12) дата подведения итогов приема заявок;</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13) проект договора купли-продажи;</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14) срок заключения договора купли-продажи;</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15) размер задатка для участия в аукционе и порядок его внесения. Задаток составляе</w:t>
      </w:r>
      <w:r>
        <w:rPr>
          <w:rFonts w:ascii="Times New Roman" w:hAnsi="Times New Roman"/>
          <w:sz w:val="28"/>
          <w:szCs w:val="28"/>
          <w:highlight w:val="white"/>
        </w:rPr>
        <w:t xml:space="preserve">т 10 процентов начальной цены реализац</w:t>
      </w:r>
      <w:r>
        <w:rPr>
          <w:rFonts w:ascii="Times New Roman" w:hAnsi="Times New Roman"/>
          <w:sz w:val="28"/>
          <w:szCs w:val="28"/>
          <w:highlight w:val="white"/>
        </w:rPr>
        <w:t xml:space="preserve">ии конфискованного и</w:t>
      </w:r>
      <w:r>
        <w:rPr>
          <w:rFonts w:ascii="Times New Roman" w:hAnsi="Times New Roman"/>
          <w:sz w:val="28"/>
          <w:szCs w:val="28"/>
          <w:highlight w:val="white"/>
        </w:rPr>
        <w:t xml:space="preserve">мущества стоимостью свыше 10 тыс. рублей</w:t>
      </w:r>
      <w:r>
        <w:rPr>
          <w:rFonts w:ascii="Times New Roman" w:hAnsi="Times New Roman"/>
          <w:sz w:val="28"/>
          <w:szCs w:val="28"/>
          <w:highlight w:val="white"/>
        </w:rPr>
        <w:t xml:space="preserve"> </w:t>
      </w:r>
      <w:r>
        <w:rPr>
          <w:rFonts w:ascii="Times New Roman" w:hAnsi="Times New Roman"/>
          <w:sz w:val="28"/>
          <w:szCs w:val="28"/>
          <w:highlight w:val="white"/>
        </w:rPr>
        <w:t xml:space="preserve">и перечисляется в порядке, указанном в информационном сообщении о проведении аукциона</w:t>
      </w:r>
      <w:r>
        <w:rPr>
          <w:rFonts w:ascii="Times New Roman" w:hAnsi="Times New Roman"/>
          <w:sz w:val="28"/>
          <w:szCs w:val="28"/>
          <w:highlight w:val="white"/>
        </w:rPr>
        <w:t xml:space="preserve">;</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16) расчетный счет, на который претендентами пе</w:t>
      </w:r>
      <w:r>
        <w:rPr>
          <w:rFonts w:ascii="Times New Roman" w:hAnsi="Times New Roman"/>
          <w:sz w:val="28"/>
          <w:szCs w:val="28"/>
          <w:highlight w:val="white"/>
        </w:rPr>
        <w:t xml:space="preserve">речисляется задаток;</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17</w:t>
      </w:r>
      <w:r>
        <w:rPr>
          <w:rFonts w:ascii="Times New Roman" w:hAnsi="Times New Roman"/>
          <w:sz w:val="28"/>
          <w:szCs w:val="28"/>
          <w:highlight w:val="white"/>
        </w:rPr>
        <w:t xml:space="preserve">) информация о том, что</w:t>
      </w:r>
      <w:r>
        <w:rPr>
          <w:rFonts w:ascii="Times New Roman" w:hAnsi="Times New Roman"/>
          <w:sz w:val="28"/>
          <w:szCs w:val="28"/>
          <w:highlight w:val="white"/>
        </w:rPr>
        <w:t xml:space="preserve"> конфискованное имущество стоимостью свыше 10 тыс. рублей продается в том виде, в каком оно есть, и в случае продажи возврату не подлежит.</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44. Для участия в аукционе претендент направляет с применением официального сайта заявку и док</w:t>
      </w:r>
      <w:r>
        <w:rPr>
          <w:rFonts w:ascii="Times New Roman" w:hAnsi="Times New Roman"/>
          <w:sz w:val="28"/>
          <w:szCs w:val="28"/>
          <w:highlight w:val="white"/>
        </w:rPr>
        <w:t xml:space="preserve">ументы, указанны</w:t>
      </w:r>
      <w:r>
        <w:rPr>
          <w:rFonts w:ascii="Times New Roman" w:hAnsi="Times New Roman"/>
          <w:sz w:val="28"/>
          <w:szCs w:val="28"/>
          <w:highlight w:val="white"/>
        </w:rPr>
        <w:t xml:space="preserve">е в пункте 45 настоящего Порядка.</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Заявка должна содержать следующие сведения о претенденте:</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 фирменное наименование (наименование), организационно-правовая форма, местонахождение, идентификационный номер налогоплательщика, государственный</w:t>
      </w:r>
      <w:r>
        <w:rPr>
          <w:rFonts w:ascii="Times New Roman" w:hAnsi="Times New Roman"/>
          <w:sz w:val="28"/>
          <w:szCs w:val="28"/>
          <w:highlight w:val="white"/>
        </w:rPr>
        <w:t xml:space="preserve"> регистрационный номер записи о создании юридического лица (для юридического лица), фамилия, имя, отчество (при наличии), место жительства, идентификационный номер налогоплательщика (при наличии) (для физического лица);</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2) адрес электронной почты для напра</w:t>
      </w:r>
      <w:r>
        <w:rPr>
          <w:rFonts w:ascii="Times New Roman" w:hAnsi="Times New Roman"/>
          <w:sz w:val="28"/>
          <w:szCs w:val="28"/>
          <w:highlight w:val="white"/>
        </w:rPr>
        <w:t xml:space="preserve">вления уведомлений и иных сведений в соответствии с настоящим Порядком и номер контактного телефона;</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3) обязательство претендента соблюдать требования, указанные в информационном сообщении о проведении аукциона, а также согласие субъекта персональных данны</w:t>
      </w:r>
      <w:r>
        <w:rPr>
          <w:rFonts w:ascii="Times New Roman" w:hAnsi="Times New Roman"/>
          <w:sz w:val="28"/>
          <w:szCs w:val="28"/>
          <w:highlight w:val="white"/>
        </w:rPr>
        <w:t xml:space="preserve">х на обработку его персональных данных (для физического лица) в объеме, случае и порядке, которые установлены настоящим Порядком.</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Одно лицо имеет право подать только одну заявку.</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45. К заявке прилагаются следующие документы:</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 копии документов, подтверждающих полномочия руководителя юридического лица (для юридического лица) или уполномоченного на подачу заявки на участие в аукционе лица (для юридического лица и индивидуального предпринимателя);</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2) копии документов, удостоверя</w:t>
      </w:r>
      <w:r>
        <w:rPr>
          <w:rFonts w:ascii="Times New Roman" w:hAnsi="Times New Roman"/>
          <w:sz w:val="28"/>
          <w:szCs w:val="28"/>
          <w:highlight w:val="white"/>
        </w:rPr>
        <w:t xml:space="preserve">ющих личность физического лица, нотариально заверенная копия доверенности, подтверждающая полномочия представителя физического лица, фамилия, имя, отчество (при наличии), место жительства, идентификационный номер налогоплательщика (при наличии) </w:t>
      </w:r>
      <w:r>
        <w:rPr>
          <w:rFonts w:ascii="Times New Roman" w:hAnsi="Times New Roman"/>
          <w:sz w:val="28"/>
          <w:szCs w:val="28"/>
          <w:highlight w:val="white"/>
        </w:rPr>
        <w:t xml:space="preserve">представите</w:t>
      </w:r>
      <w:r>
        <w:rPr>
          <w:rFonts w:ascii="Times New Roman" w:hAnsi="Times New Roman"/>
          <w:sz w:val="28"/>
          <w:szCs w:val="28"/>
          <w:highlight w:val="white"/>
        </w:rPr>
        <w:t xml:space="preserve">ля (в случае подачи заявки представителем).</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Для организации аукциона департамент направляет уведомление о проведении аукциона оператору электронной площадки не позднее 3 календарных дней до дня размещения информационного сообщения о проведении аукциона на </w:t>
      </w:r>
      <w:r>
        <w:rPr>
          <w:rFonts w:ascii="Times New Roman" w:hAnsi="Times New Roman"/>
          <w:sz w:val="28"/>
          <w:szCs w:val="28"/>
          <w:highlight w:val="white"/>
        </w:rPr>
        <w:t xml:space="preserve">официальном сайте и сайте департамента.</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Время проведения аукциона не должно совпадать со временем проведения профилактических работ на электронной площадке.</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46. В день размещения информационного сообщения </w:t>
      </w:r>
      <w:r>
        <w:rPr>
          <w:rFonts w:ascii="Times New Roman" w:hAnsi="Times New Roman"/>
          <w:sz w:val="28"/>
          <w:szCs w:val="28"/>
          <w:highlight w:val="white"/>
        </w:rPr>
        <w:t xml:space="preserve">о проведении аукциона на официальном сайте, сайте д</w:t>
      </w:r>
      <w:r>
        <w:rPr>
          <w:rFonts w:ascii="Times New Roman" w:hAnsi="Times New Roman"/>
          <w:sz w:val="28"/>
          <w:szCs w:val="28"/>
          <w:highlight w:val="white"/>
        </w:rPr>
        <w:t xml:space="preserve">епартамента на электронной площадке размещаются:</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 информационное сообщение о проведении аукциона;</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2) </w:t>
      </w:r>
      <w:r>
        <w:rPr>
          <w:rFonts w:ascii="Times New Roman" w:hAnsi="Times New Roman"/>
          <w:sz w:val="28"/>
          <w:szCs w:val="28"/>
          <w:highlight w:val="white"/>
        </w:rPr>
        <w:t xml:space="preserve">электронная</w:t>
      </w:r>
      <w:r>
        <w:rPr>
          <w:rFonts w:ascii="Times New Roman" w:hAnsi="Times New Roman"/>
          <w:sz w:val="28"/>
          <w:szCs w:val="28"/>
          <w:highlight w:val="white"/>
        </w:rPr>
        <w:t xml:space="preserve"> </w:t>
      </w:r>
      <w:r>
        <w:rPr>
          <w:rFonts w:ascii="Times New Roman" w:hAnsi="Times New Roman"/>
          <w:sz w:val="28"/>
          <w:szCs w:val="28"/>
          <w:highlight w:val="white"/>
        </w:rPr>
        <w:t xml:space="preserve">форма заявки;</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3) проект договора купли-продажи.</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Любое лицо независимо от регистрации на электронной площадке вправе направить на электронный </w:t>
      </w:r>
      <w:r>
        <w:rPr>
          <w:rFonts w:ascii="Times New Roman" w:hAnsi="Times New Roman"/>
          <w:sz w:val="28"/>
          <w:szCs w:val="28"/>
          <w:highlight w:val="white"/>
        </w:rPr>
        <w:t xml:space="preserve">адрес оператора электронной площадки, указанный в информационном сообщении о проведении аукциона, запрос о разъяснении размещенной информации. </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Такой запрос направляется в электронной форме в «личный кабинет» департамента для рассмотрения при условии, что </w:t>
      </w:r>
      <w:r>
        <w:rPr>
          <w:rFonts w:ascii="Times New Roman" w:hAnsi="Times New Roman"/>
          <w:sz w:val="28"/>
          <w:szCs w:val="28"/>
          <w:highlight w:val="white"/>
        </w:rPr>
        <w:t xml:space="preserve">запрос поступил департаменту не позднее 5 рабочих дней до дня окончания приема заявок. </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В течение 2 рабочих дней со дня поступления запроса департамент предоставляет оператору электронной площадки для размещения в открытом доступе разъяснение с указанием п</w:t>
      </w:r>
      <w:r>
        <w:rPr>
          <w:rFonts w:ascii="Times New Roman" w:hAnsi="Times New Roman"/>
          <w:sz w:val="28"/>
          <w:szCs w:val="28"/>
          <w:highlight w:val="white"/>
        </w:rPr>
        <w:t xml:space="preserve">редмета запроса, но без указания лица, от которого поступил запрос.</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47</w:t>
      </w:r>
      <w:r>
        <w:rPr>
          <w:rFonts w:ascii="Times New Roman" w:hAnsi="Times New Roman"/>
          <w:sz w:val="28"/>
          <w:szCs w:val="28"/>
          <w:highlight w:val="white"/>
        </w:rPr>
        <w:t xml:space="preserve">. Для участия в реализации конфискованного имущества стоимостью свыше 10 тыс. рублей претендент вносит задаток на расчетный счет, указанный в информационном сообщении</w:t>
      </w:r>
      <w:r>
        <w:rPr>
          <w:rFonts w:ascii="Times New Roman" w:hAnsi="Times New Roman"/>
          <w:sz w:val="28"/>
          <w:szCs w:val="28"/>
          <w:highlight w:val="white"/>
        </w:rPr>
        <w:t xml:space="preserve">.</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48. Прием заявок и</w:t>
      </w:r>
      <w:r>
        <w:rPr>
          <w:rFonts w:ascii="Times New Roman" w:hAnsi="Times New Roman"/>
          <w:sz w:val="28"/>
          <w:szCs w:val="28"/>
          <w:highlight w:val="white"/>
        </w:rPr>
        <w:t xml:space="preserve"> прилагаемых к ним документов начинается с даты и времени, указанных в информационном сообщении о проведении аукциона, осуществляется в течение не менее 25 календарных дней и заканчивается не позднее чем за 3 рабочих дня до дня определения департаментом уч</w:t>
      </w:r>
      <w:r>
        <w:rPr>
          <w:rFonts w:ascii="Times New Roman" w:hAnsi="Times New Roman"/>
          <w:sz w:val="28"/>
          <w:szCs w:val="28"/>
          <w:highlight w:val="white"/>
        </w:rPr>
        <w:t xml:space="preserve">астников, за исключением случаев, указанных в пункте 50 настоящего Порядка, при которых прием заявок осуществляется в течение 10 рабочих дней с последующим последовательным снижением цены </w:t>
      </w:r>
      <w:r>
        <w:rPr>
          <w:rFonts w:ascii="Times New Roman" w:hAnsi="Times New Roman"/>
          <w:sz w:val="28"/>
          <w:szCs w:val="28"/>
          <w:highlight w:val="white"/>
        </w:rPr>
        <w:t xml:space="preserve">реализации конфискованного имуществ</w:t>
      </w:r>
      <w:r>
        <w:rPr>
          <w:rFonts w:ascii="Times New Roman" w:hAnsi="Times New Roman"/>
          <w:sz w:val="28"/>
          <w:szCs w:val="28"/>
          <w:highlight w:val="white"/>
        </w:rPr>
        <w:t xml:space="preserve">а стоимостью свыше 10 тыс. рублей</w:t>
      </w:r>
      <w:r>
        <w:rPr>
          <w:rFonts w:ascii="Times New Roman" w:hAnsi="Times New Roman"/>
          <w:sz w:val="28"/>
          <w:szCs w:val="28"/>
          <w:highlight w:val="white"/>
        </w:rPr>
        <w:t xml:space="preserve"> до 90 процентов.</w:t>
      </w:r>
      <w:r>
        <w:rPr>
          <w:rFonts w:ascii="Times New Roman" w:hAnsi="Times New Roman"/>
          <w:sz w:val="28"/>
          <w:szCs w:val="28"/>
          <w:highlight w:val="white"/>
        </w:rPr>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r>
      <w:r>
        <w:rPr>
          <w:rFonts w:ascii="Times New Roman" w:hAnsi="Times New Roman"/>
          <w:sz w:val="28"/>
          <w:szCs w:val="28"/>
          <w:highlight w:val="white"/>
        </w:rPr>
        <w:t xml:space="preserve">49. Претендент вправе не позднее дня окончания приема заявок отозвать заявку путем направления уведомления об отзыве заявки на электронную площадку.</w:t>
      </w:r>
      <w:r>
        <w:rPr>
          <w:rFonts w:ascii="Times New Roman" w:hAnsi="Times New Roman"/>
          <w:sz w:val="28"/>
          <w:szCs w:val="28"/>
          <w:highlight w:val="white"/>
        </w:rPr>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r>
      <w:r>
        <w:rPr>
          <w:rFonts w:ascii="Times New Roman" w:hAnsi="Times New Roman"/>
          <w:sz w:val="28"/>
          <w:szCs w:val="28"/>
          <w:highlight w:val="white"/>
        </w:rPr>
        <w:t xml:space="preserve">50. В случае если в течение 10 рабочих дней со дня размещения информационного сообщения о</w:t>
      </w:r>
      <w:r>
        <w:rPr>
          <w:rFonts w:ascii="Times New Roman" w:hAnsi="Times New Roman"/>
          <w:sz w:val="28"/>
          <w:szCs w:val="28"/>
          <w:highlight w:val="white"/>
        </w:rPr>
        <w:t xml:space="preserve"> проведении аукциона не поступило ни одной заявки либо покупатель отказался от заключения договора купли-продажи в установленные сроки, департамент в течение 3 рабочих дней фиксирует результаты в</w:t>
      </w:r>
      <w:r>
        <w:rPr>
          <w:rFonts w:ascii="Times New Roman" w:hAnsi="Times New Roman"/>
          <w:sz w:val="28"/>
          <w:szCs w:val="28"/>
          <w:highlight w:val="white"/>
        </w:rPr>
        <w:t xml:space="preserve"> протоколе и р</w:t>
      </w:r>
      <w:r>
        <w:rPr>
          <w:rFonts w:ascii="Times New Roman" w:hAnsi="Times New Roman"/>
          <w:sz w:val="28"/>
          <w:szCs w:val="28"/>
          <w:highlight w:val="white"/>
        </w:rPr>
        <w:t xml:space="preserve">азмещает н</w:t>
      </w:r>
      <w:r>
        <w:rPr>
          <w:rFonts w:ascii="Times New Roman" w:hAnsi="Times New Roman"/>
          <w:sz w:val="28"/>
          <w:szCs w:val="28"/>
          <w:highlight w:val="white"/>
        </w:rPr>
        <w:t xml:space="preserve">а официальном сайте, сайте департамен</w:t>
      </w:r>
      <w:r>
        <w:rPr>
          <w:rFonts w:ascii="Times New Roman" w:hAnsi="Times New Roman"/>
          <w:sz w:val="28"/>
          <w:szCs w:val="28"/>
          <w:highlight w:val="white"/>
        </w:rPr>
        <w:t xml:space="preserve">та </w:t>
      </w:r>
      <w:r>
        <w:rPr>
          <w:rFonts w:ascii="Times New Roman" w:hAnsi="Times New Roman"/>
          <w:sz w:val="28"/>
          <w:szCs w:val="28"/>
          <w:highlight w:val="white"/>
        </w:rPr>
        <w:t xml:space="preserve">повторное информационное сообщение о проведении аукциона, в котором указывается снижение на 30 процентов начальной цены </w:t>
      </w:r>
      <w:r>
        <w:rPr>
          <w:rFonts w:ascii="Times New Roman" w:hAnsi="Times New Roman"/>
          <w:sz w:val="28"/>
          <w:szCs w:val="28"/>
          <w:highlight w:val="white"/>
        </w:rPr>
        <w:t xml:space="preserve">реализации </w:t>
      </w:r>
      <w:r>
        <w:rPr>
          <w:rFonts w:ascii="Times New Roman" w:hAnsi="Times New Roman"/>
          <w:sz w:val="28"/>
          <w:szCs w:val="28"/>
          <w:highlight w:val="white"/>
        </w:rPr>
        <w:t xml:space="preserve">конфискованного имущества стоимостью свыше 10 тыс. рублей.</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r>
      <w:r>
        <w:rPr>
          <w:rFonts w:ascii="Times New Roman" w:hAnsi="Times New Roman"/>
          <w:sz w:val="28"/>
          <w:szCs w:val="28"/>
          <w:highlight w:val="white"/>
        </w:rPr>
        <w:t xml:space="preserve">В случае если в течение 10 рабочих дней со дня начала приема за</w:t>
      </w:r>
      <w:r>
        <w:rPr>
          <w:rFonts w:ascii="Times New Roman" w:hAnsi="Times New Roman"/>
          <w:sz w:val="28"/>
          <w:szCs w:val="28"/>
          <w:highlight w:val="white"/>
        </w:rPr>
        <w:t xml:space="preserve">явок по сниженной на 30 процентов начальной цене реализации конфискованного </w:t>
      </w:r>
      <w:r>
        <w:rPr>
          <w:rFonts w:ascii="Times New Roman" w:hAnsi="Times New Roman"/>
          <w:sz w:val="28"/>
          <w:szCs w:val="28"/>
          <w:highlight w:val="white"/>
        </w:rPr>
        <w:t xml:space="preserve">имущества стоимостью свыше 10 тыс. рублей не поступило ни одной заявки, департамент в течение 3 рабочих дней фиксирует результаты в протоколе и размещает н</w:t>
      </w:r>
      <w:r>
        <w:rPr>
          <w:rFonts w:ascii="Times New Roman" w:hAnsi="Times New Roman"/>
          <w:sz w:val="28"/>
          <w:szCs w:val="28"/>
          <w:highlight w:val="white"/>
        </w:rPr>
        <w:t xml:space="preserve">а официальном сайте, сайт</w:t>
      </w:r>
      <w:r>
        <w:rPr>
          <w:rFonts w:ascii="Times New Roman" w:hAnsi="Times New Roman"/>
          <w:sz w:val="28"/>
          <w:szCs w:val="28"/>
          <w:highlight w:val="white"/>
        </w:rPr>
        <w:t xml:space="preserve">е департамента</w:t>
      </w:r>
      <w:r>
        <w:rPr>
          <w:rFonts w:ascii="Times New Roman" w:hAnsi="Times New Roman"/>
          <w:sz w:val="28"/>
          <w:szCs w:val="28"/>
          <w:highlight w:val="white"/>
        </w:rPr>
        <w:t xml:space="preserve"> повторное информационное сообщение о проведении аукциона, в котором указывается снижение на 60 процентов начальной цен</w:t>
      </w:r>
      <w:r>
        <w:rPr>
          <w:rFonts w:ascii="Times New Roman" w:hAnsi="Times New Roman"/>
          <w:sz w:val="28"/>
          <w:szCs w:val="28"/>
          <w:highlight w:val="white"/>
        </w:rPr>
        <w:t xml:space="preserve">ы реализации конфискованного имущ</w:t>
      </w:r>
      <w:r>
        <w:rPr>
          <w:rFonts w:ascii="Times New Roman" w:hAnsi="Times New Roman"/>
          <w:sz w:val="28"/>
          <w:szCs w:val="28"/>
          <w:highlight w:val="white"/>
        </w:rPr>
        <w:t xml:space="preserve">ества стоимостью свыше 10 тыс. рублей.</w:t>
      </w:r>
      <w:r>
        <w:rPr>
          <w:rFonts w:ascii="Times New Roman" w:hAnsi="Times New Roman"/>
          <w:sz w:val="28"/>
          <w:szCs w:val="28"/>
          <w:highlight w:val="white"/>
        </w:rPr>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r>
      <w:r>
        <w:rPr>
          <w:rFonts w:ascii="Times New Roman" w:hAnsi="Times New Roman"/>
          <w:sz w:val="28"/>
          <w:szCs w:val="28"/>
          <w:highlight w:val="white"/>
        </w:rPr>
        <w:t xml:space="preserve">В случае если по истечении 10 рабочих дней</w:t>
      </w:r>
      <w:r>
        <w:rPr>
          <w:rFonts w:ascii="Times New Roman" w:hAnsi="Times New Roman"/>
          <w:sz w:val="28"/>
          <w:szCs w:val="28"/>
          <w:highlight w:val="white"/>
        </w:rPr>
        <w:t xml:space="preserve"> со дня н</w:t>
      </w:r>
      <w:r>
        <w:rPr>
          <w:rFonts w:ascii="Times New Roman" w:hAnsi="Times New Roman"/>
          <w:sz w:val="28"/>
          <w:szCs w:val="28"/>
          <w:highlight w:val="white"/>
        </w:rPr>
        <w:t xml:space="preserve">ачала приема заявок по сниженной на 60 процентов начальной цене реализации конфискованного имущества стоимостью свыше 10 тыс. рублей не поступило ни одной заявки, департамент в течение 3 рабочих дней фиксирует результаты в протоколе и размещает на официаль</w:t>
      </w:r>
      <w:r>
        <w:rPr>
          <w:rFonts w:ascii="Times New Roman" w:hAnsi="Times New Roman"/>
          <w:sz w:val="28"/>
          <w:szCs w:val="28"/>
          <w:highlight w:val="white"/>
        </w:rPr>
        <w:t xml:space="preserve">ном сайте, сайте департамента повторное информационное сообщение о проведении аукциона, в котором указывается снижение на 90 процентов начальной цены реализации конфискованного имущества ст</w:t>
      </w:r>
      <w:r>
        <w:rPr>
          <w:rFonts w:ascii="Times New Roman" w:hAnsi="Times New Roman"/>
          <w:sz w:val="28"/>
          <w:szCs w:val="28"/>
          <w:highlight w:val="white"/>
        </w:rPr>
        <w:t xml:space="preserve">оимостью свыше 10 тыс. рублей.</w:t>
      </w:r>
      <w:r>
        <w:rPr>
          <w:rFonts w:ascii="Times New Roman" w:hAnsi="Times New Roman"/>
          <w:sz w:val="28"/>
          <w:szCs w:val="28"/>
          <w:highlight w:val="white"/>
        </w:rPr>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Повторные информационные сообщения о</w:t>
      </w:r>
      <w:r>
        <w:rPr>
          <w:rFonts w:ascii="Times New Roman" w:hAnsi="Times New Roman"/>
          <w:sz w:val="28"/>
          <w:szCs w:val="28"/>
          <w:highlight w:val="white"/>
        </w:rPr>
        <w:t xml:space="preserve"> проведении аукциона размещаются не позднее 5 рабочих дней со дня окончания сроков, указанных в абзацах первом - третьем настоящего пункта.</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В случае если по истечении срока, установленного информационным сообщением о проведении аукциона, после снижения нач</w:t>
      </w:r>
      <w:r>
        <w:rPr>
          <w:rFonts w:ascii="Times New Roman" w:hAnsi="Times New Roman"/>
          <w:sz w:val="28"/>
          <w:szCs w:val="28"/>
          <w:highlight w:val="white"/>
        </w:rPr>
        <w:t xml:space="preserve">альной цены </w:t>
      </w:r>
      <w:r>
        <w:rPr>
          <w:rFonts w:ascii="Times New Roman" w:hAnsi="Times New Roman"/>
          <w:sz w:val="28"/>
          <w:szCs w:val="28"/>
          <w:highlight w:val="white"/>
        </w:rPr>
        <w:t xml:space="preserve">реализации конфискованного</w:t>
      </w:r>
      <w:r>
        <w:rPr>
          <w:rFonts w:ascii="Times New Roman" w:hAnsi="Times New Roman"/>
          <w:sz w:val="28"/>
          <w:szCs w:val="28"/>
          <w:highlight w:val="white"/>
        </w:rPr>
        <w:t xml:space="preserve"> имущества </w:t>
      </w:r>
      <w:r>
        <w:rPr>
          <w:rFonts w:ascii="Times New Roman" w:hAnsi="Times New Roman"/>
          <w:sz w:val="28"/>
          <w:szCs w:val="28"/>
          <w:highlight w:val="white"/>
        </w:rPr>
        <w:t xml:space="preserve">стоимостью свыше 10 тыс. рублей</w:t>
      </w:r>
      <w:r>
        <w:rPr>
          <w:rFonts w:ascii="Times New Roman" w:hAnsi="Times New Roman"/>
          <w:sz w:val="28"/>
          <w:szCs w:val="28"/>
          <w:highlight w:val="white"/>
        </w:rPr>
        <w:t xml:space="preserve"> на 90 процентов аукцион признается несостоявшимся</w:t>
      </w:r>
      <w:r>
        <w:rPr>
          <w:rFonts w:ascii="Times New Roman" w:hAnsi="Times New Roman"/>
          <w:sz w:val="28"/>
          <w:szCs w:val="28"/>
          <w:highlight w:val="white"/>
        </w:rPr>
        <w:t xml:space="preserve">, конфискованное имущество стоимостью свыше 10 тыс. рублей </w:t>
      </w:r>
      <w:r>
        <w:rPr>
          <w:rFonts w:ascii="Times New Roman" w:hAnsi="Times New Roman"/>
          <w:sz w:val="28"/>
          <w:szCs w:val="28"/>
          <w:highlight w:val="white"/>
        </w:rPr>
        <w:t xml:space="preserve">в течение 10 рабочих дней после подписания протокола о признании аукциона несостоявшимся </w:t>
      </w:r>
      <w:r>
        <w:rPr>
          <w:rFonts w:ascii="Times New Roman" w:hAnsi="Times New Roman"/>
          <w:sz w:val="28"/>
          <w:szCs w:val="28"/>
          <w:highlight w:val="white"/>
        </w:rPr>
        <w:t xml:space="preserve">подлежит н</w:t>
      </w:r>
      <w:r>
        <w:rPr>
          <w:rFonts w:ascii="Times New Roman" w:hAnsi="Times New Roman"/>
          <w:sz w:val="28"/>
          <w:szCs w:val="28"/>
          <w:highlight w:val="white"/>
        </w:rPr>
        <w:t xml:space="preserve">аправлению на уничтожение в порядке, установленном пунктом 12 настоящего Порядка, без проведения дополнительной экспертизы об утрате имуществом потребительских свойств.</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Решение о признании аукциона несостоявшимся департамент оформляет протоколом.</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При насту</w:t>
      </w:r>
      <w:r>
        <w:rPr>
          <w:rFonts w:ascii="Times New Roman" w:hAnsi="Times New Roman"/>
          <w:sz w:val="28"/>
          <w:szCs w:val="28"/>
          <w:highlight w:val="white"/>
        </w:rPr>
        <w:t xml:space="preserve">плении обстоятельств, указанных в подпункте 2 пункта 56 настоящего Порядка, департамент оформляет протокол об итогах аукциона и не позднее 5 рабочих дней размещает повторное информационное сообщение о проведении аукциона по начальной или сниженной цене реа</w:t>
      </w:r>
      <w:r>
        <w:rPr>
          <w:rFonts w:ascii="Times New Roman" w:hAnsi="Times New Roman"/>
          <w:sz w:val="28"/>
          <w:szCs w:val="28"/>
          <w:highlight w:val="white"/>
        </w:rPr>
        <w:t xml:space="preserve">лизации на тех же условиях.</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При наступлении обстоятельств, указанных в пункте 61 настоящего Порядка, результаты аукциона аннулируются департаментом </w:t>
      </w:r>
      <w:r>
        <w:rPr>
          <w:rFonts w:ascii="Times New Roman" w:hAnsi="Times New Roman"/>
          <w:sz w:val="28"/>
          <w:szCs w:val="28"/>
          <w:highlight w:val="white"/>
        </w:rPr>
        <w:t xml:space="preserve">и не позднее 5 рабочих дней размещается повторное информационное сообщение о проведении аукциона на тех же условиях.</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51. В случ</w:t>
      </w:r>
      <w:r>
        <w:rPr>
          <w:rFonts w:ascii="Times New Roman" w:hAnsi="Times New Roman"/>
          <w:sz w:val="28"/>
          <w:szCs w:val="28"/>
          <w:highlight w:val="white"/>
        </w:rPr>
        <w:t xml:space="preserve">ае если при проведении аукциона поступила только одна заявка и претендент соответствует требованиям, предъявляемым настоящим </w:t>
      </w:r>
      <w:r>
        <w:rPr>
          <w:rFonts w:ascii="Times New Roman" w:hAnsi="Times New Roman"/>
          <w:sz w:val="28"/>
          <w:szCs w:val="28"/>
          <w:highlight w:val="white"/>
        </w:rPr>
        <w:t xml:space="preserve">Поря</w:t>
      </w:r>
      <w:r>
        <w:rPr>
          <w:rFonts w:ascii="Times New Roman" w:hAnsi="Times New Roman"/>
          <w:sz w:val="28"/>
          <w:szCs w:val="28"/>
          <w:highlight w:val="white"/>
        </w:rPr>
        <w:t xml:space="preserve">дком</w:t>
      </w:r>
      <w:r>
        <w:rPr>
          <w:rFonts w:ascii="Times New Roman" w:hAnsi="Times New Roman"/>
          <w:sz w:val="28"/>
          <w:szCs w:val="28"/>
          <w:highlight w:val="white"/>
        </w:rPr>
        <w:t xml:space="preserve">, </w:t>
      </w:r>
      <w:r>
        <w:rPr>
          <w:rFonts w:ascii="Times New Roman" w:hAnsi="Times New Roman"/>
          <w:sz w:val="28"/>
          <w:szCs w:val="28"/>
          <w:highlight w:val="white"/>
        </w:rPr>
        <w:t xml:space="preserve">к участникам аукциона, аукцион признается несостоявшимся, договор купли-продажи заключается с указанным лицом по начальной цене реализации конфискованного имущества стоимостью свыше 10 тыс. рублей, либо по соответствующей </w:t>
      </w:r>
      <w:r>
        <w:rPr>
          <w:rFonts w:ascii="Times New Roman" w:hAnsi="Times New Roman"/>
          <w:sz w:val="28"/>
          <w:szCs w:val="28"/>
          <w:highlight w:val="white"/>
        </w:rPr>
        <w:t xml:space="preserve">сниженной цене реализации.</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52. К участию в а</w:t>
      </w:r>
      <w:r>
        <w:rPr>
          <w:rFonts w:ascii="Times New Roman" w:hAnsi="Times New Roman"/>
          <w:sz w:val="28"/>
          <w:szCs w:val="28"/>
          <w:highlight w:val="white"/>
        </w:rPr>
        <w:t xml:space="preserve">укционе допускаются лица, признанные департаментом </w:t>
      </w:r>
      <w:r>
        <w:rPr>
          <w:rFonts w:ascii="Times New Roman" w:hAnsi="Times New Roman"/>
          <w:sz w:val="28"/>
          <w:szCs w:val="28"/>
          <w:highlight w:val="white"/>
        </w:rPr>
        <w:t xml:space="preserve">в соответствии с настоящим Порядком участниками.</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53. Решения департамента о признании претендентов участниками аукциона оформляются протоколом.</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с указанием имен (наименований) претендентов, имена (наименования) претендентов, признанн</w:t>
      </w:r>
      <w:r>
        <w:rPr>
          <w:rFonts w:ascii="Times New Roman" w:hAnsi="Times New Roman"/>
          <w:sz w:val="28"/>
          <w:szCs w:val="28"/>
          <w:highlight w:val="white"/>
        </w:rPr>
        <w:t xml:space="preserve">ых участниками аукциона, а также имена (наименования) претендентов, которым было отказано в допуске к участию в аукционе, с указанием оснований отказа.</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54. В день рассмотрения поданных заявок, указанный в информационном сообщении о проведении аукциона, деп</w:t>
      </w:r>
      <w:r>
        <w:rPr>
          <w:rFonts w:ascii="Times New Roman" w:hAnsi="Times New Roman"/>
          <w:sz w:val="28"/>
          <w:szCs w:val="28"/>
          <w:highlight w:val="white"/>
        </w:rPr>
        <w:t xml:space="preserve">артамент рассматривает заявки и документы претендентов. По результатам рассмотрения документов департамент принимает решение о признании претендентов участниками аукциона или об отказе в допуске претендентов к участию в аукционе.</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Претендент не допускается </w:t>
      </w:r>
      <w:r>
        <w:rPr>
          <w:rFonts w:ascii="Times New Roman" w:hAnsi="Times New Roman"/>
          <w:sz w:val="28"/>
          <w:szCs w:val="28"/>
          <w:highlight w:val="white"/>
        </w:rPr>
        <w:t xml:space="preserve">к участию в аукционе по следующим основаниям:</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документы, представленные в соответствии с пунктом 45 настоящего Порядка, не соответствуют требованиям, установленным законодательством Российской Федерации;</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заявка подана лицом, не уполномоченным претендентом </w:t>
      </w:r>
      <w:r>
        <w:rPr>
          <w:rFonts w:ascii="Times New Roman" w:hAnsi="Times New Roman"/>
          <w:sz w:val="28"/>
          <w:szCs w:val="28"/>
          <w:highlight w:val="white"/>
        </w:rPr>
        <w:t xml:space="preserve">на осуществление таких действий;</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на расчетный счет, указанный в информационном сообщении департамента, не поступили денежные средства в размере задатка.</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Претенденты, признанные участниками аукциона, и претенденты, не допущенные к участию в аукционе, уведом</w:t>
      </w:r>
      <w:r>
        <w:rPr>
          <w:rFonts w:ascii="Times New Roman" w:hAnsi="Times New Roman"/>
          <w:sz w:val="28"/>
          <w:szCs w:val="28"/>
          <w:highlight w:val="white"/>
        </w:rPr>
        <w:t xml:space="preserve">ляются о принятом решении не позднее следующего рабочего дня с даты оформления решения протоколом путем направления соответствующего уведомления на адрес электронной почты претендента. </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Информация об отказе в допуске к участию в аукционе размещается на официальном сайте, сайте</w:t>
      </w:r>
      <w:r>
        <w:rPr>
          <w:rFonts w:ascii="Times New Roman" w:hAnsi="Times New Roman"/>
          <w:sz w:val="28"/>
          <w:szCs w:val="28"/>
          <w:highlight w:val="white"/>
        </w:rPr>
        <w:t xml:space="preserve"> департамента в срок не позднее рабочего дня, следующего за днем принятия указанного решения.</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55. Претендент приобретает статус участника аукциона с момента оформления департаментом протокола о признании претендентов участниками аукциона.</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56. В течение одн</w:t>
      </w:r>
      <w:r>
        <w:rPr>
          <w:rFonts w:ascii="Times New Roman" w:hAnsi="Times New Roman"/>
          <w:sz w:val="28"/>
          <w:szCs w:val="28"/>
          <w:highlight w:val="white"/>
        </w:rPr>
        <w:t xml:space="preserve">ого часа со времени начала проведения процедуры аукциона участникам предлагается заявить о приобретении конфискованного имущества стоимостью свыше 10 тыс. рублей по начальной или сниженной цене реализации. В случае если в течение указанного времени:</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 пос</w:t>
      </w:r>
      <w:r>
        <w:rPr>
          <w:rFonts w:ascii="Times New Roman" w:hAnsi="Times New Roman"/>
          <w:sz w:val="28"/>
          <w:szCs w:val="28"/>
          <w:highlight w:val="white"/>
        </w:rPr>
        <w:t xml:space="preserve">тупило предложение по начальной или сниженной цене реализации, то время для представления следующих предложений по увеличенной на «шаг аукциона» начальной или сниженной цены реализации продлевается на 10 минут со времени представления каждого следующего пр</w:t>
      </w:r>
      <w:r>
        <w:rPr>
          <w:rFonts w:ascii="Times New Roman" w:hAnsi="Times New Roman"/>
          <w:sz w:val="28"/>
          <w:szCs w:val="28"/>
          <w:highlight w:val="white"/>
        </w:rPr>
        <w:t xml:space="preserve">едложения. Если в течение 10 минут после представления последнего предложения о цене конфискованного имущества стоимостью свыше 10 тыс. рублей следующее предложение не поступило, аукцион </w:t>
      </w:r>
      <w:r>
        <w:rPr>
          <w:rFonts w:ascii="Times New Roman" w:hAnsi="Times New Roman"/>
          <w:sz w:val="28"/>
          <w:szCs w:val="28"/>
          <w:highlight w:val="white"/>
        </w:rPr>
        <w:t xml:space="preserve">завершается;</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2) не поступило ни одного предложения по начальной или сниженной цене пр</w:t>
      </w:r>
      <w:r>
        <w:rPr>
          <w:rFonts w:ascii="Times New Roman" w:hAnsi="Times New Roman"/>
          <w:sz w:val="28"/>
          <w:szCs w:val="28"/>
          <w:highlight w:val="white"/>
        </w:rPr>
        <w:t xml:space="preserve">одажи, аукцион завершается. В этом случае временем окончания представления предложений о цене конфискованного имущества стоимостью свыше 10 тыс. рублей является время завершения аукциона.</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57. Победителем аукциона признается участник, предложивший наиболее </w:t>
      </w:r>
      <w:r>
        <w:rPr>
          <w:rFonts w:ascii="Times New Roman" w:hAnsi="Times New Roman"/>
          <w:sz w:val="28"/>
          <w:szCs w:val="28"/>
          <w:highlight w:val="white"/>
        </w:rPr>
        <w:t xml:space="preserve">высокую цену</w:t>
      </w:r>
      <w:r>
        <w:rPr>
          <w:rFonts w:ascii="Times New Roman" w:hAnsi="Times New Roman"/>
          <w:sz w:val="28"/>
          <w:szCs w:val="28"/>
          <w:highlight w:val="white"/>
        </w:rPr>
        <w:t xml:space="preserve"> конфискованного имущества стоимостью свыше 10 тыс. рублей.</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58. Протокол об итогах аукциона, содержащий цену конфискованного имущества стоимостью свыше 10 тыс. рублей, предложенную победителем, и удостоверяющий право победителя на заключение до</w:t>
      </w:r>
      <w:r>
        <w:rPr>
          <w:rFonts w:ascii="Times New Roman" w:hAnsi="Times New Roman"/>
          <w:sz w:val="28"/>
          <w:szCs w:val="28"/>
          <w:highlight w:val="white"/>
        </w:rPr>
        <w:t xml:space="preserve">говора купли-продажи или фиксирующий отсутствие предложений по начальной или сниженной цене реализации, подпи</w:t>
      </w:r>
      <w:r>
        <w:rPr>
          <w:rFonts w:ascii="Times New Roman" w:hAnsi="Times New Roman"/>
          <w:sz w:val="28"/>
          <w:szCs w:val="28"/>
          <w:highlight w:val="white"/>
        </w:rPr>
        <w:t xml:space="preserve">сывается департаментом в течение рабочего дня, следующего за днем подведения итогов аукциона.</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59. В течение рабочего дня, следующего за днем </w:t>
      </w:r>
      <w:r>
        <w:rPr>
          <w:rFonts w:ascii="Times New Roman" w:hAnsi="Times New Roman"/>
          <w:sz w:val="28"/>
          <w:szCs w:val="28"/>
          <w:highlight w:val="white"/>
        </w:rPr>
        <w:t xml:space="preserve">подписания протокола об итогах аукциона победителю направляется уведомление о признании его победителем с приложением этого протокола, а также на официальном сайте размещается следующая информация:</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1) наименовани</w:t>
      </w:r>
      <w:r>
        <w:rPr>
          <w:rFonts w:ascii="Times New Roman" w:hAnsi="Times New Roman"/>
          <w:sz w:val="28"/>
          <w:szCs w:val="28"/>
          <w:highlight w:val="white"/>
        </w:rPr>
        <w:t xml:space="preserve">е конфискованного имущ</w:t>
      </w:r>
      <w:r>
        <w:rPr>
          <w:rFonts w:ascii="Times New Roman" w:hAnsi="Times New Roman"/>
          <w:sz w:val="28"/>
          <w:szCs w:val="28"/>
          <w:highlight w:val="white"/>
        </w:rPr>
        <w:t xml:space="preserve">ества стоимостью свыше 10 тыс. рублей, и иные позволяющие индивидуализировать его сведения (характеристики</w:t>
      </w:r>
      <w:r>
        <w:rPr>
          <w:rFonts w:ascii="Times New Roman" w:hAnsi="Times New Roman"/>
          <w:sz w:val="28"/>
          <w:szCs w:val="28"/>
          <w:highlight w:val="white"/>
        </w:rPr>
        <w:t xml:space="preserve">) (спецификация лота);</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2) цена сделки;</w:t>
      </w:r>
      <w:r>
        <w:rPr>
          <w:rFonts w:ascii="Times New Roman" w:hAnsi="Times New Roman"/>
          <w:sz w:val="28"/>
          <w:szCs w:val="28"/>
          <w:highlight w:val="whit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3) фамилия, имя, отчество физического лица или наименование юридического лица - победителя.</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60</w:t>
      </w:r>
      <w:r>
        <w:rPr>
          <w:rFonts w:ascii="Times New Roman" w:hAnsi="Times New Roman"/>
          <w:sz w:val="28"/>
          <w:szCs w:val="28"/>
          <w:highlight w:val="white"/>
        </w:rPr>
        <w:t xml:space="preserve">. Протокол об итогах аукциона является документом, удостоверяющим право победителя на заключение договора купли-продажи.</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Протокол о признании аукциона несостоявшимся подписывается департаментом в</w:t>
      </w:r>
      <w:r>
        <w:rPr>
          <w:rFonts w:ascii="Times New Roman" w:hAnsi="Times New Roman"/>
          <w:sz w:val="28"/>
          <w:szCs w:val="28"/>
          <w:highlight w:val="white"/>
        </w:rPr>
        <w:t xml:space="preserve"> течение рабочего дня, следующего за днем подведения итогов </w:t>
      </w:r>
      <w:r>
        <w:rPr>
          <w:rFonts w:ascii="Times New Roman" w:hAnsi="Times New Roman"/>
          <w:sz w:val="28"/>
          <w:szCs w:val="28"/>
          <w:highlight w:val="white"/>
        </w:rPr>
        <w:t xml:space="preserve">аукциона</w:t>
      </w:r>
      <w:r>
        <w:rPr>
          <w:rFonts w:ascii="Times New Roman" w:hAnsi="Times New Roman"/>
          <w:sz w:val="28"/>
          <w:szCs w:val="28"/>
          <w:highlight w:val="white"/>
        </w:rPr>
        <w:t xml:space="preserve"> и размещается в открытой части электронной площадки.</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r>
      <w:r>
        <w:rPr>
          <w:rFonts w:ascii="Times New Roman" w:hAnsi="Times New Roman"/>
          <w:sz w:val="28"/>
          <w:szCs w:val="28"/>
          <w:highlight w:val="white"/>
        </w:rPr>
        <w:t xml:space="preserve">61. При уклонении или отказе победителя аукциона от заключения в установленный срок договора купли-продажи либо от исполнения обязательств по оплате</w:t>
      </w:r>
      <w:r>
        <w:rPr>
          <w:rFonts w:ascii="Times New Roman" w:hAnsi="Times New Roman"/>
          <w:sz w:val="28"/>
          <w:szCs w:val="28"/>
          <w:highlight w:val="white"/>
        </w:rPr>
        <w:t xml:space="preserve"> конфискованного имущества стоимостью св</w:t>
      </w:r>
      <w:r>
        <w:rPr>
          <w:rFonts w:ascii="Times New Roman" w:hAnsi="Times New Roman"/>
          <w:sz w:val="28"/>
          <w:szCs w:val="28"/>
          <w:highlight w:val="white"/>
        </w:rPr>
        <w:t xml:space="preserve">ыше 10</w:t>
      </w:r>
      <w:r>
        <w:rPr>
          <w:rFonts w:ascii="Times New Roman" w:hAnsi="Times New Roman"/>
          <w:sz w:val="28"/>
          <w:szCs w:val="28"/>
          <w:highlight w:val="white"/>
        </w:rPr>
        <w:t xml:space="preserve"> тыс. рублей задаток подлежит перечислени</w:t>
      </w:r>
      <w:r>
        <w:rPr>
          <w:rFonts w:ascii="Times New Roman" w:hAnsi="Times New Roman"/>
          <w:sz w:val="28"/>
          <w:szCs w:val="28"/>
          <w:highlight w:val="white"/>
        </w:rPr>
        <w:t xml:space="preserve">ю департаментом в доход областного бюджета Новосибирской области не позднее 5 рабочих дней после аннулирования департаментом итогов аукциона.</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r>
      <w:r>
        <w:rPr>
          <w:rFonts w:ascii="Times New Roman" w:hAnsi="Times New Roman"/>
          <w:sz w:val="28"/>
          <w:szCs w:val="28"/>
          <w:highlight w:val="white"/>
        </w:rPr>
        <w:t xml:space="preserve">62. Про</w:t>
      </w:r>
      <w:r>
        <w:rPr>
          <w:rFonts w:ascii="Times New Roman" w:hAnsi="Times New Roman"/>
          <w:sz w:val="28"/>
          <w:szCs w:val="28"/>
          <w:highlight w:val="white"/>
        </w:rPr>
        <w:t xml:space="preserve">токолы об итогах аукциона, о признании аукциона несостоявшимся, а </w:t>
      </w:r>
      <w:r>
        <w:rPr>
          <w:rFonts w:ascii="Times New Roman" w:hAnsi="Times New Roman"/>
          <w:sz w:val="28"/>
          <w:szCs w:val="28"/>
          <w:highlight w:val="white"/>
        </w:rPr>
        <w:t xml:space="preserve">также протоколы, указанные в абзацах первом - третьем пункта 50 настоящего Порядка, размещаются департаментом на официальном сайте, сайте департамента не позднее рабочего дня, следующего за днем подведения итогов аукциона.</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r>
      <w:r>
        <w:rPr>
          <w:rFonts w:ascii="Times New Roman" w:hAnsi="Times New Roman"/>
          <w:sz w:val="28"/>
          <w:szCs w:val="28"/>
          <w:highlight w:val="white"/>
        </w:rPr>
        <w:t xml:space="preserve">63. По результатам аукциона депар</w:t>
      </w:r>
      <w:r>
        <w:rPr>
          <w:rFonts w:ascii="Times New Roman" w:hAnsi="Times New Roman"/>
          <w:sz w:val="28"/>
          <w:szCs w:val="28"/>
          <w:highlight w:val="white"/>
        </w:rPr>
        <w:t xml:space="preserve">тамент и победитель аукциона (покупатель) не ранее 10 рабочих дней и не позднее 15 рабочих дней со дня подведения итогов аукциона заключают договор купли-продажи</w:t>
      </w:r>
      <w:r>
        <w:rPr>
          <w:rFonts w:ascii="Times New Roman" w:hAnsi="Times New Roman"/>
          <w:sz w:val="28"/>
          <w:szCs w:val="28"/>
          <w:highlight w:val="white"/>
        </w:rPr>
        <w:t xml:space="preserve"> в электронной форме.</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r>
      <w:r>
        <w:rPr>
          <w:rFonts w:ascii="Times New Roman" w:hAnsi="Times New Roman"/>
          <w:sz w:val="28"/>
          <w:szCs w:val="28"/>
          <w:highlight w:val="white"/>
        </w:rPr>
        <w:t xml:space="preserve">64. Оплата покупателем приобретаемого </w:t>
      </w:r>
      <w:r>
        <w:rPr>
          <w:rFonts w:ascii="Times New Roman" w:hAnsi="Times New Roman"/>
          <w:sz w:val="28"/>
          <w:szCs w:val="28"/>
          <w:highlight w:val="white"/>
        </w:rPr>
        <w:t xml:space="preserve">конфискованного</w:t>
      </w:r>
      <w:r>
        <w:rPr>
          <w:rFonts w:ascii="Times New Roman" w:hAnsi="Times New Roman"/>
          <w:sz w:val="28"/>
          <w:szCs w:val="28"/>
          <w:highlight w:val="white"/>
        </w:rPr>
        <w:t xml:space="preserve"> имущества стоимость</w:t>
      </w:r>
      <w:r>
        <w:rPr>
          <w:rFonts w:ascii="Times New Roman" w:hAnsi="Times New Roman"/>
          <w:sz w:val="28"/>
          <w:szCs w:val="28"/>
          <w:highlight w:val="white"/>
        </w:rPr>
        <w:t xml:space="preserve">ю свыше 10 ты</w:t>
      </w:r>
      <w:r>
        <w:rPr>
          <w:rFonts w:ascii="Times New Roman" w:hAnsi="Times New Roman"/>
          <w:sz w:val="28"/>
          <w:szCs w:val="28"/>
          <w:highlight w:val="white"/>
        </w:rPr>
        <w:t xml:space="preserve">с. ру</w:t>
      </w:r>
      <w:r>
        <w:rPr>
          <w:rFonts w:ascii="Times New Roman" w:hAnsi="Times New Roman"/>
          <w:sz w:val="28"/>
          <w:szCs w:val="28"/>
          <w:highlight w:val="white"/>
        </w:rPr>
        <w:t xml:space="preserve">блей производится не позднее 10 рабочих дней с даты </w:t>
      </w:r>
      <w:r>
        <w:rPr>
          <w:rFonts w:ascii="Times New Roman" w:hAnsi="Times New Roman"/>
          <w:sz w:val="28"/>
          <w:szCs w:val="28"/>
          <w:highlight w:val="white"/>
        </w:rPr>
        <w:t xml:space="preserve">заключения договора купли-продажи.</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r>
      <w:r>
        <w:rPr>
          <w:rFonts w:ascii="Times New Roman" w:hAnsi="Times New Roman"/>
          <w:sz w:val="28"/>
          <w:szCs w:val="28"/>
          <w:highlight w:val="white"/>
        </w:rPr>
        <w:t xml:space="preserve">Ответственность покупателя в случае его отказа или уклонения от оплаты в установленные срок</w:t>
      </w:r>
      <w:r>
        <w:rPr>
          <w:rFonts w:ascii="Times New Roman" w:hAnsi="Times New Roman"/>
          <w:sz w:val="28"/>
          <w:szCs w:val="28"/>
          <w:highlight w:val="white"/>
        </w:rPr>
        <w:t xml:space="preserve">и конфискованного имущества стоимостью свыше 10 тыс. рублей </w:t>
      </w:r>
      <w:r>
        <w:rPr>
          <w:rFonts w:ascii="Times New Roman" w:hAnsi="Times New Roman"/>
          <w:sz w:val="28"/>
          <w:szCs w:val="28"/>
          <w:highlight w:val="white"/>
        </w:rPr>
        <w:t xml:space="preserve">предусматривается в соответствии с законодательством Российской </w:t>
      </w:r>
      <w:r>
        <w:rPr>
          <w:rFonts w:ascii="Times New Roman" w:hAnsi="Times New Roman"/>
          <w:sz w:val="28"/>
          <w:szCs w:val="28"/>
          <w:highlight w:val="white"/>
        </w:rPr>
        <w:t xml:space="preserve">Федерации в договоре купли-продажи.</w:t>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14:ligatures w14:val="none"/>
        </w:rPr>
      </w:r>
      <w:r>
        <w:rPr>
          <w:rFonts w:ascii="Times New Roman" w:hAnsi="Times New Roman"/>
          <w:sz w:val="28"/>
          <w:szCs w:val="28"/>
          <w:highlight w:val="white"/>
          <w14:ligatures w14:val="none"/>
        </w:rPr>
      </w:r>
    </w:p>
    <w:p>
      <w:pPr>
        <w:contextualSpacing w:val="0"/>
        <w:ind w:firstLine="708"/>
        <w:jc w:val="both"/>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14:ligatures w14:val="none"/>
        </w:rPr>
      </w:r>
    </w:p>
    <w:p>
      <w:pPr>
        <w:contextualSpacing w:val="0"/>
        <w:ind w:firstLine="0"/>
        <w:jc w:val="center"/>
        <w:spacing w:after="0" w:line="240" w:lineRule="auto"/>
        <w:rPr>
          <w:rFonts w:ascii="Times New Roman" w:hAnsi="Times New Roman"/>
          <w:sz w:val="28"/>
          <w:szCs w:val="28"/>
          <w:highlight w:val="white"/>
          <w14:ligatures w14:val="none"/>
        </w:rPr>
      </w:pPr>
      <w:r>
        <w:rPr>
          <w:rFonts w:ascii="Times New Roman" w:hAnsi="Times New Roman"/>
          <w:sz w:val="28"/>
          <w:szCs w:val="28"/>
          <w:highlight w:val="white"/>
        </w:rPr>
        <w:t xml:space="preserve">_____________</w:t>
      </w:r>
      <w:r>
        <w:rPr>
          <w:rFonts w:ascii="Times New Roman" w:hAnsi="Times New Roman"/>
          <w:sz w:val="28"/>
          <w:szCs w:val="28"/>
          <w:highlight w:val="white"/>
        </w:rPr>
      </w:r>
      <w:r>
        <w:rPr>
          <w:rFonts w:ascii="Times New Roman" w:hAnsi="Times New Roman"/>
          <w:sz w:val="28"/>
          <w:szCs w:val="28"/>
          <w:highlight w:val="white"/>
          <w14:ligatures w14:val="none"/>
        </w:rPr>
      </w: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14:ligatures w14:val="none"/>
        </w:rPr>
      </w:r>
    </w:p>
    <w:sectPr>
      <w:headerReference w:type="default" r:id="rId8"/>
      <w:footnotePr/>
      <w:endnotePr/>
      <w:type w:val="nextPage"/>
      <w:pgSz w:w="11906" w:h="16838" w:orient="portrait"/>
      <w:pgMar w:top="1134" w:right="567" w:bottom="1134" w:left="1418" w:header="510" w:footer="11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0"/>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PAGE   \* MERGEFORMAT</w:instrText>
    </w:r>
    <w:r>
      <w:rPr>
        <w:rFonts w:ascii="Times New Roman" w:hAnsi="Times New Roman"/>
        <w:sz w:val="20"/>
        <w:szCs w:val="20"/>
      </w:rPr>
      <w:fldChar w:fldCharType="separate"/>
    </w:r>
    <w:r>
      <w:rPr>
        <w:rFonts w:ascii="Times New Roman" w:hAnsi="Times New Roman"/>
        <w:sz w:val="20"/>
        <w:szCs w:val="20"/>
      </w:rPr>
      <w:t xml:space="preserve">18</w:t>
    </w:r>
    <w:r>
      <w:rPr>
        <w:rFonts w:ascii="Times New Roman" w:hAnsi="Times New Roman"/>
        <w:sz w:val="20"/>
        <w:szCs w:val="20"/>
      </w:rPr>
      <w:fldChar w:fldCharType="end"/>
    </w:r>
    <w:r>
      <w:rPr>
        <w:rFonts w:ascii="Times New Roman" w:hAnsi="Times New Roman"/>
        <w:sz w:val="20"/>
        <w:szCs w:val="20"/>
      </w:rPr>
    </w:r>
    <w:r>
      <w:rPr>
        <w:rFonts w:ascii="Times New Roman" w:hAnsi="Times New Roman"/>
        <w:sz w:val="20"/>
        <w:szCs w:val="20"/>
      </w:rPr>
    </w:r>
  </w:p>
  <w:p>
    <w:pPr>
      <w:pStyle w:val="870"/>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3" w:default="1">
    <w:name w:val="Normal"/>
    <w:qFormat/>
    <w:pPr>
      <w:spacing w:after="200" w:line="276" w:lineRule="auto"/>
    </w:pPr>
    <w:rPr>
      <w:rFonts w:ascii="Calibri" w:hAnsi="Calibri" w:eastAsia="Calibri" w:cs="Times New Roman"/>
    </w:rPr>
  </w:style>
  <w:style w:type="paragraph" w:styleId="674">
    <w:name w:val="Heading 1"/>
    <w:basedOn w:val="673"/>
    <w:next w:val="673"/>
    <w:link w:val="702"/>
    <w:uiPriority w:val="9"/>
    <w:qFormat/>
    <w:pPr>
      <w:keepLines/>
      <w:keepNext/>
      <w:spacing w:before="480"/>
      <w:outlineLvl w:val="0"/>
    </w:pPr>
    <w:rPr>
      <w:rFonts w:ascii="Arial" w:hAnsi="Arial" w:eastAsia="Arial" w:cs="Arial"/>
      <w:sz w:val="40"/>
      <w:szCs w:val="40"/>
    </w:rPr>
  </w:style>
  <w:style w:type="paragraph" w:styleId="675">
    <w:name w:val="Heading 2"/>
    <w:basedOn w:val="673"/>
    <w:next w:val="673"/>
    <w:link w:val="703"/>
    <w:uiPriority w:val="9"/>
    <w:unhideWhenUsed/>
    <w:qFormat/>
    <w:pPr>
      <w:keepLines/>
      <w:keepNext/>
      <w:spacing w:before="360"/>
      <w:outlineLvl w:val="1"/>
    </w:pPr>
    <w:rPr>
      <w:rFonts w:ascii="Arial" w:hAnsi="Arial" w:eastAsia="Arial" w:cs="Arial"/>
      <w:sz w:val="34"/>
    </w:rPr>
  </w:style>
  <w:style w:type="paragraph" w:styleId="676">
    <w:name w:val="Heading 3"/>
    <w:basedOn w:val="673"/>
    <w:next w:val="673"/>
    <w:link w:val="704"/>
    <w:uiPriority w:val="9"/>
    <w:unhideWhenUsed/>
    <w:qFormat/>
    <w:pPr>
      <w:keepLines/>
      <w:keepNext/>
      <w:spacing w:before="320"/>
      <w:outlineLvl w:val="2"/>
    </w:pPr>
    <w:rPr>
      <w:rFonts w:ascii="Arial" w:hAnsi="Arial" w:eastAsia="Arial" w:cs="Arial"/>
      <w:sz w:val="30"/>
      <w:szCs w:val="30"/>
    </w:rPr>
  </w:style>
  <w:style w:type="paragraph" w:styleId="677">
    <w:name w:val="Heading 4"/>
    <w:basedOn w:val="673"/>
    <w:next w:val="673"/>
    <w:link w:val="705"/>
    <w:uiPriority w:val="9"/>
    <w:unhideWhenUsed/>
    <w:qFormat/>
    <w:pPr>
      <w:keepLines/>
      <w:keepNext/>
      <w:spacing w:before="320"/>
      <w:outlineLvl w:val="3"/>
    </w:pPr>
    <w:rPr>
      <w:rFonts w:ascii="Arial" w:hAnsi="Arial" w:eastAsia="Arial" w:cs="Arial"/>
      <w:b/>
      <w:bCs/>
      <w:sz w:val="26"/>
      <w:szCs w:val="26"/>
    </w:rPr>
  </w:style>
  <w:style w:type="paragraph" w:styleId="678">
    <w:name w:val="Heading 5"/>
    <w:basedOn w:val="673"/>
    <w:next w:val="673"/>
    <w:link w:val="706"/>
    <w:uiPriority w:val="9"/>
    <w:unhideWhenUsed/>
    <w:qFormat/>
    <w:pPr>
      <w:keepLines/>
      <w:keepNext/>
      <w:spacing w:before="320"/>
      <w:outlineLvl w:val="4"/>
    </w:pPr>
    <w:rPr>
      <w:rFonts w:ascii="Arial" w:hAnsi="Arial" w:eastAsia="Arial" w:cs="Arial"/>
      <w:b/>
      <w:bCs/>
      <w:sz w:val="24"/>
      <w:szCs w:val="24"/>
    </w:rPr>
  </w:style>
  <w:style w:type="paragraph" w:styleId="679">
    <w:name w:val="Heading 6"/>
    <w:basedOn w:val="673"/>
    <w:next w:val="673"/>
    <w:link w:val="707"/>
    <w:uiPriority w:val="9"/>
    <w:unhideWhenUsed/>
    <w:qFormat/>
    <w:pPr>
      <w:keepLines/>
      <w:keepNext/>
      <w:spacing w:before="320"/>
      <w:outlineLvl w:val="5"/>
    </w:pPr>
    <w:rPr>
      <w:rFonts w:ascii="Arial" w:hAnsi="Arial" w:eastAsia="Arial" w:cs="Arial"/>
      <w:b/>
      <w:bCs/>
    </w:rPr>
  </w:style>
  <w:style w:type="paragraph" w:styleId="680">
    <w:name w:val="Heading 7"/>
    <w:basedOn w:val="673"/>
    <w:next w:val="673"/>
    <w:link w:val="708"/>
    <w:uiPriority w:val="9"/>
    <w:unhideWhenUsed/>
    <w:qFormat/>
    <w:pPr>
      <w:keepLines/>
      <w:keepNext/>
      <w:spacing w:before="320"/>
      <w:outlineLvl w:val="6"/>
    </w:pPr>
    <w:rPr>
      <w:rFonts w:ascii="Arial" w:hAnsi="Arial" w:eastAsia="Arial" w:cs="Arial"/>
      <w:b/>
      <w:bCs/>
      <w:i/>
      <w:iCs/>
    </w:rPr>
  </w:style>
  <w:style w:type="paragraph" w:styleId="681">
    <w:name w:val="Heading 8"/>
    <w:basedOn w:val="673"/>
    <w:next w:val="673"/>
    <w:link w:val="709"/>
    <w:uiPriority w:val="9"/>
    <w:unhideWhenUsed/>
    <w:qFormat/>
    <w:pPr>
      <w:keepLines/>
      <w:keepNext/>
      <w:spacing w:before="320"/>
      <w:outlineLvl w:val="7"/>
    </w:pPr>
    <w:rPr>
      <w:rFonts w:ascii="Arial" w:hAnsi="Arial" w:eastAsia="Arial" w:cs="Arial"/>
      <w:i/>
      <w:iCs/>
    </w:rPr>
  </w:style>
  <w:style w:type="paragraph" w:styleId="682">
    <w:name w:val="Heading 9"/>
    <w:basedOn w:val="673"/>
    <w:next w:val="673"/>
    <w:link w:val="710"/>
    <w:uiPriority w:val="9"/>
    <w:unhideWhenUsed/>
    <w:qFormat/>
    <w:pPr>
      <w:keepLines/>
      <w:keepNext/>
      <w:spacing w:before="320"/>
      <w:outlineLvl w:val="8"/>
    </w:pPr>
    <w:rPr>
      <w:rFonts w:ascii="Arial" w:hAnsi="Arial" w:eastAsia="Arial" w:cs="Arial"/>
      <w:i/>
      <w:iCs/>
      <w:sz w:val="21"/>
      <w:szCs w:val="21"/>
    </w:rPr>
  </w:style>
  <w:style w:type="character" w:styleId="683" w:default="1">
    <w:name w:val="Default Paragraph Font"/>
    <w:uiPriority w:val="1"/>
    <w:semiHidden/>
    <w:unhideWhenUsed/>
  </w:style>
  <w:style w:type="table" w:styleId="684" w:default="1">
    <w:name w:val="Normal Table"/>
    <w:uiPriority w:val="99"/>
    <w:semiHidden/>
    <w:unhideWhenUsed/>
    <w:tblPr>
      <w:tblInd w:w="0" w:type="dxa"/>
      <w:tblCellMar>
        <w:left w:w="108" w:type="dxa"/>
        <w:top w:w="0" w:type="dxa"/>
        <w:right w:w="108" w:type="dxa"/>
        <w:bottom w:w="0" w:type="dxa"/>
      </w:tblCellMar>
    </w:tblPr>
  </w:style>
  <w:style w:type="numbering" w:styleId="685" w:default="1">
    <w:name w:val="No List"/>
    <w:uiPriority w:val="99"/>
    <w:semiHidden/>
    <w:unhideWhenUsed/>
  </w:style>
  <w:style w:type="character" w:styleId="686" w:customStyle="1">
    <w:name w:val="Heading 1 Char"/>
    <w:basedOn w:val="683"/>
    <w:uiPriority w:val="9"/>
    <w:rPr>
      <w:rFonts w:ascii="Arial" w:hAnsi="Arial" w:eastAsia="Arial" w:cs="Arial"/>
      <w:sz w:val="40"/>
      <w:szCs w:val="40"/>
    </w:rPr>
  </w:style>
  <w:style w:type="character" w:styleId="687" w:customStyle="1">
    <w:name w:val="Heading 2 Char"/>
    <w:basedOn w:val="683"/>
    <w:uiPriority w:val="9"/>
    <w:rPr>
      <w:rFonts w:ascii="Arial" w:hAnsi="Arial" w:eastAsia="Arial" w:cs="Arial"/>
      <w:sz w:val="34"/>
    </w:rPr>
  </w:style>
  <w:style w:type="character" w:styleId="688" w:customStyle="1">
    <w:name w:val="Heading 3 Char"/>
    <w:basedOn w:val="683"/>
    <w:uiPriority w:val="9"/>
    <w:rPr>
      <w:rFonts w:ascii="Arial" w:hAnsi="Arial" w:eastAsia="Arial" w:cs="Arial"/>
      <w:sz w:val="30"/>
      <w:szCs w:val="30"/>
    </w:rPr>
  </w:style>
  <w:style w:type="character" w:styleId="689" w:customStyle="1">
    <w:name w:val="Heading 4 Char"/>
    <w:basedOn w:val="683"/>
    <w:uiPriority w:val="9"/>
    <w:rPr>
      <w:rFonts w:ascii="Arial" w:hAnsi="Arial" w:eastAsia="Arial" w:cs="Arial"/>
      <w:b/>
      <w:bCs/>
      <w:sz w:val="26"/>
      <w:szCs w:val="26"/>
    </w:rPr>
  </w:style>
  <w:style w:type="character" w:styleId="690" w:customStyle="1">
    <w:name w:val="Heading 5 Char"/>
    <w:basedOn w:val="683"/>
    <w:uiPriority w:val="9"/>
    <w:rPr>
      <w:rFonts w:ascii="Arial" w:hAnsi="Arial" w:eastAsia="Arial" w:cs="Arial"/>
      <w:b/>
      <w:bCs/>
      <w:sz w:val="24"/>
      <w:szCs w:val="24"/>
    </w:rPr>
  </w:style>
  <w:style w:type="character" w:styleId="691" w:customStyle="1">
    <w:name w:val="Heading 6 Char"/>
    <w:basedOn w:val="683"/>
    <w:uiPriority w:val="9"/>
    <w:rPr>
      <w:rFonts w:ascii="Arial" w:hAnsi="Arial" w:eastAsia="Arial" w:cs="Arial"/>
      <w:b/>
      <w:bCs/>
      <w:sz w:val="22"/>
      <w:szCs w:val="22"/>
    </w:rPr>
  </w:style>
  <w:style w:type="character" w:styleId="692" w:customStyle="1">
    <w:name w:val="Heading 7 Char"/>
    <w:basedOn w:val="683"/>
    <w:uiPriority w:val="9"/>
    <w:rPr>
      <w:rFonts w:ascii="Arial" w:hAnsi="Arial" w:eastAsia="Arial" w:cs="Arial"/>
      <w:b/>
      <w:bCs/>
      <w:i/>
      <w:iCs/>
      <w:sz w:val="22"/>
      <w:szCs w:val="22"/>
    </w:rPr>
  </w:style>
  <w:style w:type="character" w:styleId="693" w:customStyle="1">
    <w:name w:val="Heading 8 Char"/>
    <w:basedOn w:val="683"/>
    <w:uiPriority w:val="9"/>
    <w:rPr>
      <w:rFonts w:ascii="Arial" w:hAnsi="Arial" w:eastAsia="Arial" w:cs="Arial"/>
      <w:i/>
      <w:iCs/>
      <w:sz w:val="22"/>
      <w:szCs w:val="22"/>
    </w:rPr>
  </w:style>
  <w:style w:type="character" w:styleId="694" w:customStyle="1">
    <w:name w:val="Heading 9 Char"/>
    <w:basedOn w:val="683"/>
    <w:uiPriority w:val="9"/>
    <w:rPr>
      <w:rFonts w:ascii="Arial" w:hAnsi="Arial" w:eastAsia="Arial" w:cs="Arial"/>
      <w:i/>
      <w:iCs/>
      <w:sz w:val="21"/>
      <w:szCs w:val="21"/>
    </w:rPr>
  </w:style>
  <w:style w:type="character" w:styleId="695" w:customStyle="1">
    <w:name w:val="Title Char"/>
    <w:basedOn w:val="683"/>
    <w:uiPriority w:val="10"/>
    <w:rPr>
      <w:sz w:val="48"/>
      <w:szCs w:val="48"/>
    </w:rPr>
  </w:style>
  <w:style w:type="character" w:styleId="696" w:customStyle="1">
    <w:name w:val="Subtitle Char"/>
    <w:basedOn w:val="683"/>
    <w:uiPriority w:val="11"/>
    <w:rPr>
      <w:sz w:val="24"/>
      <w:szCs w:val="24"/>
    </w:rPr>
  </w:style>
  <w:style w:type="character" w:styleId="697" w:customStyle="1">
    <w:name w:val="Quote Char"/>
    <w:uiPriority w:val="29"/>
    <w:rPr>
      <w:i/>
    </w:rPr>
  </w:style>
  <w:style w:type="character" w:styleId="698" w:customStyle="1">
    <w:name w:val="Intense Quote Char"/>
    <w:uiPriority w:val="30"/>
    <w:rPr>
      <w:i/>
    </w:rPr>
  </w:style>
  <w:style w:type="character" w:styleId="699" w:customStyle="1">
    <w:name w:val="Caption Char"/>
    <w:uiPriority w:val="99"/>
  </w:style>
  <w:style w:type="character" w:styleId="700" w:customStyle="1">
    <w:name w:val="Footnote Text Char"/>
    <w:uiPriority w:val="99"/>
    <w:rPr>
      <w:sz w:val="18"/>
    </w:rPr>
  </w:style>
  <w:style w:type="character" w:styleId="701" w:customStyle="1">
    <w:name w:val="Endnote Text Char"/>
    <w:uiPriority w:val="99"/>
    <w:rPr>
      <w:sz w:val="20"/>
    </w:rPr>
  </w:style>
  <w:style w:type="character" w:styleId="702" w:customStyle="1">
    <w:name w:val="Заголовок 1 Знак"/>
    <w:basedOn w:val="683"/>
    <w:link w:val="674"/>
    <w:uiPriority w:val="9"/>
    <w:rPr>
      <w:rFonts w:ascii="Arial" w:hAnsi="Arial" w:eastAsia="Arial" w:cs="Arial"/>
      <w:sz w:val="40"/>
      <w:szCs w:val="40"/>
    </w:rPr>
  </w:style>
  <w:style w:type="character" w:styleId="703" w:customStyle="1">
    <w:name w:val="Заголовок 2 Знак"/>
    <w:basedOn w:val="683"/>
    <w:link w:val="675"/>
    <w:uiPriority w:val="9"/>
    <w:rPr>
      <w:rFonts w:ascii="Arial" w:hAnsi="Arial" w:eastAsia="Arial" w:cs="Arial"/>
      <w:sz w:val="34"/>
    </w:rPr>
  </w:style>
  <w:style w:type="character" w:styleId="704" w:customStyle="1">
    <w:name w:val="Заголовок 3 Знак"/>
    <w:basedOn w:val="683"/>
    <w:link w:val="676"/>
    <w:uiPriority w:val="9"/>
    <w:rPr>
      <w:rFonts w:ascii="Arial" w:hAnsi="Arial" w:eastAsia="Arial" w:cs="Arial"/>
      <w:sz w:val="30"/>
      <w:szCs w:val="30"/>
    </w:rPr>
  </w:style>
  <w:style w:type="character" w:styleId="705" w:customStyle="1">
    <w:name w:val="Заголовок 4 Знак"/>
    <w:basedOn w:val="683"/>
    <w:link w:val="677"/>
    <w:uiPriority w:val="9"/>
    <w:rPr>
      <w:rFonts w:ascii="Arial" w:hAnsi="Arial" w:eastAsia="Arial" w:cs="Arial"/>
      <w:b/>
      <w:bCs/>
      <w:sz w:val="26"/>
      <w:szCs w:val="26"/>
    </w:rPr>
  </w:style>
  <w:style w:type="character" w:styleId="706" w:customStyle="1">
    <w:name w:val="Заголовок 5 Знак"/>
    <w:basedOn w:val="683"/>
    <w:link w:val="678"/>
    <w:uiPriority w:val="9"/>
    <w:rPr>
      <w:rFonts w:ascii="Arial" w:hAnsi="Arial" w:eastAsia="Arial" w:cs="Arial"/>
      <w:b/>
      <w:bCs/>
      <w:sz w:val="24"/>
      <w:szCs w:val="24"/>
    </w:rPr>
  </w:style>
  <w:style w:type="character" w:styleId="707" w:customStyle="1">
    <w:name w:val="Заголовок 6 Знак"/>
    <w:basedOn w:val="683"/>
    <w:link w:val="679"/>
    <w:uiPriority w:val="9"/>
    <w:rPr>
      <w:rFonts w:ascii="Arial" w:hAnsi="Arial" w:eastAsia="Arial" w:cs="Arial"/>
      <w:b/>
      <w:bCs/>
      <w:sz w:val="22"/>
      <w:szCs w:val="22"/>
    </w:rPr>
  </w:style>
  <w:style w:type="character" w:styleId="708" w:customStyle="1">
    <w:name w:val="Заголовок 7 Знак"/>
    <w:basedOn w:val="683"/>
    <w:link w:val="680"/>
    <w:uiPriority w:val="9"/>
    <w:rPr>
      <w:rFonts w:ascii="Arial" w:hAnsi="Arial" w:eastAsia="Arial" w:cs="Arial"/>
      <w:b/>
      <w:bCs/>
      <w:i/>
      <w:iCs/>
      <w:sz w:val="22"/>
      <w:szCs w:val="22"/>
    </w:rPr>
  </w:style>
  <w:style w:type="character" w:styleId="709" w:customStyle="1">
    <w:name w:val="Заголовок 8 Знак"/>
    <w:basedOn w:val="683"/>
    <w:link w:val="681"/>
    <w:uiPriority w:val="9"/>
    <w:rPr>
      <w:rFonts w:ascii="Arial" w:hAnsi="Arial" w:eastAsia="Arial" w:cs="Arial"/>
      <w:i/>
      <w:iCs/>
      <w:sz w:val="22"/>
      <w:szCs w:val="22"/>
    </w:rPr>
  </w:style>
  <w:style w:type="character" w:styleId="710" w:customStyle="1">
    <w:name w:val="Заголовок 9 Знак"/>
    <w:basedOn w:val="683"/>
    <w:link w:val="682"/>
    <w:uiPriority w:val="9"/>
    <w:rPr>
      <w:rFonts w:ascii="Arial" w:hAnsi="Arial" w:eastAsia="Arial" w:cs="Arial"/>
      <w:i/>
      <w:iCs/>
      <w:sz w:val="21"/>
      <w:szCs w:val="21"/>
    </w:rPr>
  </w:style>
  <w:style w:type="paragraph" w:styleId="711">
    <w:name w:val="List Paragraph"/>
    <w:basedOn w:val="673"/>
    <w:uiPriority w:val="34"/>
    <w:qFormat/>
    <w:pPr>
      <w:contextualSpacing/>
      <w:ind w:left="720"/>
    </w:pPr>
  </w:style>
  <w:style w:type="paragraph" w:styleId="712">
    <w:name w:val="No Spacing"/>
    <w:uiPriority w:val="1"/>
    <w:qFormat/>
    <w:pPr>
      <w:spacing w:after="0" w:line="240" w:lineRule="auto"/>
    </w:pPr>
  </w:style>
  <w:style w:type="paragraph" w:styleId="713">
    <w:name w:val="Title"/>
    <w:basedOn w:val="673"/>
    <w:next w:val="673"/>
    <w:link w:val="714"/>
    <w:uiPriority w:val="10"/>
    <w:qFormat/>
    <w:pPr>
      <w:contextualSpacing/>
      <w:spacing w:before="300"/>
    </w:pPr>
    <w:rPr>
      <w:sz w:val="48"/>
      <w:szCs w:val="48"/>
    </w:rPr>
  </w:style>
  <w:style w:type="character" w:styleId="714" w:customStyle="1">
    <w:name w:val="Заголовок Знак"/>
    <w:basedOn w:val="683"/>
    <w:link w:val="713"/>
    <w:uiPriority w:val="10"/>
    <w:rPr>
      <w:sz w:val="48"/>
      <w:szCs w:val="48"/>
    </w:rPr>
  </w:style>
  <w:style w:type="paragraph" w:styleId="715">
    <w:name w:val="Subtitle"/>
    <w:basedOn w:val="673"/>
    <w:next w:val="673"/>
    <w:link w:val="716"/>
    <w:uiPriority w:val="11"/>
    <w:qFormat/>
    <w:pPr>
      <w:spacing w:before="200"/>
    </w:pPr>
    <w:rPr>
      <w:sz w:val="24"/>
      <w:szCs w:val="24"/>
    </w:rPr>
  </w:style>
  <w:style w:type="character" w:styleId="716" w:customStyle="1">
    <w:name w:val="Подзаголовок Знак"/>
    <w:basedOn w:val="683"/>
    <w:link w:val="715"/>
    <w:uiPriority w:val="11"/>
    <w:rPr>
      <w:sz w:val="24"/>
      <w:szCs w:val="24"/>
    </w:rPr>
  </w:style>
  <w:style w:type="paragraph" w:styleId="717">
    <w:name w:val="Quote"/>
    <w:basedOn w:val="673"/>
    <w:next w:val="673"/>
    <w:link w:val="718"/>
    <w:uiPriority w:val="29"/>
    <w:qFormat/>
    <w:pPr>
      <w:ind w:left="720" w:right="720"/>
    </w:pPr>
    <w:rPr>
      <w:i/>
    </w:rPr>
  </w:style>
  <w:style w:type="character" w:styleId="718" w:customStyle="1">
    <w:name w:val="Цитата 2 Знак"/>
    <w:link w:val="717"/>
    <w:uiPriority w:val="29"/>
    <w:rPr>
      <w:i/>
    </w:rPr>
  </w:style>
  <w:style w:type="paragraph" w:styleId="719">
    <w:name w:val="Intense Quote"/>
    <w:basedOn w:val="673"/>
    <w:next w:val="673"/>
    <w:link w:val="720"/>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0" w:customStyle="1">
    <w:name w:val="Выделенная цитата Знак"/>
    <w:link w:val="719"/>
    <w:uiPriority w:val="30"/>
    <w:rPr>
      <w:i/>
    </w:rPr>
  </w:style>
  <w:style w:type="character" w:styleId="721" w:customStyle="1">
    <w:name w:val="Header Char"/>
    <w:basedOn w:val="683"/>
    <w:uiPriority w:val="99"/>
  </w:style>
  <w:style w:type="paragraph" w:styleId="722">
    <w:name w:val="Footer"/>
    <w:basedOn w:val="673"/>
    <w:link w:val="725"/>
    <w:uiPriority w:val="99"/>
    <w:unhideWhenUsed/>
    <w:pPr>
      <w:spacing w:after="0" w:line="240" w:lineRule="auto"/>
      <w:tabs>
        <w:tab w:val="center" w:pos="7143" w:leader="none"/>
        <w:tab w:val="right" w:pos="14287" w:leader="none"/>
      </w:tabs>
    </w:pPr>
  </w:style>
  <w:style w:type="character" w:styleId="723" w:customStyle="1">
    <w:name w:val="Footer Char"/>
    <w:basedOn w:val="683"/>
    <w:uiPriority w:val="99"/>
  </w:style>
  <w:style w:type="paragraph" w:styleId="724">
    <w:name w:val="Caption"/>
    <w:basedOn w:val="673"/>
    <w:next w:val="673"/>
    <w:uiPriority w:val="35"/>
    <w:semiHidden/>
    <w:unhideWhenUsed/>
    <w:qFormat/>
    <w:rPr>
      <w:b/>
      <w:bCs/>
      <w:color w:val="5b9bd5" w:themeColor="accent1"/>
      <w:sz w:val="18"/>
      <w:szCs w:val="18"/>
    </w:rPr>
  </w:style>
  <w:style w:type="character" w:styleId="725" w:customStyle="1">
    <w:name w:val="Нижний колонтитул Знак"/>
    <w:link w:val="722"/>
    <w:uiPriority w:val="99"/>
  </w:style>
  <w:style w:type="table" w:styleId="726">
    <w:name w:val="Table Grid"/>
    <w:basedOn w:val="684"/>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27" w:customStyle="1">
    <w:name w:val="Table Grid Light"/>
    <w:basedOn w:val="684"/>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28">
    <w:name w:val="Plain Table 1"/>
    <w:basedOn w:val="684"/>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9">
    <w:name w:val="Plain Table 2"/>
    <w:basedOn w:val="684"/>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0">
    <w:name w:val="Plain Table 3"/>
    <w:basedOn w:val="684"/>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1">
    <w:name w:val="Plain Table 4"/>
    <w:basedOn w:val="684"/>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2">
    <w:name w:val="Plain Table 5"/>
    <w:basedOn w:val="684"/>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33">
    <w:name w:val="Grid Table 1 Light"/>
    <w:basedOn w:val="684"/>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34" w:customStyle="1">
    <w:name w:val="Grid Table 1 Light - Accent 1"/>
    <w:basedOn w:val="684"/>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735" w:customStyle="1">
    <w:name w:val="Grid Table 1 Light - Accent 2"/>
    <w:basedOn w:val="684"/>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36" w:customStyle="1">
    <w:name w:val="Grid Table 1 Light - Accent 3"/>
    <w:basedOn w:val="684"/>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37" w:customStyle="1">
    <w:name w:val="Grid Table 1 Light - Accent 4"/>
    <w:basedOn w:val="684"/>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38" w:customStyle="1">
    <w:name w:val="Grid Table 1 Light - Accent 5"/>
    <w:basedOn w:val="684"/>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739" w:customStyle="1">
    <w:name w:val="Grid Table 1 Light - Accent 6"/>
    <w:basedOn w:val="684"/>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40">
    <w:name w:val="Grid Table 2"/>
    <w:basedOn w:val="684"/>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41" w:customStyle="1">
    <w:name w:val="Grid Table 2 - Accent 1"/>
    <w:basedOn w:val="684"/>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742" w:customStyle="1">
    <w:name w:val="Grid Table 2 - Accent 2"/>
    <w:basedOn w:val="684"/>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43" w:customStyle="1">
    <w:name w:val="Grid Table 2 - Accent 3"/>
    <w:basedOn w:val="684"/>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44" w:customStyle="1">
    <w:name w:val="Grid Table 2 - Accent 4"/>
    <w:basedOn w:val="684"/>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45" w:customStyle="1">
    <w:name w:val="Grid Table 2 - Accent 5"/>
    <w:basedOn w:val="684"/>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746" w:customStyle="1">
    <w:name w:val="Grid Table 2 - Accent 6"/>
    <w:basedOn w:val="684"/>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47">
    <w:name w:val="Grid Table 3"/>
    <w:basedOn w:val="684"/>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8" w:customStyle="1">
    <w:name w:val="Grid Table 3 - Accent 1"/>
    <w:basedOn w:val="684"/>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9" w:customStyle="1">
    <w:name w:val="Grid Table 3 - Accent 2"/>
    <w:basedOn w:val="684"/>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0" w:customStyle="1">
    <w:name w:val="Grid Table 3 - Accent 3"/>
    <w:basedOn w:val="684"/>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1" w:customStyle="1">
    <w:name w:val="Grid Table 3 - Accent 4"/>
    <w:basedOn w:val="684"/>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2" w:customStyle="1">
    <w:name w:val="Grid Table 3 - Accent 5"/>
    <w:basedOn w:val="684"/>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3" w:customStyle="1">
    <w:name w:val="Grid Table 3 - Accent 6"/>
    <w:basedOn w:val="684"/>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4">
    <w:name w:val="Grid Table 4"/>
    <w:basedOn w:val="684"/>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5" w:customStyle="1">
    <w:name w:val="Grid Table 4 - Accent 1"/>
    <w:basedOn w:val="684"/>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756" w:customStyle="1">
    <w:name w:val="Grid Table 4 - Accent 2"/>
    <w:basedOn w:val="684"/>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757" w:customStyle="1">
    <w:name w:val="Grid Table 4 - Accent 3"/>
    <w:basedOn w:val="684"/>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758" w:customStyle="1">
    <w:name w:val="Grid Table 4 - Accent 4"/>
    <w:basedOn w:val="684"/>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759" w:customStyle="1">
    <w:name w:val="Grid Table 4 - Accent 5"/>
    <w:basedOn w:val="684"/>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760" w:customStyle="1">
    <w:name w:val="Grid Table 4 - Accent 6"/>
    <w:basedOn w:val="684"/>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761">
    <w:name w:val="Grid Table 5 Dark"/>
    <w:basedOn w:val="68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62" w:customStyle="1">
    <w:name w:val="Grid Table 5 Dark- Accent 1"/>
    <w:basedOn w:val="68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763" w:customStyle="1">
    <w:name w:val="Grid Table 5 Dark - Accent 2"/>
    <w:basedOn w:val="68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764" w:customStyle="1">
    <w:name w:val="Grid Table 5 Dark - Accent 3"/>
    <w:basedOn w:val="68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765" w:customStyle="1">
    <w:name w:val="Grid Table 5 Dark- Accent 4"/>
    <w:basedOn w:val="68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766" w:customStyle="1">
    <w:name w:val="Grid Table 5 Dark - Accent 5"/>
    <w:basedOn w:val="68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767" w:customStyle="1">
    <w:name w:val="Grid Table 5 Dark - Accent 6"/>
    <w:basedOn w:val="68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768">
    <w:name w:val="Grid Table 6 Colorful"/>
    <w:basedOn w:val="684"/>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69" w:customStyle="1">
    <w:name w:val="Grid Table 6 Colorful - Accent 1"/>
    <w:basedOn w:val="684"/>
    <w:uiPriority w:val="99"/>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770" w:customStyle="1">
    <w:name w:val="Grid Table 6 Colorful - Accent 2"/>
    <w:basedOn w:val="684"/>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771" w:customStyle="1">
    <w:name w:val="Grid Table 6 Colorful - Accent 3"/>
    <w:basedOn w:val="684"/>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772" w:customStyle="1">
    <w:name w:val="Grid Table 6 Colorful - Accent 4"/>
    <w:basedOn w:val="684"/>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773" w:customStyle="1">
    <w:name w:val="Grid Table 6 Colorful - Accent 5"/>
    <w:basedOn w:val="684"/>
    <w:uiPriority w:val="99"/>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774" w:customStyle="1">
    <w:name w:val="Grid Table 6 Colorful - Accent 6"/>
    <w:basedOn w:val="684"/>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775">
    <w:name w:val="Grid Table 7 Colorful"/>
    <w:basedOn w:val="684"/>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776" w:customStyle="1">
    <w:name w:val="Grid Table 7 Colorful - Accent 1"/>
    <w:basedOn w:val="684"/>
    <w:uiPriority w:val="99"/>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4" w:space="0"/>
          <w:left w:val="none" w:color="000000" w:sz="4" w:space="0"/>
          <w:bottom w:val="single" w:color="ACCCEA" w:themeColor="accent1" w:themeTint="80" w:sz="4" w:space="0"/>
          <w:right w:val="none" w:color="000000" w:sz="4" w:space="0"/>
        </w:tcBorders>
      </w:tcPr>
    </w:tblStylePr>
    <w:tblStylePr w:type="lastCol">
      <w:rPr>
        <w:rFonts w:ascii="Arial" w:hAnsi="Arial"/>
        <w:i/>
        <w:color w:val="acccea" w:themeColor="accent1" w:themeTint="80" w:themeShade="95"/>
        <w:sz w:val="22"/>
      </w:rPr>
      <w:tcPr>
        <w:shd w:val="clear" w:color="ffffff" w:fill="auto"/>
        <w:tcBorders>
          <w:top w:val="none" w:color="000000" w:sz="4" w:space="0"/>
          <w:left w:val="single" w:color="ACCCEA" w:themeColor="accent1" w:themeTint="80" w:sz="4" w:space="0"/>
          <w:bottom w:val="none" w:color="000000" w:sz="4" w:space="0"/>
          <w:right w:val="none" w:color="000000" w:sz="4"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4" w:space="0"/>
          <w:bottom w:val="none" w:color="000000" w:sz="4" w:space="0"/>
          <w:right w:val="none" w:color="000000" w:sz="4" w:space="0"/>
        </w:tcBorders>
      </w:tcPr>
    </w:tblStylePr>
  </w:style>
  <w:style w:type="table" w:styleId="777" w:customStyle="1">
    <w:name w:val="Grid Table 7 Colorful - Accent 2"/>
    <w:basedOn w:val="684"/>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778" w:customStyle="1">
    <w:name w:val="Grid Table 7 Colorful - Accent 3"/>
    <w:basedOn w:val="684"/>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E" w:themeShade="95"/>
        <w:sz w:val="22"/>
      </w:r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style>
  <w:style w:type="table" w:styleId="779" w:customStyle="1">
    <w:name w:val="Grid Table 7 Colorful - Accent 4"/>
    <w:basedOn w:val="684"/>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780" w:customStyle="1">
    <w:name w:val="Grid Table 7 Colorful - Accent 5"/>
    <w:basedOn w:val="684"/>
    <w:uiPriority w:val="99"/>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4" w:space="0"/>
          <w:left w:val="none" w:color="000000" w:sz="4" w:space="0"/>
          <w:bottom w:val="none" w:color="000000" w:sz="4"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4" w:space="0"/>
          <w:left w:val="none" w:color="000000" w:sz="4" w:space="0"/>
          <w:bottom w:val="single" w:color="95AFDD" w:themeColor="accent5" w:themeTint="90" w:sz="4" w:space="0"/>
          <w:right w:val="none" w:color="000000" w:sz="4" w:space="0"/>
        </w:tcBorders>
      </w:tcPr>
    </w:tblStylePr>
    <w:tblStylePr w:type="lastCol">
      <w:rPr>
        <w:rFonts w:ascii="Arial" w:hAnsi="Arial"/>
        <w:i/>
        <w:color w:val="254175" w:themeColor="accent5" w:themeShade="95"/>
        <w:sz w:val="22"/>
      </w:rPr>
      <w:tcPr>
        <w:shd w:val="clear" w:color="ffffff" w:fill="auto"/>
        <w:tcBorders>
          <w:top w:val="none" w:color="000000" w:sz="4" w:space="0"/>
          <w:left w:val="single" w:color="95AFDD" w:themeColor="accent5" w:themeTint="90" w:sz="4" w:space="0"/>
          <w:bottom w:val="none" w:color="000000" w:sz="4" w:space="0"/>
          <w:right w:val="none" w:color="000000" w:sz="4"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4" w:space="0"/>
          <w:bottom w:val="none" w:color="000000" w:sz="4" w:space="0"/>
          <w:right w:val="none" w:color="000000" w:sz="4" w:space="0"/>
        </w:tcBorders>
      </w:tcPr>
    </w:tblStylePr>
  </w:style>
  <w:style w:type="table" w:styleId="781" w:customStyle="1">
    <w:name w:val="Grid Table 7 Colorful - Accent 6"/>
    <w:basedOn w:val="684"/>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5"/>
        <w:sz w:val="22"/>
      </w:r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style>
  <w:style w:type="table" w:styleId="782">
    <w:name w:val="List Table 1 Light"/>
    <w:basedOn w:val="684"/>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3" w:customStyle="1">
    <w:name w:val="List Table 1 Light - Accent 1"/>
    <w:basedOn w:val="684"/>
    <w:uiPriority w:val="99"/>
    <w:pPr>
      <w:spacing w:after="0" w:line="240" w:lineRule="auto"/>
    </w:pPr>
    <w:tblPr>
      <w:tblStyleRowBandSize w:val="1"/>
      <w:tblStyleColBandSize w:val="1"/>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784" w:customStyle="1">
    <w:name w:val="List Table 1 Light - Accent 2"/>
    <w:basedOn w:val="684"/>
    <w:uiPriority w:val="99"/>
    <w:pPr>
      <w:spacing w:after="0" w:line="240" w:lineRule="auto"/>
    </w:pPr>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785" w:customStyle="1">
    <w:name w:val="List Table 1 Light - Accent 3"/>
    <w:basedOn w:val="684"/>
    <w:uiPriority w:val="99"/>
    <w:pPr>
      <w:spacing w:after="0" w:line="240" w:lineRule="auto"/>
    </w:pPr>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786" w:customStyle="1">
    <w:name w:val="List Table 1 Light - Accent 4"/>
    <w:basedOn w:val="684"/>
    <w:uiPriority w:val="99"/>
    <w:pPr>
      <w:spacing w:after="0" w:line="240" w:lineRule="auto"/>
    </w:pPr>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787" w:customStyle="1">
    <w:name w:val="List Table 1 Light - Accent 5"/>
    <w:basedOn w:val="684"/>
    <w:uiPriority w:val="99"/>
    <w:pPr>
      <w:spacing w:after="0" w:line="240" w:lineRule="auto"/>
    </w:pPr>
    <w:tblPr>
      <w:tblStyleRowBandSize w:val="1"/>
      <w:tblStyleColBandSize w:val="1"/>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788" w:customStyle="1">
    <w:name w:val="List Table 1 Light - Accent 6"/>
    <w:basedOn w:val="684"/>
    <w:uiPriority w:val="99"/>
    <w:pPr>
      <w:spacing w:after="0" w:line="240" w:lineRule="auto"/>
    </w:pPr>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789">
    <w:name w:val="List Table 2"/>
    <w:basedOn w:val="684"/>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90" w:customStyle="1">
    <w:name w:val="List Table 2 - Accent 1"/>
    <w:basedOn w:val="684"/>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791" w:customStyle="1">
    <w:name w:val="List Table 2 - Accent 2"/>
    <w:basedOn w:val="684"/>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792" w:customStyle="1">
    <w:name w:val="List Table 2 - Accent 3"/>
    <w:basedOn w:val="684"/>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793" w:customStyle="1">
    <w:name w:val="List Table 2 - Accent 4"/>
    <w:basedOn w:val="684"/>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794" w:customStyle="1">
    <w:name w:val="List Table 2 - Accent 5"/>
    <w:basedOn w:val="684"/>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795" w:customStyle="1">
    <w:name w:val="List Table 2 - Accent 6"/>
    <w:basedOn w:val="684"/>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796">
    <w:name w:val="List Table 3"/>
    <w:basedOn w:val="68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97" w:customStyle="1">
    <w:name w:val="List Table 3 - Accent 1"/>
    <w:basedOn w:val="684"/>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798" w:customStyle="1">
    <w:name w:val="List Table 3 - Accent 2"/>
    <w:basedOn w:val="684"/>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799" w:customStyle="1">
    <w:name w:val="List Table 3 - Accent 3"/>
    <w:basedOn w:val="684"/>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00" w:customStyle="1">
    <w:name w:val="List Table 3 - Accent 4"/>
    <w:basedOn w:val="684"/>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01" w:customStyle="1">
    <w:name w:val="List Table 3 - Accent 5"/>
    <w:basedOn w:val="684"/>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802" w:customStyle="1">
    <w:name w:val="List Table 3 - Accent 6"/>
    <w:basedOn w:val="684"/>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03">
    <w:name w:val="List Table 4"/>
    <w:basedOn w:val="68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04" w:customStyle="1">
    <w:name w:val="List Table 4 - Accent 1"/>
    <w:basedOn w:val="684"/>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05" w:customStyle="1">
    <w:name w:val="List Table 4 - Accent 2"/>
    <w:basedOn w:val="684"/>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06" w:customStyle="1">
    <w:name w:val="List Table 4 - Accent 3"/>
    <w:basedOn w:val="684"/>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07" w:customStyle="1">
    <w:name w:val="List Table 4 - Accent 4"/>
    <w:basedOn w:val="684"/>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08" w:customStyle="1">
    <w:name w:val="List Table 4 - Accent 5"/>
    <w:basedOn w:val="684"/>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809" w:customStyle="1">
    <w:name w:val="List Table 4 - Accent 6"/>
    <w:basedOn w:val="684"/>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10">
    <w:name w:val="List Table 5 Dark"/>
    <w:basedOn w:val="684"/>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11" w:customStyle="1">
    <w:name w:val="List Table 5 Dark - Accent 1"/>
    <w:basedOn w:val="684"/>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812" w:customStyle="1">
    <w:name w:val="List Table 5 Dark - Accent 2"/>
    <w:basedOn w:val="684"/>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13" w:customStyle="1">
    <w:name w:val="List Table 5 Dark - Accent 3"/>
    <w:basedOn w:val="684"/>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14" w:customStyle="1">
    <w:name w:val="List Table 5 Dark - Accent 4"/>
    <w:basedOn w:val="684"/>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15" w:customStyle="1">
    <w:name w:val="List Table 5 Dark - Accent 5"/>
    <w:basedOn w:val="684"/>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816" w:customStyle="1">
    <w:name w:val="List Table 5 Dark - Accent 6"/>
    <w:basedOn w:val="684"/>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17">
    <w:name w:val="List Table 6 Colorful"/>
    <w:basedOn w:val="684"/>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18" w:customStyle="1">
    <w:name w:val="List Table 6 Colorful - Accent 1"/>
    <w:basedOn w:val="684"/>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819" w:customStyle="1">
    <w:name w:val="List Table 6 Colorful - Accent 2"/>
    <w:basedOn w:val="684"/>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20" w:customStyle="1">
    <w:name w:val="List Table 6 Colorful - Accent 3"/>
    <w:basedOn w:val="684"/>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21" w:customStyle="1">
    <w:name w:val="List Table 6 Colorful - Accent 4"/>
    <w:basedOn w:val="684"/>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22" w:customStyle="1">
    <w:name w:val="List Table 6 Colorful - Accent 5"/>
    <w:basedOn w:val="684"/>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823" w:customStyle="1">
    <w:name w:val="List Table 6 Colorful - Accent 6"/>
    <w:basedOn w:val="684"/>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24">
    <w:name w:val="List Table 7 Colorful"/>
    <w:basedOn w:val="684"/>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25" w:customStyle="1">
    <w:name w:val="List Table 7 Colorful - Accent 1"/>
    <w:basedOn w:val="684"/>
    <w:uiPriority w:val="99"/>
    <w:pPr>
      <w:spacing w:after="0" w:line="240" w:lineRule="auto"/>
    </w:pPr>
    <w:tblPr>
      <w:tblStyleRowBandSize w:val="1"/>
      <w:tblStyleColBandSize w:val="1"/>
      <w:tblBorders>
        <w:right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4" w:space="0"/>
          <w:left w:val="none" w:color="000000" w:sz="4" w:space="0"/>
          <w:bottom w:val="none" w:color="000000" w:sz="4"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4" w:space="0"/>
          <w:left w:val="none" w:color="000000" w:sz="4" w:space="0"/>
          <w:bottom w:val="single" w:color="5B9BD5" w:themeColor="accent1" w:sz="4" w:space="0"/>
          <w:right w:val="none" w:color="000000" w:sz="4" w:space="0"/>
        </w:tcBorders>
      </w:tcPr>
    </w:tblStylePr>
    <w:tblStylePr w:type="lastCol">
      <w:rPr>
        <w:rFonts w:ascii="Arial" w:hAnsi="Arial"/>
        <w:i/>
        <w:color w:val="245a8d" w:themeColor="accent1" w:themeShade="95"/>
        <w:sz w:val="22"/>
      </w:rPr>
      <w:tcPr>
        <w:shd w:val="clear" w:color="ffffff" w:fill="auto"/>
        <w:tcBorders>
          <w:top w:val="none" w:color="000000" w:sz="4" w:space="0"/>
          <w:left w:val="single" w:color="5B9BD5" w:themeColor="accent1" w:sz="4" w:space="0"/>
          <w:bottom w:val="none" w:color="000000" w:sz="4" w:space="0"/>
          <w:right w:val="none" w:color="000000" w:sz="4"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4" w:space="0"/>
          <w:bottom w:val="none" w:color="000000" w:sz="4" w:space="0"/>
          <w:right w:val="none" w:color="000000" w:sz="4" w:space="0"/>
        </w:tcBorders>
      </w:tcPr>
    </w:tblStylePr>
  </w:style>
  <w:style w:type="table" w:styleId="826" w:customStyle="1">
    <w:name w:val="List Table 7 Colorful - Accent 2"/>
    <w:basedOn w:val="684"/>
    <w:uiPriority w:val="99"/>
    <w:pPr>
      <w:spacing w:after="0" w:line="240" w:lineRule="auto"/>
    </w:pPr>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827" w:customStyle="1">
    <w:name w:val="List Table 7 Colorful - Accent 3"/>
    <w:basedOn w:val="684"/>
    <w:uiPriority w:val="99"/>
    <w:pPr>
      <w:spacing w:after="0" w:line="240" w:lineRule="auto"/>
    </w:pPr>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8" w:themeShade="95"/>
        <w:sz w:val="22"/>
      </w:r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style>
  <w:style w:type="table" w:styleId="828" w:customStyle="1">
    <w:name w:val="List Table 7 Colorful - Accent 4"/>
    <w:basedOn w:val="684"/>
    <w:uiPriority w:val="99"/>
    <w:pPr>
      <w:spacing w:after="0" w:line="240" w:lineRule="auto"/>
    </w:pPr>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829" w:customStyle="1">
    <w:name w:val="List Table 7 Colorful - Accent 5"/>
    <w:basedOn w:val="684"/>
    <w:uiPriority w:val="99"/>
    <w:pPr>
      <w:spacing w:after="0" w:line="240" w:lineRule="auto"/>
    </w:pPr>
    <w:tblPr>
      <w:tblStyleRowBandSize w:val="1"/>
      <w:tblStyleColBandSize w:val="1"/>
      <w:tblBorders>
        <w:right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4" w:space="0"/>
          <w:left w:val="none" w:color="000000" w:sz="4" w:space="0"/>
          <w:bottom w:val="single" w:color="8DA9DB" w:themeColor="accent5" w:themeTint="9A" w:sz="4" w:space="0"/>
          <w:right w:val="none" w:color="000000" w:sz="4" w:space="0"/>
        </w:tcBorders>
      </w:tcPr>
    </w:tblStylePr>
    <w:tblStylePr w:type="lastCol">
      <w:rPr>
        <w:rFonts w:ascii="Arial" w:hAnsi="Arial"/>
        <w:i/>
        <w:color w:val="8da9db" w:themeColor="accent5" w:themeTint="9A" w:themeShade="95"/>
        <w:sz w:val="22"/>
      </w:rPr>
      <w:tcPr>
        <w:shd w:val="clear" w:color="ffffff" w:fill="auto"/>
        <w:tcBorders>
          <w:top w:val="none" w:color="000000" w:sz="4" w:space="0"/>
          <w:left w:val="single" w:color="8DA9DB" w:themeColor="accent5" w:themeTint="9A" w:sz="4" w:space="0"/>
          <w:bottom w:val="none" w:color="000000" w:sz="4" w:space="0"/>
          <w:right w:val="none" w:color="000000" w:sz="4"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4" w:space="0"/>
          <w:bottom w:val="none" w:color="000000" w:sz="4" w:space="0"/>
          <w:right w:val="none" w:color="000000" w:sz="4" w:space="0"/>
        </w:tcBorders>
      </w:tcPr>
    </w:tblStylePr>
  </w:style>
  <w:style w:type="table" w:styleId="830" w:customStyle="1">
    <w:name w:val="List Table 7 Colorful - Accent 6"/>
    <w:basedOn w:val="684"/>
    <w:uiPriority w:val="99"/>
    <w:pPr>
      <w:spacing w:after="0" w:line="240" w:lineRule="auto"/>
    </w:pPr>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08e" w:themeColor="accent6" w:themeTint="98" w:themeShade="95"/>
        <w:sz w:val="22"/>
      </w:r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style>
  <w:style w:type="table" w:styleId="831" w:customStyle="1">
    <w:name w:val="Lined - Accent"/>
    <w:basedOn w:val="684"/>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32" w:customStyle="1">
    <w:name w:val="Lined - Accent 1"/>
    <w:basedOn w:val="684"/>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33" w:customStyle="1">
    <w:name w:val="Lined - Accent 2"/>
    <w:basedOn w:val="684"/>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34" w:customStyle="1">
    <w:name w:val="Lined - Accent 3"/>
    <w:basedOn w:val="684"/>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35" w:customStyle="1">
    <w:name w:val="Lined - Accent 4"/>
    <w:basedOn w:val="684"/>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36" w:customStyle="1">
    <w:name w:val="Lined - Accent 5"/>
    <w:basedOn w:val="684"/>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37" w:customStyle="1">
    <w:name w:val="Lined - Accent 6"/>
    <w:basedOn w:val="684"/>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38" w:customStyle="1">
    <w:name w:val="Bordered &amp; Lined - Accent"/>
    <w:basedOn w:val="684"/>
    <w:uiPriority w:val="99"/>
    <w:pPr>
      <w:spacing w:after="0" w:line="240" w:lineRule="auto"/>
    </w:pPr>
    <w:rPr>
      <w:color w:val="404040"/>
      <w:sz w:val="20"/>
      <w:szCs w:val="20"/>
      <w:lang w:eastAsia="ru-RU"/>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39" w:customStyle="1">
    <w:name w:val="Bordered &amp; Lined - Accent 1"/>
    <w:basedOn w:val="684"/>
    <w:uiPriority w:val="99"/>
    <w:pPr>
      <w:spacing w:after="0" w:line="240" w:lineRule="auto"/>
    </w:pPr>
    <w:rPr>
      <w:color w:val="404040"/>
      <w:sz w:val="20"/>
      <w:szCs w:val="20"/>
      <w:lang w:eastAsia="ru-RU"/>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40" w:customStyle="1">
    <w:name w:val="Bordered &amp; Lined - Accent 2"/>
    <w:basedOn w:val="684"/>
    <w:uiPriority w:val="99"/>
    <w:pPr>
      <w:spacing w:after="0" w:line="240" w:lineRule="auto"/>
    </w:pPr>
    <w:rPr>
      <w:color w:val="404040"/>
      <w:sz w:val="20"/>
      <w:szCs w:val="20"/>
      <w:lang w:eastAsia="ru-RU"/>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41" w:customStyle="1">
    <w:name w:val="Bordered &amp; Lined - Accent 3"/>
    <w:basedOn w:val="684"/>
    <w:uiPriority w:val="99"/>
    <w:pPr>
      <w:spacing w:after="0" w:line="240" w:lineRule="auto"/>
    </w:pPr>
    <w:rPr>
      <w:color w:val="404040"/>
      <w:sz w:val="20"/>
      <w:szCs w:val="20"/>
      <w:lang w:eastAsia="ru-RU"/>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42" w:customStyle="1">
    <w:name w:val="Bordered &amp; Lined - Accent 4"/>
    <w:basedOn w:val="684"/>
    <w:uiPriority w:val="99"/>
    <w:pPr>
      <w:spacing w:after="0" w:line="240" w:lineRule="auto"/>
    </w:pPr>
    <w:rPr>
      <w:color w:val="404040"/>
      <w:sz w:val="20"/>
      <w:szCs w:val="20"/>
      <w:lang w:eastAsia="ru-RU"/>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43" w:customStyle="1">
    <w:name w:val="Bordered &amp; Lined - Accent 5"/>
    <w:basedOn w:val="684"/>
    <w:uiPriority w:val="99"/>
    <w:pPr>
      <w:spacing w:after="0" w:line="240" w:lineRule="auto"/>
    </w:pPr>
    <w:rPr>
      <w:color w:val="404040"/>
      <w:sz w:val="20"/>
      <w:szCs w:val="20"/>
      <w:lang w:eastAsia="ru-RU"/>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44" w:customStyle="1">
    <w:name w:val="Bordered &amp; Lined - Accent 6"/>
    <w:basedOn w:val="684"/>
    <w:uiPriority w:val="99"/>
    <w:pPr>
      <w:spacing w:after="0" w:line="240" w:lineRule="auto"/>
    </w:pPr>
    <w:rPr>
      <w:color w:val="404040"/>
      <w:sz w:val="20"/>
      <w:szCs w:val="20"/>
      <w:lang w:eastAsia="ru-RU"/>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45" w:customStyle="1">
    <w:name w:val="Bordered"/>
    <w:basedOn w:val="684"/>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46" w:customStyle="1">
    <w:name w:val="Bordered - Accent 1"/>
    <w:basedOn w:val="684"/>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847" w:customStyle="1">
    <w:name w:val="Bordered - Accent 2"/>
    <w:basedOn w:val="684"/>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48" w:customStyle="1">
    <w:name w:val="Bordered - Accent 3"/>
    <w:basedOn w:val="684"/>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49" w:customStyle="1">
    <w:name w:val="Bordered - Accent 4"/>
    <w:basedOn w:val="684"/>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850" w:customStyle="1">
    <w:name w:val="Bordered - Accent 5"/>
    <w:basedOn w:val="684"/>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851" w:customStyle="1">
    <w:name w:val="Bordered - Accent 6"/>
    <w:basedOn w:val="684"/>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character" w:styleId="852">
    <w:name w:val="Hyperlink"/>
    <w:uiPriority w:val="99"/>
    <w:unhideWhenUsed/>
    <w:rPr>
      <w:color w:val="0563c1" w:themeColor="hyperlink"/>
      <w:u w:val="single"/>
    </w:rPr>
  </w:style>
  <w:style w:type="paragraph" w:styleId="853">
    <w:name w:val="footnote text"/>
    <w:basedOn w:val="673"/>
    <w:link w:val="854"/>
    <w:uiPriority w:val="99"/>
    <w:semiHidden/>
    <w:unhideWhenUsed/>
    <w:pPr>
      <w:spacing w:after="40" w:line="240" w:lineRule="auto"/>
    </w:pPr>
    <w:rPr>
      <w:sz w:val="18"/>
    </w:rPr>
  </w:style>
  <w:style w:type="character" w:styleId="854" w:customStyle="1">
    <w:name w:val="Текст сноски Знак"/>
    <w:link w:val="853"/>
    <w:uiPriority w:val="99"/>
    <w:rPr>
      <w:sz w:val="18"/>
    </w:rPr>
  </w:style>
  <w:style w:type="character" w:styleId="855">
    <w:name w:val="footnote reference"/>
    <w:basedOn w:val="683"/>
    <w:uiPriority w:val="99"/>
    <w:unhideWhenUsed/>
    <w:rPr>
      <w:vertAlign w:val="superscript"/>
    </w:rPr>
  </w:style>
  <w:style w:type="paragraph" w:styleId="856">
    <w:name w:val="endnote text"/>
    <w:basedOn w:val="673"/>
    <w:link w:val="857"/>
    <w:uiPriority w:val="99"/>
    <w:semiHidden/>
    <w:unhideWhenUsed/>
    <w:pPr>
      <w:spacing w:after="0" w:line="240" w:lineRule="auto"/>
    </w:pPr>
    <w:rPr>
      <w:sz w:val="20"/>
    </w:rPr>
  </w:style>
  <w:style w:type="character" w:styleId="857" w:customStyle="1">
    <w:name w:val="Текст концевой сноски Знак"/>
    <w:link w:val="856"/>
    <w:uiPriority w:val="99"/>
    <w:rPr>
      <w:sz w:val="20"/>
    </w:rPr>
  </w:style>
  <w:style w:type="character" w:styleId="858">
    <w:name w:val="endnote reference"/>
    <w:basedOn w:val="683"/>
    <w:uiPriority w:val="99"/>
    <w:semiHidden/>
    <w:unhideWhenUsed/>
    <w:rPr>
      <w:vertAlign w:val="superscript"/>
    </w:rPr>
  </w:style>
  <w:style w:type="paragraph" w:styleId="859">
    <w:name w:val="toc 1"/>
    <w:basedOn w:val="673"/>
    <w:next w:val="673"/>
    <w:uiPriority w:val="39"/>
    <w:unhideWhenUsed/>
    <w:pPr>
      <w:spacing w:after="57"/>
    </w:pPr>
  </w:style>
  <w:style w:type="paragraph" w:styleId="860">
    <w:name w:val="toc 2"/>
    <w:basedOn w:val="673"/>
    <w:next w:val="673"/>
    <w:uiPriority w:val="39"/>
    <w:unhideWhenUsed/>
    <w:pPr>
      <w:ind w:left="283"/>
      <w:spacing w:after="57"/>
    </w:pPr>
  </w:style>
  <w:style w:type="paragraph" w:styleId="861">
    <w:name w:val="toc 3"/>
    <w:basedOn w:val="673"/>
    <w:next w:val="673"/>
    <w:uiPriority w:val="39"/>
    <w:unhideWhenUsed/>
    <w:pPr>
      <w:ind w:left="567"/>
      <w:spacing w:after="57"/>
    </w:pPr>
  </w:style>
  <w:style w:type="paragraph" w:styleId="862">
    <w:name w:val="toc 4"/>
    <w:basedOn w:val="673"/>
    <w:next w:val="673"/>
    <w:uiPriority w:val="39"/>
    <w:unhideWhenUsed/>
    <w:pPr>
      <w:ind w:left="850"/>
      <w:spacing w:after="57"/>
    </w:pPr>
  </w:style>
  <w:style w:type="paragraph" w:styleId="863">
    <w:name w:val="toc 5"/>
    <w:basedOn w:val="673"/>
    <w:next w:val="673"/>
    <w:uiPriority w:val="39"/>
    <w:unhideWhenUsed/>
    <w:pPr>
      <w:ind w:left="1134"/>
      <w:spacing w:after="57"/>
    </w:pPr>
  </w:style>
  <w:style w:type="paragraph" w:styleId="864">
    <w:name w:val="toc 6"/>
    <w:basedOn w:val="673"/>
    <w:next w:val="673"/>
    <w:uiPriority w:val="39"/>
    <w:unhideWhenUsed/>
    <w:pPr>
      <w:ind w:left="1417"/>
      <w:spacing w:after="57"/>
    </w:pPr>
  </w:style>
  <w:style w:type="paragraph" w:styleId="865">
    <w:name w:val="toc 7"/>
    <w:basedOn w:val="673"/>
    <w:next w:val="673"/>
    <w:uiPriority w:val="39"/>
    <w:unhideWhenUsed/>
    <w:pPr>
      <w:ind w:left="1701"/>
      <w:spacing w:after="57"/>
    </w:pPr>
  </w:style>
  <w:style w:type="paragraph" w:styleId="866">
    <w:name w:val="toc 8"/>
    <w:basedOn w:val="673"/>
    <w:next w:val="673"/>
    <w:uiPriority w:val="39"/>
    <w:unhideWhenUsed/>
    <w:pPr>
      <w:ind w:left="1984"/>
      <w:spacing w:after="57"/>
    </w:pPr>
  </w:style>
  <w:style w:type="paragraph" w:styleId="867">
    <w:name w:val="toc 9"/>
    <w:basedOn w:val="673"/>
    <w:next w:val="673"/>
    <w:uiPriority w:val="39"/>
    <w:unhideWhenUsed/>
    <w:pPr>
      <w:ind w:left="2268"/>
      <w:spacing w:after="57"/>
    </w:pPr>
  </w:style>
  <w:style w:type="paragraph" w:styleId="868">
    <w:name w:val="TOC Heading"/>
    <w:uiPriority w:val="39"/>
    <w:unhideWhenUsed/>
  </w:style>
  <w:style w:type="paragraph" w:styleId="869">
    <w:name w:val="table of figures"/>
    <w:basedOn w:val="673"/>
    <w:next w:val="673"/>
    <w:uiPriority w:val="99"/>
    <w:unhideWhenUsed/>
    <w:pPr>
      <w:spacing w:after="0"/>
    </w:pPr>
  </w:style>
  <w:style w:type="paragraph" w:styleId="870">
    <w:name w:val="Header"/>
    <w:basedOn w:val="673"/>
    <w:link w:val="871"/>
    <w:uiPriority w:val="99"/>
    <w:unhideWhenUsed/>
    <w:pPr>
      <w:spacing w:after="0" w:line="240" w:lineRule="auto"/>
      <w:tabs>
        <w:tab w:val="center" w:pos="4677" w:leader="none"/>
        <w:tab w:val="right" w:pos="9355" w:leader="none"/>
      </w:tabs>
    </w:pPr>
  </w:style>
  <w:style w:type="character" w:styleId="871" w:customStyle="1">
    <w:name w:val="Верхний колонтитул Знак"/>
    <w:basedOn w:val="683"/>
    <w:link w:val="870"/>
    <w:uiPriority w:val="99"/>
    <w:rPr>
      <w:rFonts w:ascii="Calibri" w:hAnsi="Calibri" w:eastAsia="Calibri" w:cs="Times New Roman"/>
    </w:rPr>
  </w:style>
  <w:style w:type="paragraph" w:styleId="872" w:customStyle="1">
    <w:name w:val="ConsPlusNormal"/>
    <w:pPr>
      <w:spacing w:after="0" w:line="240" w:lineRule="auto"/>
      <w:widowControl w:val="off"/>
    </w:pPr>
    <w:rPr>
      <w:rFonts w:ascii="Calibri" w:hAnsi="Calibri" w:eastAsia="Times New Roman" w:cs="Calibri"/>
      <w:szCs w:val="20"/>
      <w:lang w:eastAsia="ru-RU"/>
    </w:rPr>
  </w:style>
  <w:style w:type="paragraph" w:styleId="873" w:customStyle="1">
    <w:name w:val="ConsPlusTitle"/>
    <w:pPr>
      <w:spacing w:after="0" w:line="240" w:lineRule="auto"/>
      <w:widowControl w:val="off"/>
    </w:pPr>
    <w:rPr>
      <w:rFonts w:ascii="Calibri" w:hAnsi="Calibri" w:eastAsia="Times New Roman" w:cs="Calibri"/>
      <w:b/>
      <w:szCs w:val="20"/>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customXml" Target="../customXml/item1.xml" /><Relationship Id="rId10" Type="http://schemas.openxmlformats.org/officeDocument/2006/relationships/hyperlink" Target="https://login.consultant.ru/link/?req=doc&amp;base=LAW&amp;n=483416&amp;dst=6283" TargetMode="External"/><Relationship Id="rId11" Type="http://schemas.openxmlformats.org/officeDocument/2006/relationships/hyperlink" Target="https://login.consultant.ru/link/?req=doc&amp;base=LAW&amp;n=483416&amp;dst=3148" TargetMode="External"/><Relationship Id="rId12" Type="http://schemas.openxmlformats.org/officeDocument/2006/relationships/hyperlink" Target="http://www.torgi.gov.ru" TargetMode="External"/><Relationship Id="rId13" Type="http://schemas.openxmlformats.org/officeDocument/2006/relationships/hyperlink" Target="https://login.consultant.ru/link/?req=doc&amp;base=LAW&amp;n=468472&amp;dst=259" TargetMode="External"/><Relationship Id="rId14" Type="http://schemas.openxmlformats.org/officeDocument/2006/relationships/hyperlink" Target="https://login.consultant.ru/link/?req=doc&amp;base=LAW&amp;n=468472&amp;dst=29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F8840-1635-4253-8C4C-687E1EC5D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Р7-Офис/2024.3.2.584</Application>
  <Company>PNO</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Калашникова Светлана Валерьевна</dc:creator>
  <cp:keywords/>
  <dc:description/>
  <cp:revision>5</cp:revision>
  <dcterms:created xsi:type="dcterms:W3CDTF">2024-12-09T00:53:00Z</dcterms:created>
  <dcterms:modified xsi:type="dcterms:W3CDTF">2024-12-10T07:31:09Z</dcterms:modified>
</cp:coreProperties>
</file>