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400"/>
        <w:jc w:val="center"/>
        <w:rPr>
          <w:rFonts w:eastAsiaTheme="minorHAnsi"/>
          <w:lang w:eastAsia="en-US"/>
        </w:rPr>
      </w:pPr>
      <w:r/>
      <w:bookmarkStart w:id="0" w:name="_GoBack"/>
      <w:r/>
      <w:bookmarkEnd w:id="0"/>
      <w:r>
        <w:rPr>
          <w:rFonts w:eastAsiaTheme="minorHAnsi"/>
          <w:lang w:eastAsia="en-US"/>
        </w:rPr>
        <w:t xml:space="preserve">УТВЕРЖДЕН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приказом департамента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имущества и земельных отношений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Новосибирской области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«__»____________</w:t>
      </w:r>
      <w:r>
        <w:rPr>
          <w:rFonts w:eastAsiaTheme="minorHAnsi"/>
          <w:lang w:eastAsia="en-US"/>
        </w:rPr>
        <w:t xml:space="preserve"> № ______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ind w:firstLine="720"/>
        <w:jc w:val="center"/>
        <w:rPr>
          <w:b/>
          <w:szCs w:val="16"/>
        </w:rPr>
      </w:pPr>
      <w:r>
        <w:rPr>
          <w:b/>
          <w:szCs w:val="16"/>
        </w:rPr>
        <w:t xml:space="preserve">П</w:t>
      </w:r>
      <w:r>
        <w:rPr>
          <w:b/>
          <w:szCs w:val="16"/>
        </w:rPr>
        <w:t xml:space="preserve">еречень</w:t>
      </w:r>
      <w:r>
        <w:rPr>
          <w:b/>
          <w:szCs w:val="16"/>
        </w:rPr>
      </w:r>
      <w:r>
        <w:rPr>
          <w:b/>
          <w:szCs w:val="16"/>
        </w:rPr>
      </w:r>
    </w:p>
    <w:p>
      <w:pPr>
        <w:ind w:firstLine="720"/>
        <w:jc w:val="center"/>
        <w:rPr>
          <w:b/>
          <w:szCs w:val="16"/>
        </w:rPr>
      </w:pPr>
      <w:r>
        <w:rPr>
          <w:b/>
          <w:szCs w:val="16"/>
        </w:rPr>
        <w:t xml:space="preserve">должностей в </w:t>
      </w:r>
      <w:r>
        <w:rPr>
          <w:b/>
          <w:szCs w:val="16"/>
        </w:rPr>
        <w:t xml:space="preserve">департаменте и</w:t>
      </w:r>
      <w:r>
        <w:rPr>
          <w:b/>
          <w:szCs w:val="16"/>
        </w:rPr>
        <w:t xml:space="preserve">мущества и земельных отношений Н</w:t>
      </w:r>
      <w:r>
        <w:rPr>
          <w:b/>
          <w:szCs w:val="16"/>
        </w:rPr>
        <w:t xml:space="preserve">овосибирской области</w:t>
      </w:r>
      <w:r>
        <w:rPr>
          <w:b/>
          <w:szCs w:val="16"/>
        </w:rPr>
        <w:t xml:space="preserve">, замещение которых предусматривает</w:t>
      </w:r>
      <w:r>
        <w:rPr>
          <w:b/>
          <w:szCs w:val="16"/>
        </w:rPr>
        <w:t xml:space="preserve"> </w:t>
      </w:r>
      <w:r>
        <w:rPr>
          <w:b/>
          <w:szCs w:val="16"/>
        </w:rPr>
        <w:t xml:space="preserve">осуществление обработки персональных данных либо</w:t>
      </w:r>
      <w:r>
        <w:rPr>
          <w:b/>
          <w:szCs w:val="16"/>
        </w:rPr>
      </w:r>
      <w:r>
        <w:rPr>
          <w:b/>
          <w:szCs w:val="16"/>
        </w:rPr>
      </w:r>
    </w:p>
    <w:p>
      <w:pPr>
        <w:ind w:firstLine="720"/>
        <w:jc w:val="center"/>
        <w:rPr>
          <w:b/>
          <w:szCs w:val="16"/>
        </w:rPr>
      </w:pPr>
      <w:r>
        <w:rPr>
          <w:b/>
          <w:szCs w:val="16"/>
        </w:rPr>
        <w:t xml:space="preserve">осуществление доступа к персональным данным</w:t>
      </w:r>
      <w:r>
        <w:rPr>
          <w:b/>
          <w:szCs w:val="16"/>
        </w:rPr>
      </w:r>
      <w:r>
        <w:rPr>
          <w:b/>
          <w:szCs w:val="16"/>
        </w:rPr>
      </w:r>
    </w:p>
    <w:p>
      <w:pPr>
        <w:ind w:firstLine="720"/>
        <w:jc w:val="center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392"/>
        <w:gridCol w:w="2835"/>
      </w:tblGrid>
      <w:tr>
        <w:tblPrEx/>
        <w:trPr>
          <w:cantSplit/>
          <w:jc w:val="center"/>
          <w:trHeight w:val="769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п/п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Должность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Доступ к ИС</w:t>
            </w:r>
            <w:r>
              <w:rPr>
                <w:rFonts w:eastAsia="Times New Roman" w:cs="Times New Roman"/>
                <w:b/>
                <w:sz w:val="22"/>
                <w:szCs w:val="22"/>
                <w:lang w:val="en-US" w:eastAsia="ru-RU"/>
              </w:rPr>
              <w:t xml:space="preserve">*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Руководитель департамента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Заместитель руководителя </w:t>
            </w:r>
            <w:r>
              <w:rPr>
                <w:sz w:val="22"/>
                <w:szCs w:val="22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Заместитель руководителя департамента - начальник юридического отдела департамента имущества и земельных отношений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финансового обеспечения - главный бухгалтер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2; 6; 8; 9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6.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финансового обеспечения </w:t>
            </w:r>
            <w:r>
              <w:rPr>
                <w:sz w:val="22"/>
                <w:szCs w:val="22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2; 6; 8; 9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2; 4; 6; 8; 9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8.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Ведущий эксперт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финансового обеспечения </w:t>
            </w:r>
            <w:r>
              <w:rPr>
                <w:sz w:val="22"/>
                <w:szCs w:val="22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7;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9.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 xml:space="preserve">юридического отдела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10..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юридического отдела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11.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контроля  использования имущества и ведения дел об административных правонарушениях департамента имущества и земельных отношений Новосибирской области 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7;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12.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контроля 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13.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контроля 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14.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контроля 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организационной и кадровой работы департамента имущества и земельных отношений Новосибирской области 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5; 6;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16.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организационной и кадровой работы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4; 5; 6;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организационной и кадровой работы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18.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эксперт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организационной и кадровой работы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5; 6;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19.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Ведущий эксперт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организационной и кадровой работы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20.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обеспечения доходов департамента имущества и земельных отношений Новосибирской области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21.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обеспечения доходов департамента имущества и земельных отношений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22.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обеспечения доходов департамента имущества и земельных отношений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23.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обеспечения доходов департамента имущества и земельных отношений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24.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приватизации и учета имущества департамента имущества и земельных отношений Новосибирской области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приватизации и учета имущества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26.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приватизации и учета имущества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приватизации и учета имущества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28.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управления имуществом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29.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управления имуществом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30.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отдела управления имуществом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31.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отдела управления имуществом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32.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Начальник отдела земельных отношений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33.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земельных отношений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земельных отношений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земельных отношений департамента имущества и земельных отношений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36.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Консультант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38.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Главный специалист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1; 3; 7; 8</w:t>
            </w:r>
            <w:r/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</w:rPr>
      </w:pPr>
      <w:r>
        <w:rPr>
          <w:sz w:val="22"/>
        </w:rPr>
        <w:t xml:space="preserve">* перечень</w:t>
      </w:r>
      <w:r>
        <w:rPr>
          <w:sz w:val="22"/>
        </w:rPr>
        <w:t xml:space="preserve"> информационных систем</w:t>
      </w:r>
      <w:r>
        <w:rPr>
          <w:sz w:val="22"/>
        </w:rPr>
        <w:t xml:space="preserve">: 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Государственная информационная система «Система электронного документооборота и делопроизводства Правительства Новосибирской области» (ГИС «СЭДД Правительства НСО»)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система, подключенная к государственной информационной системе Новосибирской области «Государственные и муниципальные платежи (ГИС НСО «ГМП»).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система, подключенная к государственной информационной системе Новосибирской области «</w:t>
      </w:r>
      <w:r>
        <w:rPr>
          <w:sz w:val="22"/>
          <w:szCs w:val="22"/>
        </w:rPr>
        <w:t xml:space="preserve">Межведомственная автоматизированная </w:t>
      </w:r>
      <w:r>
        <w:rPr>
          <w:sz w:val="22"/>
          <w:szCs w:val="22"/>
        </w:rPr>
        <w:t xml:space="preserve">информационная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истема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(ГИС НСО «</w:t>
      </w:r>
      <w:r>
        <w:rPr>
          <w:sz w:val="22"/>
          <w:szCs w:val="22"/>
        </w:rPr>
        <w:t xml:space="preserve">МАИС</w:t>
      </w:r>
      <w:r>
        <w:rPr>
          <w:sz w:val="22"/>
          <w:szCs w:val="22"/>
        </w:rPr>
        <w:t xml:space="preserve">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система, подключенная к государственной информационной системе Новосибирской области</w:t>
      </w:r>
      <w:r>
        <w:rPr>
          <w:sz w:val="22"/>
          <w:szCs w:val="22"/>
        </w:rPr>
        <w:t xml:space="preserve"> «Контроль» (ГИС «Контроль»).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Информационная система, подключенная к государственной информационной системе Новосибирской области</w:t>
      </w:r>
      <w:r>
        <w:rPr>
          <w:sz w:val="22"/>
          <w:szCs w:val="22"/>
        </w:rPr>
        <w:t xml:space="preserve"> «Кадровый учет государственных гражданских служащих Новосибирской области» (ГИС «КУГГС НСО»).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Государственная а</w:t>
      </w:r>
      <w:r>
        <w:rPr>
          <w:sz w:val="22"/>
          <w:szCs w:val="22"/>
        </w:rPr>
        <w:t xml:space="preserve">втоматиз</w:t>
      </w:r>
      <w:r>
        <w:rPr>
          <w:sz w:val="22"/>
          <w:szCs w:val="22"/>
        </w:rPr>
        <w:t xml:space="preserve">ированная система </w:t>
      </w:r>
      <w:r>
        <w:rPr>
          <w:sz w:val="22"/>
          <w:szCs w:val="22"/>
        </w:rPr>
        <w:t xml:space="preserve">централизованного учета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Смета</w:t>
      </w:r>
      <w:r>
        <w:rPr>
          <w:sz w:val="22"/>
          <w:szCs w:val="22"/>
        </w:rPr>
        <w:t xml:space="preserve">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</w:t>
      </w:r>
      <w:r>
        <w:rPr>
          <w:sz w:val="22"/>
          <w:szCs w:val="22"/>
        </w:rPr>
        <w:t xml:space="preserve">осударственн</w:t>
      </w:r>
      <w:r>
        <w:rPr>
          <w:sz w:val="22"/>
          <w:szCs w:val="22"/>
        </w:rPr>
        <w:t xml:space="preserve">ая</w:t>
      </w:r>
      <w:r>
        <w:rPr>
          <w:sz w:val="22"/>
          <w:szCs w:val="22"/>
        </w:rPr>
        <w:t xml:space="preserve"> информационн</w:t>
      </w:r>
      <w:r>
        <w:rPr>
          <w:sz w:val="22"/>
          <w:szCs w:val="22"/>
        </w:rPr>
        <w:t xml:space="preserve">ая</w:t>
      </w:r>
      <w:r>
        <w:rPr>
          <w:sz w:val="22"/>
          <w:szCs w:val="22"/>
        </w:rPr>
        <w:t xml:space="preserve"> систем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Новосибирской области «</w:t>
      </w:r>
      <w:r>
        <w:rPr>
          <w:sz w:val="22"/>
          <w:szCs w:val="22"/>
        </w:rPr>
        <w:t xml:space="preserve">Региональная геоинформационная система Новосибирской области» (РГИС НСО)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Сегмент федеральной государственной информационной системы «Единый портал государственных и муниципальных услуг (функций)».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2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Информационная система «Бухгалтерия и кадры».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%1"/>
      <w:lvlJc w:val="center"/>
      <w:pPr>
        <w:ind w:left="0" w:firstLine="0"/>
      </w:pPr>
      <w:rPr>
        <w:rFonts w:hint="default"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isLgl w:val="false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113" w:hanging="11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4</cp:revision>
  <dcterms:created xsi:type="dcterms:W3CDTF">2024-11-05T08:14:00Z</dcterms:created>
  <dcterms:modified xsi:type="dcterms:W3CDTF">2024-11-08T09:19:59Z</dcterms:modified>
</cp:coreProperties>
</file>