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79"/>
          <w:b w:val="0"/>
          <w:color w:val="000000"/>
          <w:sz w:val="28"/>
          <w:szCs w:val="28"/>
          <w:highlight w:val="white"/>
        </w:rPr>
      </w:pPr>
      <w:r>
        <w:rPr>
          <w:rStyle w:val="87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79"/>
          <w:b w:val="0"/>
          <w:color w:val="000000"/>
          <w:sz w:val="28"/>
          <w:szCs w:val="28"/>
          <w:highlight w:val="white"/>
        </w:rPr>
      </w:r>
      <w:r>
        <w:rPr>
          <w:rStyle w:val="87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79"/>
          <w:b w:val="0"/>
          <w:color w:val="000000"/>
          <w:sz w:val="28"/>
          <w:szCs w:val="28"/>
          <w:highlight w:val="white"/>
        </w:rPr>
      </w:pPr>
      <w:r>
        <w:rPr>
          <w:rStyle w:val="87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79"/>
          <w:b w:val="0"/>
          <w:color w:val="000000"/>
          <w:sz w:val="28"/>
          <w:szCs w:val="28"/>
          <w:highlight w:val="white"/>
        </w:rPr>
      </w:r>
      <w:r>
        <w:rPr>
          <w:rStyle w:val="87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79"/>
          <w:b w:val="0"/>
          <w:color w:val="000000"/>
          <w:sz w:val="28"/>
          <w:szCs w:val="28"/>
          <w:highlight w:val="white"/>
        </w:rPr>
      </w:pPr>
      <w:r>
        <w:rPr>
          <w:rStyle w:val="87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79"/>
          <w:b w:val="0"/>
          <w:color w:val="000000"/>
          <w:sz w:val="28"/>
          <w:szCs w:val="28"/>
          <w:highlight w:val="white"/>
        </w:rPr>
      </w:r>
      <w:r>
        <w:rPr>
          <w:rStyle w:val="879"/>
          <w:b w:val="0"/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отдельные постановления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</w:t>
      </w:r>
      <w:r>
        <w:rPr>
          <w:b/>
          <w:sz w:val="28"/>
          <w:szCs w:val="28"/>
          <w:highlight w:val="white"/>
        </w:rPr>
        <w:t xml:space="preserve">т</w:t>
      </w:r>
      <w:r>
        <w:rPr>
          <w:b/>
          <w:sz w:val="28"/>
          <w:szCs w:val="28"/>
          <w:highlight w:val="white"/>
        </w:rPr>
        <w:t xml:space="preserve">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Внести в постановление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 26.08.2019 № 346-п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утверждении перечня документов, прилагаемых к заявлению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</w:t>
      </w:r>
      <w:r>
        <w:rPr>
          <w:sz w:val="28"/>
          <w:szCs w:val="28"/>
          <w:highlight w:val="white"/>
        </w:rPr>
        <w:t xml:space="preserve">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Новосибирской области»</w:t>
      </w:r>
      <w:r>
        <w:rPr>
          <w:sz w:val="28"/>
          <w:szCs w:val="28"/>
          <w:highlight w:val="white"/>
        </w:rPr>
        <w:t xml:space="preserve"> следующее изменение: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пункт 11 </w:t>
      </w:r>
      <w:r>
        <w:rPr>
          <w:sz w:val="28"/>
          <w:szCs w:val="28"/>
          <w:highlight w:val="white"/>
        </w:rPr>
        <w:t xml:space="preserve">перечня документов, прилагаемых к заявлению о включении в списо</w:t>
      </w:r>
      <w:r>
        <w:rPr>
          <w:sz w:val="28"/>
          <w:szCs w:val="28"/>
          <w:highlight w:val="white"/>
        </w:rPr>
        <w:t xml:space="preserve">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</w:t>
      </w:r>
      <w:r>
        <w:rPr>
          <w:sz w:val="28"/>
          <w:szCs w:val="28"/>
          <w:highlight w:val="white"/>
        </w:rPr>
        <w:t xml:space="preserve">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Новосибирской област</w:t>
      </w:r>
      <w:r>
        <w:rPr>
          <w:sz w:val="28"/>
          <w:szCs w:val="28"/>
          <w:highlight w:val="white"/>
        </w:rPr>
        <w:t xml:space="preserve">и,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1. Копия справки о подтверждении факта участия </w:t>
      </w:r>
      <w:r>
        <w:rPr>
          <w:sz w:val="28"/>
          <w:szCs w:val="28"/>
          <w:highlight w:val="white"/>
        </w:rPr>
        <w:t xml:space="preserve">гражданина, подлежащего обеспечению жилым помещением,</w:t>
      </w:r>
      <w:r>
        <w:rPr>
          <w:sz w:val="28"/>
          <w:szCs w:val="28"/>
          <w:highlight w:val="white"/>
        </w:rPr>
        <w:t xml:space="preserve"> в специальной военной операции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 (далее </w:t>
      </w:r>
      <w:r>
        <w:rPr>
          <w:rFonts w:eastAsia="Calibri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специальная военная</w:t>
      </w:r>
      <w:r>
        <w:rPr>
          <w:sz w:val="28"/>
          <w:szCs w:val="28"/>
          <w:highlight w:val="white"/>
        </w:rPr>
        <w:t xml:space="preserve"> операци</w:t>
      </w:r>
      <w:r>
        <w:rPr>
          <w:sz w:val="28"/>
          <w:szCs w:val="28"/>
          <w:highlight w:val="white"/>
        </w:rPr>
        <w:t xml:space="preserve">я)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выданн</w:t>
      </w:r>
      <w:r>
        <w:rPr>
          <w:sz w:val="28"/>
          <w:szCs w:val="28"/>
          <w:highlight w:val="white"/>
        </w:rPr>
        <w:t xml:space="preserve">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sz w:val="28"/>
          <w:szCs w:val="28"/>
          <w:highlight w:val="white"/>
        </w:rPr>
        <w:t xml:space="preserve"> участнику </w:t>
      </w:r>
      <w:r>
        <w:rPr>
          <w:sz w:val="28"/>
          <w:szCs w:val="28"/>
          <w:highlight w:val="white"/>
        </w:rPr>
        <w:t xml:space="preserve">специальной военной операц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09.10.2024 № 1354 </w:t>
      </w:r>
      <w:r>
        <w:rPr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</w:t>
      </w:r>
      <w:r>
        <w:rPr>
          <w:sz w:val="28"/>
          <w:szCs w:val="28"/>
          <w:highlight w:val="white"/>
        </w:rPr>
        <w:t xml:space="preserve">заявитель </w:t>
      </w:r>
      <w:r>
        <w:rPr>
          <w:sz w:val="28"/>
          <w:szCs w:val="28"/>
          <w:highlight w:val="white"/>
        </w:rPr>
        <w:t xml:space="preserve">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20.07.2021 № 284-п </w:t>
      </w:r>
      <w:r>
        <w:rPr>
          <w:sz w:val="28"/>
          <w:szCs w:val="28"/>
          <w:highlight w:val="white"/>
        </w:rPr>
        <w:t xml:space="preserve">«О Порядке предоставления социальной выплаты на приобретение жилого помещения»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следующее изменение: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подпункт 10 пункта 4 </w:t>
      </w:r>
      <w:r>
        <w:rPr>
          <w:sz w:val="28"/>
          <w:szCs w:val="28"/>
          <w:highlight w:val="white"/>
        </w:rPr>
        <w:t xml:space="preserve">Порядка предоставления социальной выплаты на приобретение жилого помещения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0) копию справки о подтверждении факта участия в специальной военной операции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выданн</w:t>
      </w:r>
      <w:r>
        <w:rPr>
          <w:sz w:val="28"/>
          <w:szCs w:val="28"/>
          <w:highlight w:val="white"/>
        </w:rPr>
        <w:t xml:space="preserve">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sz w:val="28"/>
          <w:szCs w:val="28"/>
          <w:highlight w:val="white"/>
        </w:rPr>
        <w:t xml:space="preserve"> участнику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09.10.2024 № 1354 </w:t>
      </w:r>
      <w:r>
        <w:rPr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</w:t>
      </w:r>
      <w:r>
        <w:rPr>
          <w:sz w:val="28"/>
          <w:szCs w:val="28"/>
          <w:highlight w:val="white"/>
        </w:rPr>
        <w:t xml:space="preserve">заявитель (уполномоченный представитель)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</w:t>
      </w: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31.01.2024 № 30-п </w:t>
      </w:r>
      <w:r>
        <w:rPr>
          <w:sz w:val="28"/>
          <w:szCs w:val="28"/>
          <w:highlight w:val="white"/>
        </w:rPr>
        <w:t xml:space="preserve">«О Порядке предоставления единовременной денежной выплаты на обеспечение условий доступности жилого помещения»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следующее изменение: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подпункт 3</w:t>
      </w:r>
      <w:r>
        <w:rPr>
          <w:sz w:val="28"/>
          <w:szCs w:val="28"/>
          <w:highlight w:val="white"/>
        </w:rPr>
        <w:t xml:space="preserve"> пункта 6 </w:t>
      </w:r>
      <w:r>
        <w:rPr>
          <w:sz w:val="28"/>
          <w:szCs w:val="28"/>
          <w:highlight w:val="white"/>
        </w:rPr>
        <w:t xml:space="preserve">Порядка предоставления</w:t>
      </w:r>
      <w:r>
        <w:rPr>
          <w:sz w:val="28"/>
          <w:szCs w:val="28"/>
          <w:highlight w:val="white"/>
        </w:rPr>
        <w:t xml:space="preserve"> единовременной денежной выплаты на обеспечение условий доступности жилого помещения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3) копию справки о подтверждении факта участия в специальной военной операции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выданн</w:t>
      </w:r>
      <w:r>
        <w:rPr>
          <w:sz w:val="28"/>
          <w:szCs w:val="28"/>
          <w:highlight w:val="white"/>
        </w:rPr>
        <w:t xml:space="preserve">ой </w:t>
      </w:r>
      <w:r>
        <w:rPr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sz w:val="28"/>
          <w:szCs w:val="28"/>
          <w:highlight w:val="white"/>
        </w:rPr>
        <w:t xml:space="preserve"> участнику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09.10.2024 № 1354 </w:t>
      </w:r>
      <w:r>
        <w:rPr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</w:t>
      </w:r>
      <w:r>
        <w:rPr>
          <w:sz w:val="28"/>
          <w:szCs w:val="28"/>
          <w:highlight w:val="white"/>
        </w:rPr>
        <w:t xml:space="preserve">которую заявитель </w:t>
      </w:r>
      <w:r>
        <w:rPr>
          <w:sz w:val="28"/>
          <w:szCs w:val="28"/>
          <w:highlight w:val="white"/>
        </w:rPr>
        <w:t xml:space="preserve">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4. </w:t>
      </w:r>
      <w:r>
        <w:rPr>
          <w:sz w:val="28"/>
          <w:szCs w:val="28"/>
          <w:highlight w:val="white"/>
        </w:rPr>
        <w:t xml:space="preserve">Действие </w:t>
      </w:r>
      <w:r>
        <w:rPr>
          <w:sz w:val="28"/>
          <w:szCs w:val="28"/>
          <w:highlight w:val="white"/>
        </w:rPr>
        <w:t xml:space="preserve">настоящего постановления распространяется на правоотношения, возникшие с 01.11.2024.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Е.В. Бахарева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238 75 10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СОГЛА</w:t>
      </w:r>
      <w:r>
        <w:rPr>
          <w:sz w:val="28"/>
          <w:szCs w:val="28"/>
          <w:highlight w:val="white"/>
        </w:rPr>
        <w:t xml:space="preserve">СОВАНО: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Ю.Ф. Петухов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К.В. Хальзов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юстиции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Т.Н. Деркач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Е.В. Бахарева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ffffff"/>
          <w:sz w:val="20"/>
          <w:szCs w:val="20"/>
          <w:highlight w:val="white"/>
        </w:rPr>
      </w:pPr>
      <w:r>
        <w:rPr>
          <w:color w:val="ffffff"/>
          <w:sz w:val="20"/>
          <w:szCs w:val="20"/>
          <w:highlight w:val="white"/>
        </w:rPr>
        <w:t xml:space="preserve">й заместитель министра труда и </w:t>
      </w:r>
      <w:r>
        <w:rPr>
          <w:color w:val="ffffff"/>
          <w:sz w:val="20"/>
          <w:szCs w:val="20"/>
          <w:highlight w:val="white"/>
        </w:rPr>
      </w:r>
      <w:r>
        <w:rPr>
          <w:color w:val="ffffff"/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4884"/>
      </w:tblGrid>
      <w:tr>
        <w:tblPrEx/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b w:val="0"/>
                <w:bCs w:val="0"/>
                <w:iCs/>
                <w:sz w:val="20"/>
                <w:szCs w:val="20"/>
                <w:highlight w:val="white"/>
              </w:rPr>
              <w:t xml:space="preserve">Начальник 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управления 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</w:p>
          <w:p>
            <w:pPr>
              <w:spacing w:after="0" w:line="17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семейной политики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и защиты прав детей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Н.Л. Кузьмина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4884"/>
      </w:tblGrid>
      <w:tr>
        <w:tblPrEx/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spacing w:after="0" w:line="17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Начальник управления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организации социального обслуживания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населени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и реабилитации инвалидов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Д.В. Журин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  <w:lang w:eastAsia="en-US"/>
        </w:rPr>
        <w:t xml:space="preserve">Начальник правового управления               </w:t>
      </w: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Е.В. Нарубина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М.М. Иванникова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238 75 02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headerReference w:type="default" r:id="rId9"/>
      <w:footerReference w:type="first" r:id="rId10"/>
      <w:footnotePr/>
      <w:endnotePr/>
      <w:type w:val="continuous"/>
      <w:pgSz w:w="11906" w:h="16838" w:orient="portrait"/>
      <w:pgMar w:top="1134" w:right="567" w:bottom="1134" w:left="1417" w:header="709" w:footer="54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83">
    <w:name w:val="Heading 1"/>
    <w:basedOn w:val="682"/>
    <w:next w:val="682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next w:val="682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2"/>
    <w:next w:val="682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8">
    <w:name w:val="Heading 6"/>
    <w:basedOn w:val="682"/>
    <w:next w:val="6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682"/>
    <w:next w:val="682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682"/>
    <w:next w:val="682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682"/>
    <w:next w:val="68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uiPriority w:val="10"/>
    <w:rPr>
      <w:sz w:val="48"/>
      <w:szCs w:val="48"/>
    </w:rPr>
  </w:style>
  <w:style w:type="character" w:styleId="705" w:customStyle="1">
    <w:name w:val="Subtitle Char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link w:val="683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84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5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82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21">
    <w:name w:val="Title"/>
    <w:basedOn w:val="682"/>
    <w:next w:val="682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82"/>
    <w:next w:val="682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82"/>
    <w:next w:val="682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2"/>
    <w:next w:val="682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82"/>
    <w:link w:val="88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30" w:customStyle="1">
    <w:name w:val="Header Char"/>
    <w:uiPriority w:val="99"/>
  </w:style>
  <w:style w:type="paragraph" w:styleId="731">
    <w:name w:val="Footer"/>
    <w:basedOn w:val="682"/>
    <w:link w:val="88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32" w:customStyle="1">
    <w:name w:val="Footer Char"/>
    <w:uiPriority w:val="99"/>
  </w:style>
  <w:style w:type="paragraph" w:styleId="733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4" w:customStyle="1">
    <w:name w:val="Caption Char"/>
    <w:uiPriority w:val="99"/>
  </w:style>
  <w:style w:type="table" w:styleId="73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82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82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82"/>
    <w:next w:val="682"/>
    <w:uiPriority w:val="39"/>
    <w:unhideWhenUsed/>
    <w:pPr>
      <w:spacing w:after="57"/>
    </w:pPr>
  </w:style>
  <w:style w:type="paragraph" w:styleId="869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70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71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72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73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74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75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76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82"/>
    <w:next w:val="682"/>
    <w:uiPriority w:val="99"/>
    <w:unhideWhenUsed/>
  </w:style>
  <w:style w:type="character" w:styleId="879">
    <w:name w:val="Strong"/>
    <w:qFormat/>
    <w:rPr>
      <w:b/>
      <w:bCs/>
    </w:rPr>
  </w:style>
  <w:style w:type="paragraph" w:styleId="880">
    <w:name w:val="Balloon Text"/>
    <w:basedOn w:val="682"/>
    <w:link w:val="88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81" w:customStyle="1">
    <w:name w:val="Текст выноски Знак"/>
    <w:link w:val="88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83" w:customStyle="1">
    <w:name w:val="Верхний колонтитул Знак"/>
    <w:link w:val="729"/>
    <w:uiPriority w:val="99"/>
    <w:rPr>
      <w:rFonts w:ascii="Times New Roman" w:hAnsi="Times New Roman" w:eastAsia="Times New Roman"/>
      <w:sz w:val="24"/>
      <w:szCs w:val="24"/>
    </w:rPr>
  </w:style>
  <w:style w:type="character" w:styleId="884" w:customStyle="1">
    <w:name w:val="Нижний колонтитул Знак"/>
    <w:link w:val="731"/>
    <w:uiPriority w:val="99"/>
    <w:rPr>
      <w:rFonts w:ascii="Times New Roman" w:hAnsi="Times New Roman" w:eastAsia="Times New Roman"/>
      <w:sz w:val="24"/>
      <w:szCs w:val="24"/>
    </w:rPr>
  </w:style>
  <w:style w:type="character" w:styleId="885">
    <w:name w:val="annotation reference"/>
    <w:uiPriority w:val="99"/>
    <w:semiHidden/>
    <w:unhideWhenUsed/>
    <w:rPr>
      <w:sz w:val="16"/>
      <w:szCs w:val="16"/>
    </w:rPr>
  </w:style>
  <w:style w:type="paragraph" w:styleId="886">
    <w:name w:val="annotation text"/>
    <w:basedOn w:val="682"/>
    <w:link w:val="887"/>
    <w:uiPriority w:val="99"/>
    <w:semiHidden/>
    <w:unhideWhenUsed/>
    <w:rPr>
      <w:sz w:val="20"/>
      <w:szCs w:val="20"/>
      <w:lang w:val="en-US" w:eastAsia="en-US"/>
    </w:rPr>
  </w:style>
  <w:style w:type="character" w:styleId="887" w:customStyle="1">
    <w:name w:val="Текст примечания Знак"/>
    <w:link w:val="886"/>
    <w:uiPriority w:val="99"/>
    <w:semiHidden/>
    <w:rPr>
      <w:rFonts w:ascii="Times New Roman" w:hAnsi="Times New Roman" w:eastAsia="Times New Roman"/>
    </w:rPr>
  </w:style>
  <w:style w:type="paragraph" w:styleId="888">
    <w:name w:val="annotation subject"/>
    <w:basedOn w:val="886"/>
    <w:next w:val="886"/>
    <w:link w:val="889"/>
    <w:uiPriority w:val="99"/>
    <w:semiHidden/>
    <w:unhideWhenUsed/>
    <w:rPr>
      <w:b/>
      <w:bCs/>
    </w:rPr>
  </w:style>
  <w:style w:type="character" w:styleId="889" w:customStyle="1">
    <w:name w:val="Тема примечания Знак"/>
    <w:link w:val="888"/>
    <w:uiPriority w:val="99"/>
    <w:semiHidden/>
    <w:rPr>
      <w:rFonts w:ascii="Times New Roman" w:hAnsi="Times New Roman" w:eastAsia="Times New Roman"/>
      <w:b/>
      <w:bCs/>
    </w:rPr>
  </w:style>
  <w:style w:type="paragraph" w:styleId="89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9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9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11</cp:revision>
  <dcterms:created xsi:type="dcterms:W3CDTF">2024-05-23T04:36:00Z</dcterms:created>
  <dcterms:modified xsi:type="dcterms:W3CDTF">2024-10-31T08:57:17Z</dcterms:modified>
  <cp:version>917504</cp:version>
</cp:coreProperties>
</file>