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Губернатора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ind w:left="6237"/>
        <w:jc w:val="center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9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9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Губернатора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31.03.2023 № 57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П о с т а н</w:t>
      </w:r>
      <w:r>
        <w:rPr>
          <w:rFonts w:ascii="Times New Roman" w:hAnsi="Times New Roman" w:eastAsia="Times New Roman"/>
          <w:b/>
          <w:color w:val="000000"/>
          <w:sz w:val="28"/>
          <w:szCs w:val="20"/>
          <w:lang w:eastAsia="ru-RU"/>
        </w:rPr>
        <w:t xml:space="preserve"> о в л я ю</w:t>
      </w:r>
      <w:r>
        <w:rPr>
          <w:rFonts w:ascii="Times New Roman" w:hAnsi="Times New Roman" w:eastAsia="Times New Roman"/>
          <w:color w:val="000000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0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Губернатора Новосибирской области от 31.03.2023 № 57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межведомственной комиссии по поддержке участников специальной военной операции и членов их семей»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ввести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межведомственной комиссии по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ддержке участников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специальной военной операции и членов их семей (далее – межведомственная комиссия)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firstLine="708"/>
        <w:jc w:val="both"/>
        <w:rPr>
          <w:highlight w:val="white"/>
        </w:rPr>
      </w:pPr>
      <w:r>
        <w:rPr>
          <w:highlight w:val="none"/>
        </w:rPr>
        <w:t xml:space="preserve">1. </w:t>
      </w:r>
      <w:r>
        <w:rPr>
          <w:highlight w:val="white"/>
        </w:rPr>
        <w:t xml:space="preserve">Бабия Алексея Васильевича, </w:t>
      </w:r>
      <w:r>
        <w:rPr>
          <w:highlight w:val="white"/>
        </w:rPr>
        <w:t xml:space="preserve">начальника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Новосибирской области (по согласованию)</w:t>
      </w:r>
      <w:r>
        <w:rPr>
          <w:highlight w:val="none"/>
        </w:rPr>
        <w:t xml:space="preserve">;</w:t>
      </w:r>
      <w:r>
        <w:rPr>
          <w:highlight w:val="white"/>
        </w:rPr>
      </w:r>
    </w:p>
    <w:p>
      <w:pPr>
        <w:pStyle w:val="890"/>
        <w:ind w:firstLine="708"/>
        <w:jc w:val="both"/>
        <w:rPr>
          <w:highlight w:val="none"/>
        </w:rPr>
      </w:pPr>
      <w:r>
        <w:t xml:space="preserve">2. Кормилину Ольгу Михайловну, </w:t>
      </w:r>
      <w:r>
        <w:t xml:space="preserve">глав</w:t>
      </w:r>
      <w:r>
        <w:t xml:space="preserve">ного врача государственного бюджетного учреждения здравоохранения Новосибирской области «Новосибирский областной клинический наркологический диспансер», главного внештатного специалиста психиатра-нарколога министерства здравоохранения Новосибирской области</w:t>
      </w:r>
      <w:r>
        <w:t xml:space="preserve">;</w:t>
      </w:r>
      <w:r>
        <w:rPr>
          <w:highlight w:val="yellow"/>
        </w:rPr>
      </w:r>
    </w:p>
    <w:p>
      <w:pPr>
        <w:pStyle w:val="890"/>
        <w:ind w:firstLine="708"/>
        <w:jc w:val="both"/>
        <w:rPr>
          <w:highlight w:val="none"/>
        </w:rPr>
      </w:pPr>
      <w:r>
        <w:rPr>
          <w:highlight w:val="none"/>
        </w:rPr>
        <w:t xml:space="preserve">3. </w:t>
      </w:r>
      <w:r>
        <w:rPr>
          <w:highlight w:val="yellow"/>
        </w:rPr>
      </w:r>
      <w:r>
        <w:t xml:space="preserve">Мохначеву Яну Валерьевну, главного врача государственного бюджетного учреждения здравоохранения Новосибирской области «Государственная Новосибирская клиническая</w:t>
      </w:r>
      <w:r>
        <w:t xml:space="preserve"> психиатрическая больница № 3»</w:t>
      </w:r>
      <w:r>
        <w:t xml:space="preserve">, главного внештатного специалиста психиатра министерства здравоохранения Новосибирской области.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0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90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90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90"/>
        <w:jc w:val="right"/>
      </w:pPr>
      <w:r>
        <w:t xml:space="preserve">А.А. Травников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1" w:line="280" w:lineRule="atLeast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rPr>
          <w:trHeight w:val="906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744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64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ind w:right="15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106"/>
        </w:trPr>
        <w:tblPrEx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труда и социального развития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96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Начальнику управления организации социального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обслуживания населения и реабилитации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инвалидов министерства труда и социального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white"/>
        </w:rPr>
      </w:r>
      <w:r>
        <w:rPr>
          <w:rFonts w:ascii="Times New Roman" w:hAnsi="Times New Roman" w:cs="Times New Roman"/>
          <w:color w:val="212121"/>
          <w:sz w:val="20"/>
          <w:szCs w:val="20"/>
          <w:highlight w:val="white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развития Новосибирской области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 xml:space="preserve">Д.В. </w:t>
      </w:r>
      <w:r>
        <w:rPr>
          <w:rFonts w:ascii="Times New Roman" w:hAnsi="Times New Roman" w:eastAsia="Times New Roman" w:cs="Times New Roman"/>
          <w:color w:val="212121"/>
          <w:sz w:val="20"/>
          <w:szCs w:val="20"/>
          <w:highlight w:val="none"/>
        </w:rPr>
        <w:t xml:space="preserve">Журин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Начальник правового управления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министерства труда и социального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развития Новосибирской области                                                                                                                    Е.В. Нарубина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В.С. Купач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238 77 59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2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3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4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5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6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7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699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0">
    <w:name w:val="Title Char"/>
    <w:basedOn w:val="717"/>
    <w:link w:val="731"/>
    <w:uiPriority w:val="10"/>
    <w:rPr>
      <w:sz w:val="48"/>
      <w:szCs w:val="48"/>
    </w:rPr>
  </w:style>
  <w:style w:type="character" w:styleId="701">
    <w:name w:val="Subtitle Char"/>
    <w:basedOn w:val="717"/>
    <w:link w:val="733"/>
    <w:uiPriority w:val="11"/>
    <w:rPr>
      <w:sz w:val="24"/>
      <w:szCs w:val="24"/>
    </w:rPr>
  </w:style>
  <w:style w:type="character" w:styleId="702">
    <w:name w:val="Quote Char"/>
    <w:link w:val="735"/>
    <w:uiPriority w:val="29"/>
    <w:rPr>
      <w:i/>
    </w:rPr>
  </w:style>
  <w:style w:type="character" w:styleId="703">
    <w:name w:val="Intense Quote Char"/>
    <w:link w:val="737"/>
    <w:uiPriority w:val="30"/>
    <w:rPr>
      <w:i/>
    </w:rPr>
  </w:style>
  <w:style w:type="character" w:styleId="704">
    <w:name w:val="Header Char"/>
    <w:basedOn w:val="717"/>
    <w:link w:val="739"/>
    <w:uiPriority w:val="99"/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08">
    <w:name w:val="Heading 1"/>
    <w:basedOn w:val="707"/>
    <w:next w:val="707"/>
    <w:link w:val="72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21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ind w:left="720"/>
      <w:contextualSpacing/>
    </w:pPr>
  </w:style>
  <w:style w:type="paragraph" w:styleId="730">
    <w:name w:val="No Spacing"/>
    <w:uiPriority w:val="1"/>
    <w:qFormat/>
    <w:rPr>
      <w:lang w:eastAsia="zh-CN"/>
    </w:rPr>
  </w:style>
  <w:style w:type="paragraph" w:styleId="731">
    <w:name w:val="Title"/>
    <w:basedOn w:val="707"/>
    <w:next w:val="707"/>
    <w:link w:val="732"/>
    <w:uiPriority w:val="10"/>
    <w:qFormat/>
    <w:pPr>
      <w:spacing w:before="300"/>
      <w:contextualSpacing/>
    </w:pPr>
    <w:rPr>
      <w:sz w:val="48"/>
      <w:szCs w:val="48"/>
    </w:rPr>
  </w:style>
  <w:style w:type="character" w:styleId="732" w:customStyle="1">
    <w:name w:val="Заголовок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74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40" w:customStyle="1">
    <w:name w:val="Верхний колонтитул Знак"/>
    <w:link w:val="739"/>
    <w:uiPriority w:val="99"/>
  </w:style>
  <w:style w:type="paragraph" w:styleId="741">
    <w:name w:val="Footer"/>
    <w:basedOn w:val="707"/>
    <w:link w:val="8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44" w:customStyle="1">
    <w:name w:val="Caption Char"/>
    <w:uiPriority w:val="99"/>
  </w:style>
  <w:style w:type="table" w:styleId="745">
    <w:name w:val="Table Grid"/>
    <w:basedOn w:val="718"/>
    <w:uiPriority w:val="59"/>
    <w:tblPr/>
  </w:style>
  <w:style w:type="table" w:styleId="74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1">
    <w:name w:val="Hyperlink"/>
    <w:uiPriority w:val="99"/>
    <w:unhideWhenUsed/>
    <w:rPr>
      <w:color w:val="0563c1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spacing w:after="57"/>
      <w:ind w:left="283"/>
    </w:pPr>
  </w:style>
  <w:style w:type="paragraph" w:styleId="880">
    <w:name w:val="toc 3"/>
    <w:basedOn w:val="707"/>
    <w:next w:val="707"/>
    <w:uiPriority w:val="39"/>
    <w:unhideWhenUsed/>
    <w:pPr>
      <w:spacing w:after="57"/>
      <w:ind w:left="567"/>
    </w:pPr>
  </w:style>
  <w:style w:type="paragraph" w:styleId="881">
    <w:name w:val="toc 4"/>
    <w:basedOn w:val="707"/>
    <w:next w:val="707"/>
    <w:uiPriority w:val="39"/>
    <w:unhideWhenUsed/>
    <w:pPr>
      <w:spacing w:after="57"/>
      <w:ind w:left="850"/>
    </w:pPr>
  </w:style>
  <w:style w:type="paragraph" w:styleId="882">
    <w:name w:val="toc 5"/>
    <w:basedOn w:val="707"/>
    <w:next w:val="707"/>
    <w:uiPriority w:val="39"/>
    <w:unhideWhenUsed/>
    <w:pPr>
      <w:spacing w:after="57"/>
      <w:ind w:left="1134"/>
    </w:pPr>
  </w:style>
  <w:style w:type="paragraph" w:styleId="883">
    <w:name w:val="toc 6"/>
    <w:basedOn w:val="707"/>
    <w:next w:val="707"/>
    <w:uiPriority w:val="39"/>
    <w:unhideWhenUsed/>
    <w:pPr>
      <w:spacing w:after="57"/>
      <w:ind w:left="1417"/>
    </w:pPr>
  </w:style>
  <w:style w:type="paragraph" w:styleId="884">
    <w:name w:val="toc 7"/>
    <w:basedOn w:val="707"/>
    <w:next w:val="707"/>
    <w:uiPriority w:val="39"/>
    <w:unhideWhenUsed/>
    <w:pPr>
      <w:spacing w:after="57"/>
      <w:ind w:left="1701"/>
    </w:pPr>
  </w:style>
  <w:style w:type="paragraph" w:styleId="885">
    <w:name w:val="toc 8"/>
    <w:basedOn w:val="707"/>
    <w:next w:val="707"/>
    <w:uiPriority w:val="39"/>
    <w:unhideWhenUsed/>
    <w:pPr>
      <w:spacing w:after="57"/>
      <w:ind w:left="1984"/>
    </w:pPr>
  </w:style>
  <w:style w:type="paragraph" w:styleId="886">
    <w:name w:val="toc 9"/>
    <w:basedOn w:val="707"/>
    <w:next w:val="707"/>
    <w:uiPriority w:val="39"/>
    <w:unhideWhenUsed/>
    <w:pPr>
      <w:spacing w:after="57"/>
      <w:ind w:left="2268"/>
    </w:pPr>
  </w:style>
  <w:style w:type="paragraph" w:styleId="887">
    <w:name w:val="TOC Heading"/>
    <w:uiPriority w:val="39"/>
    <w:unhideWhenUsed/>
    <w:rPr>
      <w:lang w:eastAsia="zh-CN"/>
    </w:rPr>
  </w:style>
  <w:style w:type="paragraph" w:styleId="888">
    <w:name w:val="table of figures"/>
    <w:basedOn w:val="707"/>
    <w:next w:val="707"/>
    <w:uiPriority w:val="99"/>
    <w:unhideWhenUsed/>
    <w:pPr>
      <w:spacing w:after="0"/>
    </w:pPr>
  </w:style>
  <w:style w:type="paragraph" w:styleId="889" w:customStyle="1">
    <w:name w:val="ConsPlusNormal"/>
    <w:pPr>
      <w:widowControl w:val="off"/>
      <w:ind w:firstLine="720"/>
    </w:pPr>
    <w:rPr>
      <w:rFonts w:ascii="Arial" w:hAnsi="Arial" w:cs="Arial"/>
    </w:rPr>
  </w:style>
  <w:style w:type="paragraph" w:styleId="890" w:customStyle="1">
    <w:name w:val="ConsPlusCell"/>
    <w:uiPriority w:val="99"/>
    <w:rPr>
      <w:rFonts w:ascii="Times New Roman" w:hAnsi="Times New Roman"/>
      <w:sz w:val="28"/>
      <w:szCs w:val="28"/>
      <w:lang w:eastAsia="en-US"/>
    </w:rPr>
  </w:style>
  <w:style w:type="paragraph" w:styleId="891">
    <w:name w:val="Body Text"/>
    <w:basedOn w:val="707"/>
    <w:link w:val="892"/>
    <w:unhideWhenUsed/>
    <w:pPr>
      <w:spacing w:after="120"/>
    </w:pPr>
    <w:rPr>
      <w:rFonts w:eastAsia="Times New Roman"/>
    </w:rPr>
  </w:style>
  <w:style w:type="character" w:styleId="892" w:customStyle="1">
    <w:name w:val="Основной текст Знак"/>
    <w:link w:val="891"/>
    <w:rPr>
      <w:rFonts w:ascii="Calibri" w:hAnsi="Calibri" w:eastAsia="Times New Roman" w:cs="Times New Roman"/>
    </w:rPr>
  </w:style>
  <w:style w:type="paragraph" w:styleId="893" w:customStyle="1">
    <w:name w:val="Верхний колонтитул;ВерхКолонтитул"/>
    <w:basedOn w:val="707"/>
    <w:link w:val="894"/>
    <w:uiPriority w:val="99"/>
    <w:pPr>
      <w:tabs>
        <w:tab w:val="center" w:pos="4536" w:leader="none"/>
        <w:tab w:val="right" w:pos="9072" w:leader="none"/>
      </w:tabs>
      <w:spacing w:after="0" w:line="240" w:lineRule="auto"/>
      <w:ind w:firstLine="709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4" w:customStyle="1">
    <w:name w:val="Верхний колонтитул Знак;ВерхКолонтитул Знак"/>
    <w:link w:val="893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5">
    <w:name w:val="Balloon Text"/>
    <w:basedOn w:val="707"/>
    <w:link w:val="89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link w:val="89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97" w:customStyle="1">
    <w:name w:val="Нижний колонтитул Знак"/>
    <w:link w:val="741"/>
    <w:uiPriority w:val="99"/>
    <w:rPr>
      <w:sz w:val="22"/>
      <w:szCs w:val="22"/>
      <w:lang w:eastAsia="en-US"/>
    </w:rPr>
  </w:style>
  <w:style w:type="paragraph" w:styleId="898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paragraph" w:styleId="899" w:customStyle="1">
    <w:name w:val="consplusnormal"/>
    <w:basedOn w:val="707"/>
    <w:pPr>
      <w:spacing w:after="0" w:line="240" w:lineRule="auto"/>
      <w:ind w:firstLine="720"/>
    </w:pPr>
    <w:rPr>
      <w:rFonts w:ascii="Arial" w:hAnsi="Arial" w:eastAsia="Arial Unicode MS" w:cs="Arial"/>
      <w:sz w:val="20"/>
      <w:szCs w:val="20"/>
      <w:lang w:eastAsia="ru-RU"/>
    </w:rPr>
  </w:style>
  <w:style w:type="character" w:styleId="900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40</cp:revision>
  <dcterms:created xsi:type="dcterms:W3CDTF">2024-09-02T07:31:00Z</dcterms:created>
  <dcterms:modified xsi:type="dcterms:W3CDTF">2025-07-16T09:58:52Z</dcterms:modified>
  <cp:version>1048576</cp:version>
</cp:coreProperties>
</file>