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286538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286538" w:rsidRPr="00C07FFE" w:rsidRDefault="00286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286538" w:rsidRPr="00C07FFE" w:rsidRDefault="00286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286538" w:rsidRDefault="00286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6538" w:rsidRDefault="00286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6538">
        <w:tc>
          <w:tcPr>
            <w:tcW w:w="1356" w:type="dxa"/>
            <w:tcBorders>
              <w:bottom w:val="single" w:sz="4" w:space="0" w:color="000000"/>
            </w:tcBorders>
          </w:tcPr>
          <w:p w:rsidR="00286538" w:rsidRDefault="00286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286538" w:rsidRDefault="00286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86538" w:rsidRDefault="00553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286538" w:rsidRDefault="00286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538" w:rsidRPr="00317BD4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6538" w:rsidRPr="00317BD4" w:rsidRDefault="00286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538" w:rsidRPr="00317BD4" w:rsidRDefault="00553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BD4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286538" w:rsidRPr="00317BD4" w:rsidRDefault="00286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194" w:rsidRPr="00317BD4" w:rsidRDefault="006105CB" w:rsidP="00564194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7BD4">
        <w:rPr>
          <w:rFonts w:ascii="Times New Roman" w:hAnsi="Times New Roman"/>
          <w:color w:val="000000"/>
          <w:sz w:val="28"/>
          <w:szCs w:val="28"/>
        </w:rPr>
        <w:t xml:space="preserve">Об утверждении формы заявления </w:t>
      </w:r>
      <w:r w:rsidR="00317BD4">
        <w:rPr>
          <w:rFonts w:ascii="Times New Roman" w:hAnsi="Times New Roman"/>
          <w:color w:val="000000"/>
          <w:sz w:val="28"/>
          <w:szCs w:val="28"/>
        </w:rPr>
        <w:t>о</w:t>
      </w:r>
      <w:r w:rsidR="00FE720D" w:rsidRPr="00317B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4194" w:rsidRPr="00317BD4">
        <w:rPr>
          <w:rFonts w:ascii="Times New Roman" w:eastAsia="Calibri" w:hAnsi="Times New Roman" w:cs="Times New Roman"/>
          <w:sz w:val="28"/>
          <w:szCs w:val="28"/>
        </w:rPr>
        <w:t>выдач</w:t>
      </w:r>
      <w:r w:rsidR="00317BD4">
        <w:rPr>
          <w:rFonts w:ascii="Times New Roman" w:eastAsia="Calibri" w:hAnsi="Times New Roman" w:cs="Times New Roman"/>
          <w:sz w:val="28"/>
          <w:szCs w:val="28"/>
        </w:rPr>
        <w:t>е</w:t>
      </w:r>
      <w:r w:rsidR="00564194" w:rsidRPr="00317BD4">
        <w:rPr>
          <w:rFonts w:ascii="Times New Roman" w:eastAsia="Calibri" w:hAnsi="Times New Roman" w:cs="Times New Roman"/>
          <w:sz w:val="28"/>
          <w:szCs w:val="28"/>
        </w:rPr>
        <w:t xml:space="preserve"> сертификата на областной семейный капитал</w:t>
      </w:r>
    </w:p>
    <w:p w:rsidR="006105CB" w:rsidRPr="00317BD4" w:rsidRDefault="006105CB" w:rsidP="00520E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8E7" w:rsidRPr="00317BD4" w:rsidRDefault="006105CB" w:rsidP="00317BD4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BD4">
        <w:rPr>
          <w:rFonts w:ascii="Times New Roman" w:hAnsi="Times New Roman"/>
          <w:bCs/>
          <w:sz w:val="28"/>
          <w:szCs w:val="28"/>
        </w:rPr>
        <w:t>В соответствии с</w:t>
      </w:r>
      <w:r w:rsidR="00317BD4">
        <w:rPr>
          <w:rFonts w:ascii="Times New Roman" w:hAnsi="Times New Roman"/>
          <w:bCs/>
          <w:sz w:val="28"/>
          <w:szCs w:val="28"/>
        </w:rPr>
        <w:t xml:space="preserve">о статей 4 </w:t>
      </w:r>
      <w:r w:rsidR="005C4BAF" w:rsidRPr="00317BD4">
        <w:rPr>
          <w:rFonts w:ascii="Times New Roman" w:hAnsi="Times New Roman"/>
          <w:sz w:val="28"/>
          <w:szCs w:val="28"/>
        </w:rPr>
        <w:t>Закон</w:t>
      </w:r>
      <w:r w:rsidR="00317BD4">
        <w:rPr>
          <w:rFonts w:ascii="Times New Roman" w:hAnsi="Times New Roman"/>
          <w:sz w:val="28"/>
          <w:szCs w:val="28"/>
        </w:rPr>
        <w:t>а</w:t>
      </w:r>
      <w:r w:rsidR="005C4BAF" w:rsidRPr="00317BD4">
        <w:rPr>
          <w:rFonts w:ascii="Times New Roman" w:hAnsi="Times New Roman"/>
          <w:sz w:val="28"/>
          <w:szCs w:val="28"/>
        </w:rPr>
        <w:t xml:space="preserve"> Новосибирской области от 30.09.2011 № 125-ОЗ «О дополнительных мерах социальной поддержки многодетных семей на территории Новосибирской области»</w:t>
      </w:r>
    </w:p>
    <w:p w:rsidR="00286538" w:rsidRPr="00317BD4" w:rsidRDefault="00553BB0" w:rsidP="00317BD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BD4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6105CB" w:rsidRPr="00317BD4" w:rsidRDefault="006105CB" w:rsidP="00317BD4">
      <w:pPr>
        <w:widowControl w:val="0"/>
        <w:spacing w:after="0" w:line="240" w:lineRule="auto"/>
        <w:ind w:left="20" w:firstLine="709"/>
        <w:jc w:val="both"/>
        <w:rPr>
          <w:rFonts w:ascii="Times New Roman" w:hAnsi="Times New Roman"/>
          <w:bCs/>
          <w:sz w:val="28"/>
          <w:szCs w:val="28"/>
        </w:rPr>
      </w:pPr>
      <w:r w:rsidRPr="00317BD4">
        <w:rPr>
          <w:rFonts w:ascii="Times New Roman" w:hAnsi="Times New Roman"/>
          <w:bCs/>
          <w:sz w:val="28"/>
          <w:szCs w:val="28"/>
        </w:rPr>
        <w:t>1. Утв</w:t>
      </w:r>
      <w:r w:rsidR="004528E7" w:rsidRPr="00317BD4">
        <w:rPr>
          <w:rFonts w:ascii="Times New Roman" w:hAnsi="Times New Roman"/>
          <w:bCs/>
          <w:sz w:val="28"/>
          <w:szCs w:val="28"/>
        </w:rPr>
        <w:t>ердить прилагаемую форму заявления</w:t>
      </w:r>
      <w:r w:rsidRPr="00317BD4">
        <w:rPr>
          <w:rFonts w:ascii="Times New Roman" w:hAnsi="Times New Roman"/>
          <w:bCs/>
          <w:sz w:val="28"/>
          <w:szCs w:val="28"/>
        </w:rPr>
        <w:t xml:space="preserve"> </w:t>
      </w:r>
      <w:r w:rsidR="00317BD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C4BAF" w:rsidRPr="00317BD4">
        <w:rPr>
          <w:rFonts w:ascii="Times New Roman" w:eastAsia="Calibri" w:hAnsi="Times New Roman"/>
          <w:sz w:val="28"/>
          <w:szCs w:val="28"/>
        </w:rPr>
        <w:t>выдач</w:t>
      </w:r>
      <w:r w:rsidR="00317BD4">
        <w:rPr>
          <w:rFonts w:ascii="Times New Roman" w:eastAsia="Calibri" w:hAnsi="Times New Roman"/>
          <w:sz w:val="28"/>
          <w:szCs w:val="28"/>
        </w:rPr>
        <w:t>е</w:t>
      </w:r>
      <w:r w:rsidR="005C4BAF" w:rsidRPr="00317BD4">
        <w:rPr>
          <w:rFonts w:ascii="Times New Roman" w:eastAsia="Calibri" w:hAnsi="Times New Roman"/>
          <w:sz w:val="28"/>
          <w:szCs w:val="28"/>
        </w:rPr>
        <w:t xml:space="preserve"> сертификата на областной семейный капитал</w:t>
      </w:r>
      <w:r w:rsidR="00902000" w:rsidRPr="00317BD4">
        <w:rPr>
          <w:rFonts w:ascii="Times New Roman" w:hAnsi="Times New Roman"/>
          <w:bCs/>
          <w:sz w:val="28"/>
          <w:szCs w:val="28"/>
        </w:rPr>
        <w:t xml:space="preserve"> (далее – заявление).</w:t>
      </w:r>
      <w:r w:rsidR="004528E7" w:rsidRPr="00317BD4">
        <w:rPr>
          <w:rFonts w:ascii="Times New Roman" w:hAnsi="Times New Roman"/>
          <w:bCs/>
          <w:sz w:val="28"/>
          <w:szCs w:val="28"/>
        </w:rPr>
        <w:t xml:space="preserve"> </w:t>
      </w:r>
    </w:p>
    <w:p w:rsidR="005C4BAF" w:rsidRPr="00317BD4" w:rsidRDefault="006105CB" w:rsidP="00317B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317BD4">
        <w:rPr>
          <w:rFonts w:ascii="Times New Roman" w:hAnsi="Times New Roman"/>
          <w:sz w:val="28"/>
          <w:szCs w:val="28"/>
        </w:rPr>
        <w:t>2. Управлению организации социальных выплат (</w:t>
      </w:r>
      <w:r w:rsidR="004528E7" w:rsidRPr="00317BD4">
        <w:rPr>
          <w:rFonts w:ascii="Times New Roman" w:hAnsi="Times New Roman"/>
          <w:sz w:val="28"/>
          <w:szCs w:val="28"/>
        </w:rPr>
        <w:t>Радич Д.С.</w:t>
      </w:r>
      <w:r w:rsidRPr="00317BD4">
        <w:rPr>
          <w:rFonts w:ascii="Times New Roman" w:hAnsi="Times New Roman"/>
          <w:sz w:val="28"/>
          <w:szCs w:val="28"/>
        </w:rPr>
        <w:t xml:space="preserve">) обеспечить </w:t>
      </w:r>
      <w:r w:rsidRPr="00317BD4">
        <w:rPr>
          <w:rFonts w:ascii="Times New Roman" w:hAnsi="Times New Roman"/>
          <w:iCs/>
          <w:sz w:val="28"/>
          <w:szCs w:val="28"/>
        </w:rPr>
        <w:t>использование форм</w:t>
      </w:r>
      <w:r w:rsidR="004528E7" w:rsidRPr="00317BD4">
        <w:rPr>
          <w:rFonts w:ascii="Times New Roman" w:hAnsi="Times New Roman"/>
          <w:iCs/>
          <w:sz w:val="28"/>
          <w:szCs w:val="28"/>
        </w:rPr>
        <w:t>ы заявления</w:t>
      </w:r>
      <w:r w:rsidR="00FE720D" w:rsidRPr="00317BD4">
        <w:rPr>
          <w:rFonts w:ascii="Times New Roman" w:hAnsi="Times New Roman"/>
          <w:iCs/>
          <w:sz w:val="28"/>
          <w:szCs w:val="28"/>
        </w:rPr>
        <w:t>, утвержденной настоящим приказом,</w:t>
      </w:r>
      <w:r w:rsidRPr="00317BD4">
        <w:rPr>
          <w:i/>
          <w:iCs/>
          <w:sz w:val="28"/>
          <w:szCs w:val="28"/>
        </w:rPr>
        <w:t xml:space="preserve"> </w:t>
      </w:r>
      <w:r w:rsidRPr="00317BD4">
        <w:rPr>
          <w:rFonts w:ascii="Times New Roman" w:hAnsi="Times New Roman"/>
          <w:iCs/>
          <w:sz w:val="28"/>
          <w:szCs w:val="28"/>
        </w:rPr>
        <w:t xml:space="preserve">при предоставлении государственной услуги </w:t>
      </w:r>
      <w:r w:rsidR="004528E7" w:rsidRPr="00317BD4">
        <w:rPr>
          <w:rFonts w:ascii="Times New Roman" w:hAnsi="Times New Roman"/>
          <w:iCs/>
          <w:sz w:val="28"/>
          <w:szCs w:val="28"/>
        </w:rPr>
        <w:t xml:space="preserve">по </w:t>
      </w:r>
      <w:r w:rsidR="00317BD4">
        <w:rPr>
          <w:rFonts w:ascii="Times New Roman" w:hAnsi="Times New Roman"/>
          <w:iCs/>
          <w:sz w:val="28"/>
          <w:szCs w:val="28"/>
        </w:rPr>
        <w:t>выдаче сертификата на</w:t>
      </w:r>
      <w:r w:rsidR="004528E7" w:rsidRPr="00317BD4">
        <w:rPr>
          <w:rFonts w:ascii="Times New Roman" w:hAnsi="Times New Roman"/>
          <w:bCs/>
          <w:sz w:val="28"/>
          <w:szCs w:val="28"/>
        </w:rPr>
        <w:t xml:space="preserve"> </w:t>
      </w:r>
      <w:r w:rsidR="008B3612" w:rsidRPr="00317BD4">
        <w:rPr>
          <w:rFonts w:ascii="Times New Roman" w:hAnsi="Times New Roman"/>
          <w:bCs/>
          <w:sz w:val="28"/>
          <w:szCs w:val="28"/>
        </w:rPr>
        <w:t>областно</w:t>
      </w:r>
      <w:r w:rsidR="00317BD4">
        <w:rPr>
          <w:rFonts w:ascii="Times New Roman" w:hAnsi="Times New Roman"/>
          <w:bCs/>
          <w:sz w:val="28"/>
          <w:szCs w:val="28"/>
        </w:rPr>
        <w:t>й</w:t>
      </w:r>
      <w:r w:rsidR="008B3612" w:rsidRPr="00317BD4">
        <w:rPr>
          <w:rFonts w:ascii="Times New Roman" w:hAnsi="Times New Roman"/>
          <w:bCs/>
          <w:sz w:val="28"/>
          <w:szCs w:val="28"/>
        </w:rPr>
        <w:t xml:space="preserve"> семейн</w:t>
      </w:r>
      <w:r w:rsidR="00317BD4">
        <w:rPr>
          <w:rFonts w:ascii="Times New Roman" w:hAnsi="Times New Roman"/>
          <w:bCs/>
          <w:sz w:val="28"/>
          <w:szCs w:val="28"/>
        </w:rPr>
        <w:t>ый</w:t>
      </w:r>
      <w:bookmarkStart w:id="0" w:name="_GoBack"/>
      <w:bookmarkEnd w:id="0"/>
      <w:r w:rsidR="008B3612" w:rsidRPr="00317BD4">
        <w:rPr>
          <w:rFonts w:ascii="Times New Roman" w:hAnsi="Times New Roman"/>
          <w:bCs/>
          <w:sz w:val="28"/>
          <w:szCs w:val="28"/>
        </w:rPr>
        <w:t xml:space="preserve"> капитал</w:t>
      </w:r>
      <w:r w:rsidR="00902000" w:rsidRPr="00317BD4">
        <w:rPr>
          <w:rFonts w:ascii="Times New Roman" w:hAnsi="Times New Roman"/>
          <w:bCs/>
          <w:sz w:val="28"/>
          <w:szCs w:val="28"/>
        </w:rPr>
        <w:t xml:space="preserve"> центрами социальной поддержки населения, подведомственными министерству труда и социального развития Новосибирской области</w:t>
      </w:r>
      <w:r w:rsidR="00FE720D" w:rsidRPr="00317BD4">
        <w:rPr>
          <w:rFonts w:ascii="Times New Roman" w:hAnsi="Times New Roman"/>
          <w:bCs/>
          <w:sz w:val="28"/>
          <w:szCs w:val="28"/>
        </w:rPr>
        <w:t xml:space="preserve"> (клиентскими службами).</w:t>
      </w:r>
      <w:r w:rsidR="004528E7" w:rsidRPr="00317BD4">
        <w:rPr>
          <w:rFonts w:ascii="Times New Roman" w:hAnsi="Times New Roman"/>
          <w:bCs/>
          <w:sz w:val="28"/>
          <w:szCs w:val="28"/>
        </w:rPr>
        <w:t xml:space="preserve"> </w:t>
      </w:r>
    </w:p>
    <w:p w:rsidR="00286538" w:rsidRPr="00317BD4" w:rsidRDefault="00800DA8" w:rsidP="00317B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317BD4">
        <w:rPr>
          <w:rFonts w:ascii="Times New Roman" w:hAnsi="Times New Roman"/>
          <w:bCs/>
          <w:sz w:val="28"/>
          <w:szCs w:val="28"/>
          <w:highlight w:val="white"/>
        </w:rPr>
        <w:t xml:space="preserve">3. Настоящий приказ вступает в силу со дня признания утратившим силу приказа министерства </w:t>
      </w:r>
      <w:r w:rsidR="00317BD4">
        <w:rPr>
          <w:rFonts w:ascii="Times New Roman" w:hAnsi="Times New Roman"/>
          <w:bCs/>
          <w:sz w:val="28"/>
          <w:szCs w:val="28"/>
          <w:highlight w:val="white"/>
        </w:rPr>
        <w:t xml:space="preserve">труда и </w:t>
      </w:r>
      <w:r w:rsidRPr="00317BD4">
        <w:rPr>
          <w:rFonts w:ascii="Times New Roman" w:hAnsi="Times New Roman"/>
          <w:bCs/>
          <w:sz w:val="28"/>
          <w:szCs w:val="28"/>
          <w:highlight w:val="white"/>
        </w:rPr>
        <w:t xml:space="preserve">социального развития Новосибирской </w:t>
      </w:r>
      <w:r w:rsidR="00AF631F" w:rsidRPr="00317BD4">
        <w:rPr>
          <w:rFonts w:ascii="Times New Roman" w:hAnsi="Times New Roman"/>
          <w:bCs/>
          <w:sz w:val="28"/>
          <w:szCs w:val="28"/>
          <w:highlight w:val="white"/>
        </w:rPr>
        <w:t>области от</w:t>
      </w:r>
      <w:r w:rsidR="005C4BAF" w:rsidRPr="00317BD4">
        <w:rPr>
          <w:rFonts w:ascii="Times New Roman" w:hAnsi="Times New Roman"/>
          <w:spacing w:val="2"/>
          <w:sz w:val="28"/>
          <w:szCs w:val="28"/>
        </w:rPr>
        <w:t xml:space="preserve"> 06.02.2023 № 148-НПА</w:t>
      </w:r>
      <w:r w:rsidR="00AF631F" w:rsidRPr="00317BD4"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 w:rsidR="005C4BAF" w:rsidRPr="00317BD4">
        <w:rPr>
          <w:rFonts w:ascii="Times New Roman" w:eastAsia="Calibri" w:hAnsi="Times New Roman"/>
          <w:iCs/>
          <w:sz w:val="28"/>
          <w:szCs w:val="28"/>
        </w:rPr>
        <w:t>«О</w:t>
      </w:r>
      <w:r w:rsidR="005C4BAF" w:rsidRPr="00317BD4">
        <w:rPr>
          <w:rFonts w:ascii="Times New Roman" w:eastAsia="Calibri" w:hAnsi="Times New Roman"/>
          <w:sz w:val="28"/>
          <w:szCs w:val="28"/>
        </w:rPr>
        <w:t xml:space="preserve">б утверждении </w:t>
      </w:r>
      <w:r w:rsidR="00317BD4">
        <w:rPr>
          <w:rFonts w:ascii="Times New Roman" w:eastAsia="Calibri" w:hAnsi="Times New Roman"/>
          <w:sz w:val="28"/>
          <w:szCs w:val="28"/>
        </w:rPr>
        <w:t>А</w:t>
      </w:r>
      <w:r w:rsidR="005C4BAF" w:rsidRPr="00317BD4">
        <w:rPr>
          <w:rFonts w:ascii="Times New Roman" w:eastAsia="Calibri" w:hAnsi="Times New Roman"/>
          <w:sz w:val="28"/>
          <w:szCs w:val="28"/>
        </w:rPr>
        <w:t>дминистративного регламента министерства труда и социального развития Новосибирской области по предоставлению государственной услуги «</w:t>
      </w:r>
      <w:r w:rsidR="00317BD4">
        <w:rPr>
          <w:rFonts w:ascii="Times New Roman" w:eastAsia="Calibri" w:hAnsi="Times New Roman"/>
          <w:sz w:val="28"/>
          <w:szCs w:val="28"/>
        </w:rPr>
        <w:t>В</w:t>
      </w:r>
      <w:r w:rsidR="005C4BAF" w:rsidRPr="00317BD4">
        <w:rPr>
          <w:rFonts w:ascii="Times New Roman" w:eastAsia="Calibri" w:hAnsi="Times New Roman"/>
          <w:sz w:val="28"/>
          <w:szCs w:val="28"/>
        </w:rPr>
        <w:t>ыдача сертификата на областной семейный капитал»</w:t>
      </w:r>
      <w:r w:rsidR="00317BD4">
        <w:rPr>
          <w:rFonts w:ascii="Times New Roman" w:eastAsia="Calibri" w:hAnsi="Times New Roman"/>
          <w:sz w:val="28"/>
          <w:szCs w:val="28"/>
        </w:rPr>
        <w:t xml:space="preserve">. </w:t>
      </w:r>
    </w:p>
    <w:p w:rsidR="00286538" w:rsidRPr="00317BD4" w:rsidRDefault="00286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24A" w:rsidRPr="00317BD4" w:rsidRDefault="00807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8E7" w:rsidRPr="00317BD4" w:rsidRDefault="00452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538" w:rsidRPr="00317BD4" w:rsidRDefault="00553BB0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17BD4">
        <w:rPr>
          <w:rFonts w:ascii="Times New Roman" w:hAnsi="Times New Roman"/>
          <w:sz w:val="28"/>
          <w:szCs w:val="28"/>
        </w:rPr>
        <w:t xml:space="preserve">Министр              </w:t>
      </w:r>
      <w:r w:rsidRPr="00317BD4">
        <w:rPr>
          <w:rFonts w:ascii="Times New Roman" w:hAnsi="Times New Roman"/>
          <w:sz w:val="28"/>
          <w:szCs w:val="28"/>
        </w:rPr>
        <w:tab/>
      </w:r>
      <w:r w:rsidRPr="00317BD4">
        <w:rPr>
          <w:rFonts w:ascii="Times New Roman" w:hAnsi="Times New Roman"/>
          <w:sz w:val="28"/>
          <w:szCs w:val="28"/>
        </w:rPr>
        <w:tab/>
      </w:r>
      <w:r w:rsidR="004528E7" w:rsidRPr="00317BD4">
        <w:rPr>
          <w:rFonts w:ascii="Times New Roman" w:hAnsi="Times New Roman"/>
          <w:sz w:val="28"/>
          <w:szCs w:val="28"/>
        </w:rPr>
        <w:tab/>
      </w:r>
      <w:r w:rsidR="004528E7" w:rsidRPr="00317BD4">
        <w:rPr>
          <w:rFonts w:ascii="Times New Roman" w:hAnsi="Times New Roman"/>
          <w:sz w:val="28"/>
          <w:szCs w:val="28"/>
        </w:rPr>
        <w:tab/>
      </w:r>
      <w:r w:rsidR="004528E7" w:rsidRPr="00317BD4">
        <w:rPr>
          <w:rFonts w:ascii="Times New Roman" w:hAnsi="Times New Roman"/>
          <w:sz w:val="28"/>
          <w:szCs w:val="28"/>
        </w:rPr>
        <w:tab/>
      </w:r>
      <w:r w:rsidR="004528E7" w:rsidRPr="00317BD4">
        <w:rPr>
          <w:rFonts w:ascii="Times New Roman" w:hAnsi="Times New Roman"/>
          <w:sz w:val="28"/>
          <w:szCs w:val="28"/>
        </w:rPr>
        <w:tab/>
      </w:r>
      <w:r w:rsidR="004528E7" w:rsidRPr="00317BD4">
        <w:rPr>
          <w:rFonts w:ascii="Times New Roman" w:hAnsi="Times New Roman"/>
          <w:sz w:val="28"/>
          <w:szCs w:val="28"/>
        </w:rPr>
        <w:tab/>
      </w:r>
      <w:r w:rsidR="004528E7" w:rsidRPr="00317BD4">
        <w:rPr>
          <w:rFonts w:ascii="Times New Roman" w:hAnsi="Times New Roman"/>
          <w:sz w:val="28"/>
          <w:szCs w:val="28"/>
        </w:rPr>
        <w:tab/>
        <w:t xml:space="preserve">           </w:t>
      </w:r>
      <w:r w:rsidR="00317BD4">
        <w:rPr>
          <w:rFonts w:ascii="Times New Roman" w:hAnsi="Times New Roman"/>
          <w:sz w:val="28"/>
          <w:szCs w:val="28"/>
        </w:rPr>
        <w:t xml:space="preserve"> </w:t>
      </w:r>
      <w:r w:rsidR="004528E7" w:rsidRPr="00317BD4">
        <w:rPr>
          <w:rFonts w:ascii="Times New Roman" w:hAnsi="Times New Roman"/>
          <w:sz w:val="28"/>
          <w:szCs w:val="28"/>
        </w:rPr>
        <w:t xml:space="preserve">     </w:t>
      </w:r>
      <w:r w:rsidRPr="00317BD4">
        <w:rPr>
          <w:rFonts w:ascii="Times New Roman" w:hAnsi="Times New Roman"/>
          <w:sz w:val="28"/>
          <w:szCs w:val="28"/>
        </w:rPr>
        <w:t>Е.В. Бахарева</w:t>
      </w:r>
      <w:r w:rsidR="004528E7" w:rsidRPr="00317BD4">
        <w:rPr>
          <w:rFonts w:ascii="Times New Roman" w:hAnsi="Times New Roman"/>
          <w:sz w:val="28"/>
          <w:szCs w:val="28"/>
        </w:rPr>
        <w:t xml:space="preserve"> </w:t>
      </w:r>
    </w:p>
    <w:sectPr w:rsidR="00286538" w:rsidRPr="00317BD4" w:rsidSect="00D07302">
      <w:headerReference w:type="default" r:id="rId12"/>
      <w:headerReference w:type="first" r:id="rId13"/>
      <w:pgSz w:w="11906" w:h="16838"/>
      <w:pgMar w:top="992" w:right="567" w:bottom="1134" w:left="1418" w:header="70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6E" w:rsidRDefault="00A7246E">
      <w:pPr>
        <w:spacing w:after="0" w:line="240" w:lineRule="auto"/>
      </w:pPr>
      <w:r>
        <w:separator/>
      </w:r>
    </w:p>
  </w:endnote>
  <w:endnote w:type="continuationSeparator" w:id="0">
    <w:p w:rsidR="00A7246E" w:rsidRDefault="00A7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6E" w:rsidRDefault="00A7246E">
      <w:pPr>
        <w:spacing w:after="0" w:line="240" w:lineRule="auto"/>
      </w:pPr>
      <w:r>
        <w:separator/>
      </w:r>
    </w:p>
  </w:footnote>
  <w:footnote w:type="continuationSeparator" w:id="0">
    <w:p w:rsidR="00A7246E" w:rsidRDefault="00A7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777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5013E" w:rsidRPr="00540B3E" w:rsidRDefault="0045013E">
        <w:pPr>
          <w:pStyle w:val="ab"/>
          <w:jc w:val="center"/>
          <w:rPr>
            <w:sz w:val="20"/>
          </w:rPr>
        </w:pPr>
        <w:r w:rsidRPr="00540B3E">
          <w:rPr>
            <w:sz w:val="20"/>
          </w:rPr>
          <w:fldChar w:fldCharType="begin"/>
        </w:r>
        <w:r w:rsidRPr="00540B3E">
          <w:rPr>
            <w:sz w:val="20"/>
          </w:rPr>
          <w:instrText>PAGE   \* MERGEFORMAT</w:instrText>
        </w:r>
        <w:r w:rsidRPr="00540B3E">
          <w:rPr>
            <w:sz w:val="20"/>
          </w:rPr>
          <w:fldChar w:fldCharType="separate"/>
        </w:r>
        <w:r w:rsidR="00317BD4">
          <w:rPr>
            <w:noProof/>
            <w:sz w:val="20"/>
          </w:rPr>
          <w:t>2</w:t>
        </w:r>
        <w:r w:rsidRPr="00540B3E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38" w:rsidRDefault="00286538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6840"/>
    <w:multiLevelType w:val="hybridMultilevel"/>
    <w:tmpl w:val="5CD00D96"/>
    <w:lvl w:ilvl="0" w:tplc="9968D93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746499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A6C8C15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880F1A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02EFBD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2F94C49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2C67CD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D567A7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588C58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4B812EE"/>
    <w:multiLevelType w:val="hybridMultilevel"/>
    <w:tmpl w:val="DE82D926"/>
    <w:lvl w:ilvl="0" w:tplc="138EA2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6E25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6864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86CD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88D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A23D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2400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8A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36846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2142D9"/>
    <w:multiLevelType w:val="hybridMultilevel"/>
    <w:tmpl w:val="A6AA2FCE"/>
    <w:lvl w:ilvl="0" w:tplc="6D12A98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03CC1A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186BB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6A32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40F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BB627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B814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BC86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0239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850A0A"/>
    <w:multiLevelType w:val="hybridMultilevel"/>
    <w:tmpl w:val="8F762F34"/>
    <w:lvl w:ilvl="0" w:tplc="637267DC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CAEAFE1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8780D1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F85D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F4E4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EEAF8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C0C4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70EA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D5641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38"/>
    <w:rsid w:val="00100CCF"/>
    <w:rsid w:val="00124D6A"/>
    <w:rsid w:val="001A5574"/>
    <w:rsid w:val="00263EFA"/>
    <w:rsid w:val="00286538"/>
    <w:rsid w:val="00311BAE"/>
    <w:rsid w:val="00317BD4"/>
    <w:rsid w:val="00340389"/>
    <w:rsid w:val="003723F9"/>
    <w:rsid w:val="003C1C10"/>
    <w:rsid w:val="003F08D2"/>
    <w:rsid w:val="004407F9"/>
    <w:rsid w:val="0045013E"/>
    <w:rsid w:val="004528E7"/>
    <w:rsid w:val="00453A12"/>
    <w:rsid w:val="00480118"/>
    <w:rsid w:val="00520EB5"/>
    <w:rsid w:val="00540B3E"/>
    <w:rsid w:val="00553BB0"/>
    <w:rsid w:val="00564194"/>
    <w:rsid w:val="0058017E"/>
    <w:rsid w:val="00580C80"/>
    <w:rsid w:val="005C4BAF"/>
    <w:rsid w:val="005F14EC"/>
    <w:rsid w:val="006103D3"/>
    <w:rsid w:val="006105CB"/>
    <w:rsid w:val="006B7228"/>
    <w:rsid w:val="006C0C98"/>
    <w:rsid w:val="00784EC6"/>
    <w:rsid w:val="00796630"/>
    <w:rsid w:val="007D785F"/>
    <w:rsid w:val="00800DA8"/>
    <w:rsid w:val="0080724A"/>
    <w:rsid w:val="008B3612"/>
    <w:rsid w:val="00902000"/>
    <w:rsid w:val="0093245B"/>
    <w:rsid w:val="00937480"/>
    <w:rsid w:val="00980E80"/>
    <w:rsid w:val="009D336F"/>
    <w:rsid w:val="00A02CE4"/>
    <w:rsid w:val="00A05C0F"/>
    <w:rsid w:val="00A21B6D"/>
    <w:rsid w:val="00A7246E"/>
    <w:rsid w:val="00AF631F"/>
    <w:rsid w:val="00B04198"/>
    <w:rsid w:val="00BB78D2"/>
    <w:rsid w:val="00BC0395"/>
    <w:rsid w:val="00BD24F3"/>
    <w:rsid w:val="00BD7277"/>
    <w:rsid w:val="00BE130E"/>
    <w:rsid w:val="00C07FFE"/>
    <w:rsid w:val="00C12073"/>
    <w:rsid w:val="00C27E06"/>
    <w:rsid w:val="00C5455A"/>
    <w:rsid w:val="00CC378F"/>
    <w:rsid w:val="00D07302"/>
    <w:rsid w:val="00DC0A6F"/>
    <w:rsid w:val="00E07EF5"/>
    <w:rsid w:val="00E700E1"/>
    <w:rsid w:val="00EF66C7"/>
    <w:rsid w:val="00F054A1"/>
    <w:rsid w:val="00F551F9"/>
    <w:rsid w:val="00FC7FC0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D04D8E-71C9-4D36-A8CF-E40ABDF5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E130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Перова Наталья Игоревна</cp:lastModifiedBy>
  <cp:revision>53</cp:revision>
  <cp:lastPrinted>2025-03-05T04:04:00Z</cp:lastPrinted>
  <dcterms:created xsi:type="dcterms:W3CDTF">2023-11-22T09:38:00Z</dcterms:created>
  <dcterms:modified xsi:type="dcterms:W3CDTF">2025-03-05T04:05:00Z</dcterms:modified>
  <cp:version>917504</cp:version>
</cp:coreProperties>
</file>