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29" w:type="dxa"/>
        <w:tblLayout w:type="fixed"/>
        <w:tblLook w:val="0000" w:firstRow="0" w:lastRow="0" w:firstColumn="0" w:lastColumn="0" w:noHBand="0" w:noVBand="0"/>
      </w:tblPr>
      <w:tblGrid>
        <w:gridCol w:w="1356"/>
        <w:gridCol w:w="6832"/>
        <w:gridCol w:w="540"/>
        <w:gridCol w:w="1260"/>
        <w:gridCol w:w="41"/>
      </w:tblGrid>
      <w:tr>
        <w:tblPrEx/>
        <w:trPr>
          <w:trHeight w:val="2698"/>
        </w:trPr>
        <w:tc>
          <w:tcPr>
            <w:gridSpan w:val="5"/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832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35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О внесении изменения в приказ министерства труда и социального развития Новосибирской области от 11.02.2022 № 105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5"/>
        <w:jc w:val="center"/>
        <w:spacing w:line="235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center"/>
        <w:spacing w:line="235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35" w:lineRule="auto"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35" w:lineRule="auto"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4"/>
        <w:ind w:lef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приказ министерства труда и социального развития Новосибирской области от </w:t>
      </w:r>
      <w:r>
        <w:rPr>
          <w:rFonts w:ascii="Times New Roman" w:hAnsi="Times New Roman"/>
          <w:sz w:val="28"/>
        </w:rPr>
        <w:t xml:space="preserve">11.02.2022 № 105</w:t>
      </w:r>
      <w:r>
        <w:rPr>
          <w:rFonts w:ascii="Times New Roman" w:hAnsi="Times New Roman"/>
          <w:sz w:val="28"/>
        </w:rPr>
        <w:t xml:space="preserve"> «О требованиях к условиям и порядку оказания государственной услуги в социальной сфере по организации сопровождения при содействии занятости инвалидов»</w:t>
      </w:r>
      <w:r>
        <w:rPr>
          <w:rFonts w:ascii="Times New Roman" w:hAnsi="Times New Roman"/>
          <w:sz w:val="28"/>
        </w:rPr>
        <w:t xml:space="preserve"> следующее изменение: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lef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требованиях к </w:t>
      </w:r>
      <w:r>
        <w:rPr>
          <w:rFonts w:ascii="Times New Roman" w:hAnsi="Times New Roman"/>
          <w:sz w:val="28"/>
        </w:rPr>
        <w:t xml:space="preserve">условиям и порядку оказания государственной услуги в социальной сфере по организации сопровождения при содействии занятости инвалидов: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4"/>
        <w:ind w:lef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пункт 7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74"/>
        <w:ind w:lef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«7. Факт трудоустройства получателя услуги </w:t>
      </w:r>
      <w:r>
        <w:rPr>
          <w:rFonts w:ascii="Times New Roman" w:hAnsi="Times New Roman"/>
          <w:sz w:val="28"/>
          <w:szCs w:val="28"/>
          <w:highlight w:val="none"/>
        </w:rPr>
        <w:t xml:space="preserve"> является основанием  для заполнения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исполнителем услуги</w:t>
      </w:r>
      <w:r>
        <w:rPr>
          <w:rFonts w:ascii="Times New Roman" w:hAnsi="Times New Roman"/>
          <w:sz w:val="28"/>
          <w:szCs w:val="28"/>
          <w:highlight w:val="none"/>
        </w:rPr>
        <w:t xml:space="preserve"> акта об оказании государственной услуги по форме, установленной уполномоченным органом (далее – акт)</w:t>
      </w:r>
      <w:r>
        <w:rPr>
          <w:rFonts w:ascii="Times New Roman" w:hAnsi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4"/>
        <w:ind w:lef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Факт трудоустройства получателя услуги </w:t>
      </w:r>
      <w:r>
        <w:rPr>
          <w:rFonts w:ascii="Times New Roman" w:hAnsi="Times New Roman"/>
          <w:sz w:val="28"/>
          <w:szCs w:val="28"/>
          <w:highlight w:val="none"/>
        </w:rPr>
        <w:t xml:space="preserve">подтверждается исполнителем услуги путем приложения к акту копии приказа о приеме на работу или копии трудового договора.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4"/>
        <w:ind w:lef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Акт подписывают получатель услуги и исполнитель услуги в течение 5 рабочих дней с даты трудоустройства получателя услуги.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4"/>
        <w:ind w:lef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акте отражаются сведения о реализации мероприятий, указанных в пункте 4 настоящих Требований.».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4"/>
        <w:ind w:lef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35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35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35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Министр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Е.В. Бахарева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850" w:right="567" w:bottom="850" w:left="1417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013436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4472" w:hanging="360"/>
      </w:pPr>
      <w:rPr>
        <w:rFonts w:hint="default" w:ascii="Times New Roman" w:hAnsi="Times New Roman" w:cs="Times New Roman"/>
        <w:b w:val="0"/>
        <w:i w:val="0"/>
        <w:spacing w:val="-2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4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4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4"/>
    <w:link w:val="694"/>
    <w:uiPriority w:val="9"/>
    <w:rPr>
      <w:rFonts w:ascii="Arial" w:hAnsi="Arial" w:eastAsia="Arial" w:cs="Arial"/>
      <w:sz w:val="30"/>
      <w:szCs w:val="30"/>
    </w:rPr>
  </w:style>
  <w:style w:type="character" w:styleId="696">
    <w:name w:val="Heading 4 Char"/>
    <w:basedOn w:val="864"/>
    <w:link w:val="863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4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4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2"/>
    <w:next w:val="862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4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2"/>
    <w:next w:val="862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4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4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4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4"/>
    <w:link w:val="868"/>
    <w:uiPriority w:val="99"/>
  </w:style>
  <w:style w:type="character" w:styleId="717">
    <w:name w:val="Footer Char"/>
    <w:basedOn w:val="864"/>
    <w:link w:val="881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81"/>
    <w:uiPriority w:val="99"/>
  </w:style>
  <w:style w:type="table" w:styleId="72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4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4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863">
    <w:name w:val="Heading 4"/>
    <w:basedOn w:val="862"/>
    <w:next w:val="862"/>
    <w:link w:val="867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character" w:styleId="867" w:customStyle="1">
    <w:name w:val="Заголовок 4 Знак"/>
    <w:basedOn w:val="864"/>
    <w:link w:val="86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8">
    <w:name w:val="Header"/>
    <w:basedOn w:val="862"/>
    <w:link w:val="869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69" w:customStyle="1">
    <w:name w:val="Верхний колонтитул Знак"/>
    <w:basedOn w:val="864"/>
    <w:link w:val="86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70" w:customStyle="1">
    <w:name w:val="Сетка таблицы1"/>
    <w:basedOn w:val="865"/>
    <w:next w:val="87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2">
    <w:name w:val="Balloon Text"/>
    <w:basedOn w:val="862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864"/>
    <w:link w:val="8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4">
    <w:name w:val="List Paragraph"/>
    <w:basedOn w:val="862"/>
    <w:uiPriority w:val="34"/>
    <w:qFormat/>
    <w:pPr>
      <w:contextualSpacing/>
      <w:ind w:left="720"/>
    </w:pPr>
  </w:style>
  <w:style w:type="paragraph" w:styleId="87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6">
    <w:name w:val="Body Text"/>
    <w:basedOn w:val="862"/>
    <w:link w:val="87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877" w:customStyle="1">
    <w:name w:val="Основной текст Знак"/>
    <w:basedOn w:val="864"/>
    <w:link w:val="87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Hyperlink"/>
    <w:uiPriority w:val="99"/>
    <w:unhideWhenUsed/>
    <w:rPr>
      <w:b w:val="0"/>
      <w:bCs w:val="0"/>
      <w:color w:val="292a24"/>
      <w:u w:val="single"/>
    </w:rPr>
  </w:style>
  <w:style w:type="paragraph" w:styleId="879">
    <w:name w:val="Body Text Indent"/>
    <w:basedOn w:val="862"/>
    <w:link w:val="880"/>
    <w:uiPriority w:val="99"/>
    <w:unhideWhenUsed/>
    <w:pPr>
      <w:ind w:left="283"/>
      <w:spacing w:after="120"/>
    </w:pPr>
  </w:style>
  <w:style w:type="character" w:styleId="880" w:customStyle="1">
    <w:name w:val="Основной текст с отступом Знак"/>
    <w:basedOn w:val="864"/>
    <w:link w:val="879"/>
    <w:uiPriority w:val="99"/>
    <w:rPr>
      <w:rFonts w:ascii="Calibri" w:hAnsi="Calibri" w:eastAsia="Times New Roman" w:cs="Times New Roman"/>
      <w:lang w:eastAsia="ru-RU"/>
    </w:rPr>
  </w:style>
  <w:style w:type="paragraph" w:styleId="881">
    <w:name w:val="Footer"/>
    <w:basedOn w:val="862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864"/>
    <w:link w:val="881"/>
    <w:uiPriority w:val="99"/>
    <w:rPr>
      <w:rFonts w:ascii="Calibri" w:hAnsi="Calibri" w:eastAsia="Times New Roman" w:cs="Times New Roman"/>
      <w:lang w:eastAsia="ru-RU"/>
    </w:rPr>
  </w:style>
  <w:style w:type="paragraph" w:styleId="88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9800-3401-47A3-AFE6-19C99C8D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revision>14</cp:revision>
  <dcterms:created xsi:type="dcterms:W3CDTF">2022-08-22T09:46:00Z</dcterms:created>
  <dcterms:modified xsi:type="dcterms:W3CDTF">2024-10-21T09:26:42Z</dcterms:modified>
</cp:coreProperties>
</file>