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923"/>
      </w:tblGrid>
      <w:tr>
        <w:tblPrEx/>
        <w:trPr>
          <w:trHeight w:val="26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5021" cy="600817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5021" cy="600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34pt;height:47.3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ТРУДА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4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0A0" w:firstRow="1" w:lastRow="0" w:firstColumn="1" w:lastColumn="0" w:noHBand="0" w:noVBand="0"/>
            </w:tblPr>
            <w:tblGrid>
              <w:gridCol w:w="1392"/>
              <w:gridCol w:w="6451"/>
              <w:gridCol w:w="569"/>
              <w:gridCol w:w="1295"/>
            </w:tblGrid>
            <w:tr>
              <w:tblPrEx/>
              <w:trPr>
                <w:trHeight w:val="333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436" w:type="dxa"/>
                  <w:vAlign w:val="top"/>
                  <w:textDirection w:val="lrTb"/>
                  <w:noWrap w:val="false"/>
                </w:tcPr>
                <w:p>
                  <w:pPr>
                    <w:pStyle w:val="84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6685" w:type="dxa"/>
                  <w:vAlign w:val="top"/>
                  <w:textDirection w:val="lrTb"/>
                  <w:noWrap w:val="false"/>
                </w:tcPr>
                <w:p>
                  <w:pPr>
                    <w:pStyle w:val="84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572" w:type="dxa"/>
                  <w:vAlign w:val="top"/>
                  <w:textDirection w:val="lrTb"/>
                  <w:noWrap w:val="false"/>
                </w:tcPr>
                <w:p>
                  <w:pPr>
                    <w:pStyle w:val="84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34" w:type="dxa"/>
                  <w:vAlign w:val="top"/>
                  <w:textDirection w:val="lrTb"/>
                  <w:noWrap w:val="false"/>
                </w:tcPr>
                <w:p>
                  <w:pPr>
                    <w:pStyle w:val="84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359"/>
              </w:trPr>
              <w:tc>
                <w:tcPr>
                  <w:gridSpan w:val="4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0028" w:type="dxa"/>
                  <w:vAlign w:val="top"/>
                  <w:textDirection w:val="lrTb"/>
                  <w:noWrap w:val="false"/>
                </w:tcPr>
                <w:p>
                  <w:pPr>
                    <w:pStyle w:val="84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846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Новосибирск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846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сопровождаемого проживания в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46"/>
              <w:ind w:firstLine="743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тьей 9.1 Федерального закона от 24.11.1995     № 181-ФЗ «О социальной защите инвалидов в Российской Федерации», постановлением Правительства Российской Федерации от 03.07.2024 № 910 «Об утверждении Правил организации сопровождаемого проживания инвалидов»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ПРИКАЗЫВАЮ: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46"/>
              <w:ind w:firstLine="743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Утвердить прилагаемые: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ind w:firstLine="743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порядок организации сопровождаемого проживания инвалидов в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6"/>
              <w:ind w:firstLine="709"/>
              <w:jc w:val="both"/>
              <w:spacing w:after="0" w:line="240" w:lineRule="auto"/>
              <w:rPr>
                <w:rFonts w:ascii="Times New Roman" w:hAnsi="Times New Roman"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порядок определения нуждаемости инвалидов в сопровождаемом проживания в Новосибирской области;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none"/>
              </w:rPr>
              <w:t xml:space="preserve">3) перечень организаций социального обслуживания, предоставляющих сопровождаемое проживание инвалид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none"/>
              </w:rPr>
              <w:t xml:space="preserve">ов в Новосибирской области.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</w:r>
          </w:p>
          <w:p>
            <w:pPr>
              <w:pStyle w:val="846"/>
              <w:ind w:firstLine="709"/>
              <w:jc w:val="both"/>
              <w:spacing w:after="0" w:line="240" w:lineRule="auto"/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 xml:space="preserve">2. Контроль за исполнением настоящего приказа 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none"/>
              </w:rPr>
              <w:t xml:space="preserve">возложить на заместителя министра труда и социального развития Новосибирской области Машанова В.А.</w:t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r>
          </w:p>
          <w:p>
            <w:pPr>
              <w:ind w:right="-104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846"/>
              <w:ind w:right="-104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846"/>
              <w:ind w:right="-104"/>
              <w:spacing w:after="0" w:line="240" w:lineRule="auto"/>
              <w:tabs>
                <w:tab w:val="left" w:pos="825" w:leader="none"/>
                <w:tab w:val="left" w:pos="956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46"/>
        <w:ind w:left="142"/>
        <w:jc w:val="both"/>
        <w:spacing w:after="0" w:line="23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10" w:right="567" w:bottom="51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47">
    <w:name w:val="Основной шрифт абзаца"/>
    <w:next w:val="847"/>
    <w:link w:val="846"/>
    <w:uiPriority w:val="1"/>
    <w:unhideWhenUsed/>
  </w:style>
  <w:style w:type="table" w:styleId="848">
    <w:name w:val="Обычная таблица"/>
    <w:next w:val="848"/>
    <w:link w:val="846"/>
    <w:uiPriority w:val="99"/>
    <w:semiHidden/>
    <w:unhideWhenUsed/>
    <w:tblPr/>
  </w:style>
  <w:style w:type="numbering" w:styleId="849">
    <w:name w:val="Нет списка"/>
    <w:next w:val="849"/>
    <w:link w:val="846"/>
    <w:uiPriority w:val="99"/>
    <w:semiHidden/>
    <w:unhideWhenUsed/>
  </w:style>
  <w:style w:type="paragraph" w:styleId="850">
    <w:name w:val="Основной текст с отступом 3"/>
    <w:basedOn w:val="846"/>
    <w:next w:val="850"/>
    <w:link w:val="851"/>
    <w:unhideWhenUsed/>
    <w:pPr>
      <w:ind w:left="48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51">
    <w:name w:val="Основной текст с отступом 3 Знак"/>
    <w:next w:val="851"/>
    <w:link w:val="85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2">
    <w:name w:val="Текст выноски"/>
    <w:basedOn w:val="846"/>
    <w:next w:val="852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4">
    <w:name w:val="Абзац списка"/>
    <w:basedOn w:val="846"/>
    <w:next w:val="854"/>
    <w:link w:val="846"/>
    <w:uiPriority w:val="34"/>
    <w:qFormat/>
    <w:pPr>
      <w:contextualSpacing/>
      <w:ind w:left="720"/>
    </w:pPr>
  </w:style>
  <w:style w:type="paragraph" w:styleId="855">
    <w:name w:val="Основной текст с отступом"/>
    <w:basedOn w:val="846"/>
    <w:next w:val="855"/>
    <w:link w:val="856"/>
    <w:uiPriority w:val="99"/>
    <w:unhideWhenUsed/>
    <w:pPr>
      <w:ind w:left="283"/>
      <w:spacing w:after="120"/>
    </w:pPr>
  </w:style>
  <w:style w:type="character" w:styleId="856">
    <w:name w:val="Основной текст с отступом Знак"/>
    <w:next w:val="856"/>
    <w:link w:val="855"/>
    <w:uiPriority w:val="99"/>
    <w:rPr>
      <w:rFonts w:ascii="Calibri" w:hAnsi="Calibri" w:eastAsia="Times New Roman" w:cs="Times New Roman"/>
      <w:lang w:eastAsia="ru-RU"/>
    </w:rPr>
  </w:style>
  <w:style w:type="paragraph" w:styleId="857">
    <w:name w:val="Верхний колонтитул"/>
    <w:basedOn w:val="846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next w:val="858"/>
    <w:link w:val="857"/>
    <w:uiPriority w:val="99"/>
    <w:rPr>
      <w:rFonts w:eastAsia="Times New Roman"/>
      <w:sz w:val="22"/>
      <w:szCs w:val="22"/>
    </w:rPr>
  </w:style>
  <w:style w:type="paragraph" w:styleId="859">
    <w:name w:val="Нижний колонтитул"/>
    <w:basedOn w:val="846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next w:val="860"/>
    <w:link w:val="859"/>
    <w:uiPriority w:val="99"/>
    <w:rPr>
      <w:rFonts w:eastAsia="Times New Roman"/>
      <w:sz w:val="22"/>
      <w:szCs w:val="22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lmv</dc:creator>
  <cp:revision>19</cp:revision>
  <dcterms:created xsi:type="dcterms:W3CDTF">2024-10-03T07:49:00Z</dcterms:created>
  <dcterms:modified xsi:type="dcterms:W3CDTF">2024-11-07T02:16:52Z</dcterms:modified>
  <cp:version>983040</cp:version>
</cp:coreProperties>
</file>