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9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blPrEx/>
        <w:trPr>
          <w:trHeight w:val="48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 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труда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социального развития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физической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спорта Новосибирской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управления Министерства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внутренних дел Российской Федерации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Новосибирской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молодежной политики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Style w:val="709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854"/>
              <w:spacing w:after="0" w:line="322" w:lineRule="exact"/>
              <w:shd w:val="clear" w:color="auto" w:fill="auto"/>
              <w:tabs>
                <w:tab w:val="left" w:pos="1134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«ПРИЛОЖЕНИЕ № 11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межведомственного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взаимодействия органов и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right="69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системы профилактики безнадзорности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правонарушений несовершеннолетних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по раннему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выявлению и предотвращению детского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семейного неблагополучия,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работы с несовершеннолетними 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семьями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профилактике социального сиротства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854"/>
        <w:ind w:firstLine="0"/>
        <w:spacing w:after="0" w:line="322" w:lineRule="exact"/>
        <w:shd w:val="clear" w:color="auto" w:fill="auto"/>
        <w:tabs>
          <w:tab w:val="left" w:pos="1134" w:leader="none"/>
        </w:tabs>
      </w:pPr>
      <w:r/>
      <w:r/>
    </w:p>
    <w:p>
      <w:pPr>
        <w:ind w:firstLine="0"/>
        <w:jc w:val="center"/>
      </w:pPr>
      <w:r/>
      <w:r/>
    </w:p>
    <w:p>
      <w:pPr>
        <w:ind w:firstLine="0"/>
      </w:pPr>
      <w:r/>
      <w:r/>
    </w:p>
    <w:p>
      <w:pPr>
        <w:jc w:val="center"/>
        <w:spacing w:before="240" w:after="60"/>
        <w:widowControl w:val="off"/>
        <w:tabs>
          <w:tab w:val="num" w:pos="0" w:leader="none"/>
        </w:tabs>
        <w:rPr>
          <w:rFonts w:ascii="Times New Roman" w:hAnsi="Times New Roman" w:eastAsia="Times New Roman" w:cs="Times New Roman"/>
          <w:b/>
          <w:iCs/>
          <w:sz w:val="28"/>
          <w:szCs w:val="28"/>
          <w:lang w:val="ru" w:eastAsia="ru-RU"/>
        </w:rPr>
        <w:outlineLvl w:val="4"/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 xml:space="preserve">Положение</w:t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val="ru" w:eastAsia="ru-RU"/>
        </w:rPr>
        <w:t xml:space="preserve"> о территориальном консилиуме</w:t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0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center"/>
        <w:widowControl w:val="off"/>
        <w:tabs>
          <w:tab w:val="num" w:pos="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" w:eastAsia="ru-RU"/>
        </w:rPr>
        <w:t xml:space="preserve">. Общие положения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" w:eastAsia="ru-RU"/>
        </w:rPr>
      </w:r>
    </w:p>
    <w:p>
      <w:pPr>
        <w:jc w:val="center"/>
        <w:widowControl w:val="off"/>
        <w:tabs>
          <w:tab w:val="num" w:pos="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284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1.1. 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Территориальный консилиум (далее – Консилиум)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– совещательный орган, созданный при комиссии по делам несовершеннолетних и защите их прав муниципального района, муниципального и городского округа 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в целях: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both"/>
        <w:widowControl w:val="off"/>
        <w:tabs>
          <w:tab w:val="num" w:pos="284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1) обеспечения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" w:eastAsia="ru-RU"/>
        </w:rPr>
        <w:t xml:space="preserve"> качественной, эффективной и результативной работы по сохранению ребенку семейного окружения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284" w:leader="none"/>
          <w:tab w:val="left" w:pos="1134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2) всестороннего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" w:eastAsia="ru-RU"/>
        </w:rPr>
        <w:t xml:space="preserve">анализ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" w:eastAsia="ru-RU"/>
        </w:rPr>
        <w:t xml:space="preserve"> причин и условий проблемной ситуации в семьях с детьми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widowControl w:val="off"/>
        <w:tabs>
          <w:tab w:val="num" w:pos="284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3) согласования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индивидуального плана социального сопровождения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реабилитации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се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мьи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"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jc w:val="both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 Главными задачами Консилиума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1) 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организация единого согласованного подхода для оказания помощи семье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детям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в каждом конкретном случае;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2) распределение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функций, поручений, ответственности между участниками Индивидуального плана социального сопровождения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реабилитации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семьи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" w:eastAsia="ru-RU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) рассмотрение, согласование и направление проекта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Индивидуального плана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социального сопровождения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реабилитации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семьи на утвержд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муниципальную КДНиЗП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) рассмотрение результативной части карты комплексного сопровождения семьи по истечении каждых трех месяцев;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 регулярная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(промежуточная) оценка качества и эффективности междисциплинарной помощи (какую работу, какие специал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исты, в какие сроки провели с ребенком, семьей, какова динамика изменений, являются ли запланированные мероприятия актуальными в соответствии с поставленными задачами по преодолению семейного неблагополучия) и содействие, в случае необходимости, ее повышен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ию;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6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 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выявление межведомственной несогласованности, влияющей на эффективность мероприятий и принятие мер по их преодолению;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принятие оперативных решений по корректировке Индивидуального плана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социального сопровождения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реабилитации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семьи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 в случае его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неэффективности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8) направление в муниципальную КДНиЗП предложений об организации и проведении индивидуальной профилактической работы с семьей и (или) несовершеннолетним.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both"/>
        <w:widowControl w:val="off"/>
        <w:tabs>
          <w:tab w:val="num" w:pos="284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1.3. 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В своей работе Консилиум руководствуется действующим законодательством Российской Федерации, законодательством Новосибирской области, муниципальными правовыми актами и настоящим Положением. </w:t>
      </w:r>
      <w:r>
        <w:rPr>
          <w:rFonts w:ascii="Times New Roman" w:hAnsi="Times New Roman" w:eastAsia="Times New Roman" w:cs="Times New Roman"/>
          <w:sz w:val="28"/>
          <w:szCs w:val="28"/>
          <w:lang w:val="ru"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ar-SA"/>
        </w:rPr>
      </w:r>
    </w:p>
    <w:p>
      <w:pPr>
        <w:jc w:val="both"/>
        <w:widowControl w:val="off"/>
        <w:tabs>
          <w:tab w:val="num" w:pos="0" w:leader="none"/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center"/>
        <w:widowControl w:val="off"/>
        <w:tabs>
          <w:tab w:val="num" w:pos="0" w:leader="none"/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b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val="ru" w:eastAsia="ru-RU"/>
        </w:rPr>
        <w:t xml:space="preserve"> Принципы деятельности Консилиума</w:t>
      </w:r>
      <w:r>
        <w:rPr>
          <w:rFonts w:ascii="Times New Roman" w:hAnsi="Times New Roman" w:eastAsia="Times New Roman" w:cs="Times New Roman"/>
          <w:b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" w:eastAsia="ru-RU"/>
        </w:rPr>
      </w:r>
    </w:p>
    <w:p>
      <w:pPr>
        <w:contextualSpacing/>
        <w:widowControl w:val="off"/>
        <w:tabs>
          <w:tab w:val="num" w:pos="0" w:leader="none"/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widowControl w:val="off"/>
        <w:tabs>
          <w:tab w:val="num" w:pos="0" w:leader="none"/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 Деятельность Консилиума осуществляется на основании следующих принципов: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widowControl w:val="off"/>
        <w:tabs>
          <w:tab w:val="num" w:pos="0" w:leader="none"/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взаимодействие субъектов системы профилактики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определяет порядок формирования отношения между ними, который не позволяет отклоняться от заданных целей, формирует заинтересов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анность в конечных результатах работы;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адресность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конкретны</w:t>
      </w:r>
      <w:r>
        <w:rPr>
          <w:rFonts w:ascii="Times New Roman" w:hAnsi="Times New Roman" w:cs="Times New Roman"/>
          <w:sz w:val="28"/>
          <w:szCs w:val="28"/>
        </w:rPr>
        <w:t xml:space="preserve">х исполнителей и закрепление за </w:t>
      </w:r>
      <w:r>
        <w:rPr>
          <w:rFonts w:ascii="Times New Roman" w:hAnsi="Times New Roman" w:cs="Times New Roman"/>
          <w:sz w:val="28"/>
          <w:szCs w:val="28"/>
        </w:rPr>
        <w:t xml:space="preserve">ними определенного круга задач, осуществление которых необходимо для достижения поставленных целей;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гласность – предполагает своевременное, широкое и регулярное информирование общественности о деятельности органов и учреждений системы профилактики;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tabs>
          <w:tab w:val="num" w:pos="0" w:leader="none"/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законность – предусматривает исполнение законов и соответствующих им иных нормативных правовых актов в р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аботе с несовершеннолетним (несовершеннолетними) и семьями;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0" w:leader="none"/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 комплексность – предполагает взаимодействие специалистов разного профиля в коррекции и реабилитации семей с детьми, реализацию системного подхода в работе с несовершеннолетними и семьями и возд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ействие на них с учетом различных аспектов: экономических, социальных, медицинских, педагогических, психологических;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0" w:leader="none"/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 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конфиденциальность – предполагает недопустимость разглашения персональных данных, а также иных сведений, охраняемых законом, о несоверше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ннолетних и семьях без их согласия.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contextualSpacing/>
        <w:ind w:left="709"/>
        <w:jc w:val="center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Права и обязанности Консилиума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3.1. 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Консилиум имеет право запрашивать и получать от специалистов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субъектов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системы профилактики, осуществляющих реализацию Индивидуальных планов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социального сопровождения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реабилитации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семьи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, сведения о принципах выбора, сроках, результатах и эффективности проводимых мероприятий.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3.2. 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Консилиум обязан: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 организовать эффективное взаимодействие специалистов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субъектов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системы профилактики по реализации Индивидуальных планов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социального сопровождения (реабилитации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семьи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2) 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оказывать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административную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, информационно-методическую,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ресурсную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и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профессиональную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  <w:t xml:space="preserve"> поддержку кураторам случая;</w:t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  <w:r>
        <w:rPr>
          <w:rFonts w:ascii="Times New Roman" w:hAnsi="Times New Roman" w:eastAsia="Calibri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3)</w:t>
      </w:r>
      <w:r>
        <w:rPr>
          <w:rFonts w:ascii="Times New Roman" w:hAnsi="Times New Roman" w:eastAsia="Times New Roman" w:cs="Times New Roman"/>
          <w:b/>
          <w:sz w:val="28"/>
          <w:szCs w:val="28"/>
          <w:lang w:val="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соблюдать конфиденциальность обсуждаемых вопросов.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contextualSpacing/>
        <w:ind w:left="709"/>
        <w:jc w:val="center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left="709"/>
        <w:jc w:val="center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Организация деятельности Консилиума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widowControl w:val="off"/>
        <w:tabs>
          <w:tab w:val="num" w:pos="0" w:leader="none"/>
          <w:tab w:val="left" w:pos="1134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widowControl w:val="off"/>
        <w:tabs>
          <w:tab w:val="num" w:pos="567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4.1. 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Консилиум формируется из числа руководителей и специалистов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субъектов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 системы профилактики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представителей общественных организаций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num" w:pos="567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4.2. Состав Консилиума утверждается постановлением муниципальной КДНиЗП.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4.3. 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В состав Консилиума входят: председатель Консилиума, заместитель председателя Консилиума, секретарь, члены Консилиума.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4.4. Председателем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 Консилиума назначается руководитель одного из органов (учреждений) системы профилактики.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4.5. 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Заместителем предс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едателя Консилиума назначается куратор службы «Единое окно».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4.6. 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Председатель Консилиума несет ответственность за выполнение возложенных на Консилиум задач, определяет порядок работы Консилиума, организует контроль за выполнением решений Консилиума. В о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тсутствие председателя его функции выполняет заместитель председателя Консилиума.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4.7. 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В ходе заседания Консилиума ведется протокол заседания Консилиума, который подписывается председательствующим, секретарем и направляется членам Консилиума посредством эл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ектронного документооборота в течение 10 календарных дней.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4.8. В отсутствие секретаря его функции выполняет выбранный путем 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голосования один из членов Консилиума.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4.9. 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  <w:t xml:space="preserve">Заседания Консилиума проводятся по мере необходимости, но не реже двух раз в месяц.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jc w:val="both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eastAsia="ru-RU"/>
        </w:rPr>
        <w:t xml:space="preserve">4.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eastAsia="ru-RU"/>
        </w:rPr>
        <w:t xml:space="preserve">10. 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ru" w:eastAsia="ru-RU"/>
        </w:rPr>
        <w:t xml:space="preserve">На заседании Консилиума могут присутствовать для согласования мероприятий индивидуального плана социального сопровождения (реабилитации):</w:t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" w:eastAsia="ru-RU"/>
        </w:rPr>
      </w:r>
    </w:p>
    <w:p>
      <w:pPr>
        <w:contextualSpacing/>
        <w:jc w:val="both"/>
        <w:widowControl w:val="off"/>
        <w:tabs>
          <w:tab w:val="left" w:pos="1134" w:leader="none"/>
        </w:tabs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  <w:t xml:space="preserve">1) дети и родители (законные представители), в отношении которых проводится профилактическая работа;</w:t>
      </w:r>
      <w:r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</w:r>
    </w:p>
    <w:p>
      <w:pPr>
        <w:contextualSpacing/>
        <w:jc w:val="both"/>
        <w:widowControl w:val="off"/>
        <w:tabs>
          <w:tab w:val="left" w:pos="1134" w:leader="none"/>
        </w:tabs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  <w:t xml:space="preserve">2) представители семьи (по выбору детей, законных представителей, куратора случая);</w:t>
      </w:r>
      <w:r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</w:r>
    </w:p>
    <w:p>
      <w:pPr>
        <w:contextualSpacing/>
        <w:jc w:val="both"/>
        <w:widowControl w:val="off"/>
        <w:tabs>
          <w:tab w:val="left" w:pos="1134" w:leader="none"/>
        </w:tabs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  <w:t xml:space="preserve">3) специалисты организаций, вовлеченных в процесс работы с семьей (детьми), для обсуждения вопросов, требующих коллегиального решения и межведомственного взаимодействия.</w:t>
      </w:r>
      <w:r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</w:r>
    </w:p>
    <w:p>
      <w:pPr>
        <w:contextualSpacing/>
        <w:jc w:val="both"/>
        <w:widowControl w:val="off"/>
        <w:tabs>
          <w:tab w:val="left" w:pos="1134" w:leader="none"/>
        </w:tabs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Cambria" w:cs="Times New Roman"/>
          <w:sz w:val="28"/>
          <w:szCs w:val="28"/>
          <w:shd w:val="clear" w:color="auto" w:fill="ffffff"/>
        </w:rPr>
      </w:r>
    </w:p>
    <w:p>
      <w:pPr>
        <w:ind w:firstLine="540"/>
        <w:jc w:val="both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center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</w:pPr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</w:p>
  <w:p>
    <w:pPr>
      <w:pStyle w:val="703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ind w:firstLine="0"/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 w:firstLine="0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 w:firstLine="0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 w:firstLine="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 w:firstLine="0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 w:firstLine="0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 w:firstLine="0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 w:firstLine="0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character" w:styleId="853" w:customStyle="1">
    <w:name w:val="Основной текст (2)_"/>
    <w:basedOn w:val="681"/>
    <w:link w:val="854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854" w:customStyle="1">
    <w:name w:val="Основной текст (2)"/>
    <w:basedOn w:val="671"/>
    <w:link w:val="853"/>
    <w:pPr>
      <w:ind w:hanging="2040"/>
      <w:jc w:val="center"/>
      <w:spacing w:after="300" w:line="326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Болотенко Елена Николаевна</dc:creator>
  <cp:keywords/>
  <dc:description/>
  <cp:revision>14</cp:revision>
  <dcterms:created xsi:type="dcterms:W3CDTF">2025-03-07T07:32:00Z</dcterms:created>
  <dcterms:modified xsi:type="dcterms:W3CDTF">2025-03-28T04:42:31Z</dcterms:modified>
</cp:coreProperties>
</file>