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>
        <w:t xml:space="preserve">Проект постановления</w:t>
      </w:r>
      <w:r/>
    </w:p>
    <w:p>
      <w:pPr>
        <w:jc w:val="right"/>
      </w:pPr>
      <w:r>
        <w:t xml:space="preserve">Правительства</w:t>
      </w:r>
      <w:r/>
    </w:p>
    <w:p>
      <w:pPr>
        <w:jc w:val="right"/>
      </w:pPr>
      <w:r>
        <w:t xml:space="preserve">Новосибирской области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pStyle w:val="706"/>
      </w:pPr>
      <w:r/>
      <w:r/>
    </w:p>
    <w:p>
      <w:pPr>
        <w:pStyle w:val="706"/>
      </w:pPr>
      <w:r/>
      <w:r/>
    </w:p>
    <w:p>
      <w:pPr>
        <w:pStyle w:val="706"/>
      </w:pPr>
      <w:r/>
      <w:r/>
    </w:p>
    <w:p>
      <w:pPr>
        <w:pStyle w:val="706"/>
      </w:pPr>
      <w:r/>
      <w:r/>
    </w:p>
    <w:p>
      <w:pPr>
        <w:pStyle w:val="706"/>
      </w:pPr>
      <w:r>
        <w:t xml:space="preserve">О</w:t>
      </w:r>
      <w:r>
        <w:t xml:space="preserve"> прожиточном минимуме </w:t>
      </w:r>
      <w:r>
        <w:t xml:space="preserve">в Новосибирской области </w:t>
      </w:r>
      <w:r>
        <w:t xml:space="preserve">на 202</w:t>
      </w:r>
      <w:r>
        <w:t xml:space="preserve">6 год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ind w:firstLine="709"/>
        <w:rPr>
          <w:b/>
          <w:smallCaps/>
          <w:szCs w:val="28"/>
        </w:rPr>
      </w:pPr>
      <w:r>
        <w:rPr>
          <w:szCs w:val="28"/>
        </w:rPr>
        <w:t xml:space="preserve">В соответствии с</w:t>
      </w:r>
      <w:r>
        <w:rPr>
          <w:szCs w:val="28"/>
        </w:rPr>
        <w:t xml:space="preserve">о</w:t>
      </w:r>
      <w:r>
        <w:rPr>
          <w:szCs w:val="28"/>
        </w:rPr>
        <w:t xml:space="preserve"> </w:t>
      </w:r>
      <w:r>
        <w:rPr>
          <w:szCs w:val="28"/>
        </w:rPr>
        <w:t xml:space="preserve">статьей</w:t>
      </w:r>
      <w:r>
        <w:rPr>
          <w:szCs w:val="28"/>
        </w:rPr>
        <w:t xml:space="preserve"> 4</w:t>
      </w:r>
      <w:r>
        <w:rPr>
          <w:szCs w:val="28"/>
        </w:rPr>
        <w:t xml:space="preserve"> Федеральн</w:t>
      </w:r>
      <w:r>
        <w:rPr>
          <w:szCs w:val="28"/>
        </w:rPr>
        <w:t xml:space="preserve">ого</w:t>
      </w:r>
      <w:r>
        <w:rPr>
          <w:szCs w:val="28"/>
        </w:rPr>
        <w:t xml:space="preserve"> </w:t>
      </w:r>
      <w:r>
        <w:rPr>
          <w:szCs w:val="28"/>
        </w:rPr>
        <w:t xml:space="preserve">закон</w:t>
      </w:r>
      <w:r>
        <w:rPr>
          <w:szCs w:val="28"/>
        </w:rPr>
        <w:t xml:space="preserve">а</w:t>
      </w:r>
      <w:r>
        <w:rPr>
          <w:szCs w:val="28"/>
        </w:rPr>
        <w:t xml:space="preserve"> от 24.10.1997 № 134-ФЗ </w:t>
      </w:r>
      <w:r>
        <w:rPr>
          <w:szCs w:val="28"/>
        </w:rPr>
        <w:t xml:space="preserve">«О</w:t>
      </w:r>
      <w:r>
        <w:rPr>
          <w:szCs w:val="28"/>
        </w:rPr>
        <w:t xml:space="preserve"> </w:t>
      </w:r>
      <w:r>
        <w:rPr>
          <w:szCs w:val="28"/>
        </w:rPr>
        <w:t xml:space="preserve">прожиточном минимуме в Российской Федерации»</w:t>
      </w:r>
      <w:r>
        <w:rPr>
          <w:szCs w:val="28"/>
        </w:rPr>
        <w:t xml:space="preserve">, </w:t>
      </w:r>
      <w:r>
        <w:rPr>
          <w:szCs w:val="28"/>
        </w:rPr>
        <w:t xml:space="preserve">постановлением </w:t>
      </w:r>
      <w:r>
        <w:rPr>
          <w:szCs w:val="28"/>
        </w:rPr>
        <w:t xml:space="preserve">Правительства Российской Федерации от 26.06.2021 № 1022 «Об утверждении </w:t>
      </w:r>
      <w:r>
        <w:rPr>
          <w:szCs w:val="28"/>
        </w:rPr>
        <w:t xml:space="preserve">Правил </w:t>
      </w:r>
      <w:r>
        <w:rPr>
          <w:szCs w:val="28"/>
        </w:rPr>
        <w:t xml:space="preserve">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год» </w:t>
      </w:r>
      <w:r>
        <w:rPr>
          <w:szCs w:val="28"/>
        </w:rPr>
        <w:t xml:space="preserve">Правительство Новосибирской области </w:t>
      </w:r>
      <w:r>
        <w:rPr>
          <w:b/>
          <w:szCs w:val="28"/>
        </w:rPr>
        <w:t xml:space="preserve">п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о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с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т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а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н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о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в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л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я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е т</w:t>
      </w:r>
      <w:r>
        <w:rPr>
          <w:szCs w:val="28"/>
        </w:rPr>
        <w:t xml:space="preserve">:</w:t>
      </w:r>
      <w:bookmarkStart w:id="0" w:name="_GoBack"/>
      <w:r/>
      <w:bookmarkEnd w:id="0"/>
      <w:r/>
      <w:r>
        <w:rPr>
          <w:b/>
          <w:smallCaps/>
          <w:szCs w:val="28"/>
        </w:rPr>
      </w:r>
    </w:p>
    <w:p>
      <w:pPr>
        <w:ind w:firstLine="709"/>
        <w:rPr>
          <w:szCs w:val="28"/>
        </w:rPr>
      </w:pPr>
      <w:r>
        <w:rPr>
          <w:szCs w:val="28"/>
        </w:rPr>
        <w:t xml:space="preserve">Установить по представлению министерства труда</w:t>
      </w:r>
      <w:r>
        <w:rPr>
          <w:szCs w:val="28"/>
        </w:rPr>
        <w:t xml:space="preserve"> и социального развития </w:t>
      </w:r>
      <w:r>
        <w:rPr>
          <w:szCs w:val="28"/>
        </w:rPr>
        <w:t xml:space="preserve">Новосибирской области величину прожиточного минимума в</w:t>
      </w:r>
      <w:r>
        <w:rPr>
          <w:szCs w:val="28"/>
        </w:rPr>
        <w:t xml:space="preserve"> </w:t>
      </w:r>
      <w:r>
        <w:rPr>
          <w:szCs w:val="28"/>
        </w:rPr>
        <w:t xml:space="preserve">Новосибирской области </w:t>
      </w:r>
      <w:r>
        <w:rPr>
          <w:szCs w:val="28"/>
        </w:rPr>
        <w:t xml:space="preserve">на 202</w:t>
      </w:r>
      <w:r>
        <w:rPr>
          <w:szCs w:val="28"/>
        </w:rPr>
        <w:t xml:space="preserve">6 год</w:t>
      </w:r>
      <w:r>
        <w:rPr>
          <w:szCs w:val="28"/>
        </w:rPr>
        <w:t xml:space="preserve"> на душу населения 18560</w:t>
      </w:r>
      <w:r>
        <w:rPr>
          <w:szCs w:val="28"/>
        </w:rPr>
        <w:t xml:space="preserve"> </w:t>
      </w:r>
      <w:r>
        <w:rPr>
          <w:szCs w:val="28"/>
        </w:rPr>
        <w:t xml:space="preserve">рубл</w:t>
      </w:r>
      <w:r>
        <w:rPr>
          <w:szCs w:val="28"/>
        </w:rPr>
        <w:t xml:space="preserve">ей</w:t>
      </w:r>
      <w:r>
        <w:rPr>
          <w:szCs w:val="28"/>
        </w:rPr>
        <w:t xml:space="preserve">, по</w:t>
      </w:r>
      <w:r>
        <w:rPr>
          <w:szCs w:val="28"/>
        </w:rPr>
        <w:t xml:space="preserve"> </w:t>
      </w:r>
      <w:r>
        <w:rPr>
          <w:szCs w:val="28"/>
        </w:rPr>
        <w:t xml:space="preserve">основным социально-демографическим группам населения: для</w:t>
      </w:r>
      <w:r>
        <w:rPr>
          <w:szCs w:val="28"/>
          <w:lang w:val="en-US"/>
        </w:rPr>
        <w:t xml:space="preserve"> </w:t>
      </w:r>
      <w:r>
        <w:rPr>
          <w:szCs w:val="28"/>
        </w:rPr>
        <w:t xml:space="preserve">трудоспособного населения</w:t>
      </w:r>
      <w:r>
        <w:rPr>
          <w:szCs w:val="28"/>
        </w:rPr>
        <w:t xml:space="preserve"> – 20230</w:t>
      </w:r>
      <w:r>
        <w:rPr>
          <w:szCs w:val="28"/>
        </w:rPr>
        <w:t xml:space="preserve"> </w:t>
      </w:r>
      <w:r>
        <w:rPr>
          <w:szCs w:val="28"/>
        </w:rPr>
        <w:t xml:space="preserve">рубл</w:t>
      </w:r>
      <w:r>
        <w:rPr>
          <w:szCs w:val="28"/>
        </w:rPr>
        <w:t xml:space="preserve">ей, пенсионеров – 15962</w:t>
      </w:r>
      <w:r>
        <w:rPr>
          <w:szCs w:val="28"/>
        </w:rPr>
        <w:t xml:space="preserve"> </w:t>
      </w:r>
      <w:r>
        <w:rPr>
          <w:szCs w:val="28"/>
        </w:rPr>
        <w:t xml:space="preserve">рубл</w:t>
      </w:r>
      <w:r>
        <w:rPr>
          <w:szCs w:val="28"/>
        </w:rPr>
        <w:t xml:space="preserve">я</w:t>
      </w:r>
      <w:r>
        <w:rPr>
          <w:szCs w:val="28"/>
        </w:rPr>
        <w:t xml:space="preserve">, детей – 18003</w:t>
      </w:r>
      <w:r>
        <w:rPr>
          <w:szCs w:val="28"/>
        </w:rPr>
        <w:t xml:space="preserve"> </w:t>
      </w:r>
      <w:r>
        <w:rPr>
          <w:szCs w:val="28"/>
        </w:rPr>
        <w:t xml:space="preserve">рубл</w:t>
      </w:r>
      <w:r>
        <w:rPr>
          <w:szCs w:val="28"/>
        </w:rPr>
        <w:t xml:space="preserve">я.</w:t>
      </w:r>
      <w:r>
        <w:rPr>
          <w:szCs w:val="28"/>
        </w:rPr>
      </w:r>
    </w:p>
    <w:p>
      <w:pPr>
        <w:ind w:left="680"/>
      </w:pPr>
      <w:r/>
      <w:r/>
    </w:p>
    <w:p>
      <w:pPr>
        <w:ind w:left="680"/>
      </w:pPr>
      <w:r/>
      <w:r/>
    </w:p>
    <w:p>
      <w:pPr>
        <w:ind w:firstLine="709"/>
      </w:pPr>
      <w:r/>
      <w:r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920"/>
        <w:gridCol w:w="4253"/>
      </w:tblGrid>
      <w:tr>
        <w:tblPrEx/>
        <w:trPr/>
        <w:tc>
          <w:tcPr>
            <w:tcW w:w="5920" w:type="dxa"/>
            <w:textDirection w:val="lrTb"/>
            <w:noWrap w:val="false"/>
          </w:tcPr>
          <w:p>
            <w:pPr>
              <w:jc w:val="left"/>
            </w:pPr>
            <w:r>
              <w:t xml:space="preserve">Губернатор Новосибирской области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right"/>
            </w:pPr>
            <w:r>
              <w:t xml:space="preserve">А.А. Травников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0"/>
        </w:rPr>
      </w:pPr>
      <w:r>
        <w:rPr>
          <w:sz w:val="20"/>
        </w:rPr>
        <w:t xml:space="preserve">Е.В. Бахарева</w:t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  <w:t xml:space="preserve">238 75 10</w:t>
      </w:r>
      <w:r>
        <w:rPr>
          <w:sz w:val="20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>
        <w:tblPrEx/>
        <w:trPr>
          <w:trHeight w:val="992"/>
        </w:trPr>
        <w:tc>
          <w:tcPr>
            <w:tcW w:w="5920" w:type="dxa"/>
            <w:textDirection w:val="lrTb"/>
            <w:noWrap w:val="false"/>
          </w:tcPr>
          <w:p>
            <w:pPr>
              <w:jc w:val="left"/>
            </w:pPr>
            <w:r>
              <w:t xml:space="preserve">Первый з</w:t>
            </w:r>
            <w:r>
              <w:t xml:space="preserve">аместител</w:t>
            </w:r>
            <w:r>
              <w:t xml:space="preserve">ь</w:t>
            </w:r>
            <w:r>
              <w:t xml:space="preserve"> </w:t>
            </w:r>
            <w:r>
              <w:t xml:space="preserve">Губернатора </w:t>
            </w:r>
            <w:r>
              <w:t xml:space="preserve">Новосибирской области 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  <w:tc>
          <w:tcPr>
            <w:tcW w:w="3933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>
              <w:t xml:space="preserve">Ю.Ф. Петухов</w:t>
            </w:r>
            <w:r/>
          </w:p>
        </w:tc>
      </w:tr>
    </w:tbl>
    <w:p>
      <w:r/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>
        <w:tblPrEx/>
        <w:trPr>
          <w:trHeight w:val="945"/>
        </w:trPr>
        <w:tc>
          <w:tcPr>
            <w:tcW w:w="5920" w:type="dxa"/>
            <w:textDirection w:val="lrTb"/>
            <w:noWrap w:val="false"/>
          </w:tcPr>
          <w:p>
            <w:pPr>
              <w:jc w:val="left"/>
            </w:pPr>
            <w:r>
              <w:t xml:space="preserve">З</w:t>
            </w:r>
            <w:r>
              <w:t xml:space="preserve">аместител</w:t>
            </w:r>
            <w:r>
              <w:t xml:space="preserve">ь</w:t>
            </w:r>
            <w:r>
              <w:t xml:space="preserve"> </w:t>
            </w:r>
            <w:r>
              <w:t xml:space="preserve">Губернатора </w:t>
            </w:r>
            <w:r/>
          </w:p>
          <w:p>
            <w:pPr>
              <w:jc w:val="left"/>
            </w:pPr>
            <w:r>
              <w:t xml:space="preserve">Новосибирской области 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  <w:tc>
          <w:tcPr>
            <w:tcW w:w="3933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>
              <w:t xml:space="preserve">К.В. Хальзов</w:t>
            </w:r>
            <w:r/>
          </w:p>
        </w:tc>
      </w:tr>
    </w:tbl>
    <w:tbl>
      <w:tblPr>
        <w:tblpPr w:horzAnchor="page" w:tblpX="1418" w:vertAnchor="page" w:tblpY="3663" w:leftFromText="180" w:topFromText="0" w:rightFromText="180" w:bottomFromText="0"/>
        <w:tblW w:w="10137" w:type="dxa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>
        <w:tblPrEx/>
        <w:trPr>
          <w:trHeight w:val="988"/>
        </w:trPr>
        <w:tc>
          <w:tcPr>
            <w:tcW w:w="5920" w:type="dxa"/>
            <w:textDirection w:val="lrTb"/>
            <w:noWrap w:val="false"/>
          </w:tcPr>
          <w:p>
            <w:pPr>
              <w:jc w:val="left"/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  <w:p>
            <w:pPr>
              <w:jc w:val="left"/>
              <w:rPr>
                <w:highlight w:val="none"/>
              </w:rPr>
            </w:pPr>
            <w:r>
              <w:t xml:space="preserve">Министр юстиции</w:t>
            </w:r>
            <w:r>
              <w:rPr>
                <w:bCs/>
              </w:rPr>
              <w:t xml:space="preserve"> </w:t>
            </w:r>
            <w:r>
              <w:rPr>
                <w:highlight w:val="none"/>
              </w:rPr>
            </w:r>
          </w:p>
          <w:p>
            <w:pPr>
              <w:jc w:val="left"/>
            </w:pPr>
            <w:r>
              <w:rPr>
                <w:bCs/>
              </w:rPr>
              <w:t xml:space="preserve">Новосибирской области</w:t>
            </w:r>
            <w:r>
              <w:t xml:space="preserve"> 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  <w:tc>
          <w:tcPr>
            <w:tcW w:w="3933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>
              <w:t xml:space="preserve">Т.Н. </w:t>
            </w:r>
            <w:r>
              <w:t xml:space="preserve">Деркач</w:t>
            </w:r>
            <w:r/>
          </w:p>
        </w:tc>
      </w:tr>
    </w:tbl>
    <w:p>
      <w:r/>
      <w:r/>
    </w:p>
    <w:p>
      <w:r/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>
        <w:tblPrEx/>
        <w:trPr>
          <w:trHeight w:val="1443"/>
        </w:trPr>
        <w:tc>
          <w:tcPr>
            <w:tcW w:w="5920" w:type="dxa"/>
            <w:textDirection w:val="lrTb"/>
            <w:noWrap w:val="false"/>
          </w:tcPr>
          <w:p>
            <w:pPr>
              <w:jc w:val="left"/>
            </w:pPr>
            <w:r>
              <w:t xml:space="preserve">Министр </w:t>
            </w:r>
            <w:r>
              <w:t xml:space="preserve">труда и социального развития Новосибирской области </w:t>
            </w:r>
            <w:r>
              <w:t xml:space="preserve"> 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  <w:tc>
          <w:tcPr>
            <w:tcW w:w="3933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>
              <w:t xml:space="preserve">Е.</w:t>
            </w:r>
            <w:r>
              <w:t xml:space="preserve">В. Бахарева</w:t>
            </w:r>
            <w:r/>
          </w:p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«___»___________202</w:t>
            </w:r>
            <w:r>
              <w:rPr>
                <w:szCs w:val="28"/>
              </w:rPr>
              <w:t xml:space="preserve">5 г.</w:t>
            </w:r>
            <w:r>
              <w:rPr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tbl>
      <w:tblPr>
        <w:tblpPr w:horzAnchor="margin" w:tblpXSpec="left" w:vertAnchor="text" w:tblpY="20" w:leftFromText="180" w:topFromText="0" w:rightFromText="180" w:bottomFromText="0"/>
        <w:tblW w:w="10206" w:type="dxa"/>
        <w:tblLook w:val="04A0" w:firstRow="1" w:lastRow="0" w:firstColumn="1" w:lastColumn="0" w:noHBand="0" w:noVBand="1"/>
      </w:tblPr>
      <w:tblGrid>
        <w:gridCol w:w="5795"/>
        <w:gridCol w:w="4411"/>
      </w:tblGrid>
      <w:tr>
        <w:tblPrEx/>
        <w:trPr>
          <w:trHeight w:val="283"/>
        </w:trPr>
        <w:tc>
          <w:tcPr>
            <w:shd w:val="clear" w:color="auto" w:fill="auto"/>
            <w:tcW w:w="5795" w:type="dxa"/>
            <w:textDirection w:val="lrTb"/>
            <w:noWrap w:val="false"/>
          </w:tcPr>
          <w:p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ми</w:t>
            </w:r>
            <w:r>
              <w:rPr>
                <w:sz w:val="24"/>
                <w:szCs w:val="24"/>
              </w:rPr>
              <w:t xml:space="preserve">нист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а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</w:p>
          <w:p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411" w:type="dxa"/>
            <w:textDirection w:val="lrTb"/>
            <w:noWrap w:val="false"/>
          </w:tcPr>
          <w:p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Е.М. Москалева</w:t>
            </w:r>
            <w:r>
              <w:rPr>
                <w:sz w:val="24"/>
                <w:szCs w:val="24"/>
              </w:rPr>
            </w:r>
          </w:p>
          <w:p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«___»___________2025 г.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tbl>
      <w:tblPr>
        <w:tblpPr w:horzAnchor="margin" w:tblpXSpec="left" w:vertAnchor="text" w:tblpY="20" w:leftFromText="180" w:topFromText="0" w:rightFromText="180" w:bottomFromText="0"/>
        <w:tblW w:w="10206" w:type="dxa"/>
        <w:tblLook w:val="04A0" w:firstRow="1" w:lastRow="0" w:firstColumn="1" w:lastColumn="0" w:noHBand="0" w:noVBand="1"/>
      </w:tblPr>
      <w:tblGrid>
        <w:gridCol w:w="5795"/>
        <w:gridCol w:w="4411"/>
      </w:tblGrid>
      <w:tr>
        <w:tblPrEx/>
        <w:trPr>
          <w:trHeight w:val="283"/>
        </w:trPr>
        <w:tc>
          <w:tcPr>
            <w:shd w:val="clear" w:color="auto" w:fill="auto"/>
            <w:tcW w:w="5795" w:type="dxa"/>
            <w:textDirection w:val="lrTb"/>
            <w:noWrap w:val="false"/>
          </w:tcPr>
          <w:p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</w:t>
            </w:r>
            <w:r>
              <w:rPr>
                <w:sz w:val="24"/>
                <w:szCs w:val="24"/>
              </w:rPr>
              <w:t xml:space="preserve"> правового управления</w:t>
            </w:r>
            <w:r>
              <w:rPr>
                <w:sz w:val="24"/>
                <w:szCs w:val="24"/>
              </w:rPr>
              <w:t xml:space="preserve"> министерства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</w:p>
          <w:p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411" w:type="dxa"/>
            <w:textDirection w:val="lrTb"/>
            <w:noWrap w:val="false"/>
          </w:tcPr>
          <w:p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r>
              <w:rPr>
                <w:sz w:val="24"/>
                <w:szCs w:val="24"/>
              </w:rPr>
              <w:t xml:space="preserve">Нарубина</w:t>
            </w:r>
            <w:r>
              <w:rPr>
                <w:sz w:val="24"/>
                <w:szCs w:val="24"/>
              </w:rPr>
            </w:r>
          </w:p>
          <w:p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«___»___________2025 г.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tbl>
      <w:tblPr>
        <w:tblpPr w:horzAnchor="margin" w:tblpXSpec="left" w:vertAnchor="text" w:tblpY="20" w:leftFromText="180" w:topFromText="0" w:rightFromText="180" w:bottomFromText="0"/>
        <w:tblW w:w="10206" w:type="dxa"/>
        <w:tblLook w:val="04A0" w:firstRow="1" w:lastRow="0" w:firstColumn="1" w:lastColumn="0" w:noHBand="0" w:noVBand="1"/>
      </w:tblPr>
      <w:tblGrid>
        <w:gridCol w:w="5790"/>
        <w:gridCol w:w="4416"/>
      </w:tblGrid>
      <w:tr>
        <w:tblPrEx/>
        <w:trPr>
          <w:trHeight w:val="283"/>
        </w:trPr>
        <w:tc>
          <w:tcPr>
            <w:shd w:val="clear" w:color="auto" w:fill="auto"/>
            <w:tcW w:w="5790" w:type="dxa"/>
            <w:textDirection w:val="lrTb"/>
            <w:noWrap w:val="false"/>
          </w:tcPr>
          <w:p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управления труда </w:t>
            </w:r>
            <w:r>
              <w:rPr>
                <w:sz w:val="24"/>
                <w:szCs w:val="24"/>
              </w:rPr>
              <w:t xml:space="preserve">министерства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</w:p>
          <w:p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416" w:type="dxa"/>
            <w:textDirection w:val="lrTb"/>
            <w:noWrap w:val="false"/>
          </w:tcPr>
          <w:p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И.И Дмитриенко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tbl>
      <w:tblPr>
        <w:tblpPr w:horzAnchor="margin" w:tblpXSpec="left" w:vertAnchor="text" w:tblpY="20" w:leftFromText="180" w:topFromText="0" w:rightFromText="180" w:bottomFromText="0"/>
        <w:tblW w:w="10206" w:type="dxa"/>
        <w:tblLook w:val="04A0" w:firstRow="1" w:lastRow="0" w:firstColumn="1" w:lastColumn="0" w:noHBand="0" w:noVBand="1"/>
      </w:tblPr>
      <w:tblGrid>
        <w:gridCol w:w="5798"/>
        <w:gridCol w:w="4408"/>
      </w:tblGrid>
      <w:tr>
        <w:tblPrEx/>
        <w:trPr>
          <w:trHeight w:val="283"/>
        </w:trPr>
        <w:tc>
          <w:tcPr>
            <w:shd w:val="clear" w:color="auto" w:fill="auto"/>
            <w:tcW w:w="5798" w:type="dxa"/>
            <w:textDirection w:val="lrTb"/>
            <w:noWrap w:val="false"/>
          </w:tcPr>
          <w:p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ачальник</w:t>
            </w:r>
            <w:r>
              <w:rPr>
                <w:sz w:val="24"/>
                <w:szCs w:val="24"/>
              </w:rPr>
              <w:t xml:space="preserve"> отдела социального партнерства и потребительских бюджетов</w:t>
            </w:r>
            <w:r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 труда</w:t>
            </w:r>
            <w:r>
              <w:rPr>
                <w:sz w:val="24"/>
                <w:szCs w:val="24"/>
              </w:rPr>
              <w:t xml:space="preserve"> министерства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</w:p>
          <w:p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408" w:type="dxa"/>
            <w:textDirection w:val="lrTb"/>
            <w:noWrap w:val="false"/>
          </w:tcPr>
          <w:p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Петухова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sz w:val="20"/>
        </w:rPr>
      </w:pPr>
      <w:r>
        <w:rPr>
          <w:sz w:val="20"/>
        </w:rPr>
        <w:t xml:space="preserve">Ю.Н. Раздорская</w:t>
      </w:r>
      <w:r>
        <w:rPr>
          <w:sz w:val="20"/>
        </w:rPr>
      </w:r>
    </w:p>
    <w:p>
      <w:pPr>
        <w:rPr>
          <w:sz w:val="24"/>
        </w:rPr>
      </w:pPr>
      <w:r>
        <w:rPr>
          <w:sz w:val="20"/>
        </w:rPr>
        <w:t xml:space="preserve">238 77 08</w:t>
      </w:r>
      <w:r>
        <w:rPr>
          <w:sz w:val="24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7" w:h="16840" w:orient="portrait"/>
      <w:pgMar w:top="1134" w:right="567" w:bottom="993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rPr>
        <w:rStyle w:val="704"/>
      </w:rPr>
      <w:framePr w:wrap="around" w:vAnchor="text" w:hAnchor="margin" w:xAlign="center" w:y="1"/>
    </w:pPr>
    <w:r/>
    <w:r>
      <w:rPr>
        <w:rStyle w:val="704"/>
      </w:rPr>
    </w:r>
  </w:p>
  <w:p>
    <w:pPr>
      <w:pStyle w:val="703"/>
      <w:ind w:right="36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rPr>
        <w:rStyle w:val="704"/>
      </w:rPr>
      <w:framePr w:wrap="around" w:vAnchor="text" w:hAnchor="margin" w:xAlign="center" w:y="1"/>
    </w:pPr>
    <w:r>
      <w:rPr>
        <w:rStyle w:val="704"/>
      </w:rPr>
      <w:fldChar w:fldCharType="begin"/>
    </w:r>
    <w:r>
      <w:rPr>
        <w:rStyle w:val="704"/>
      </w:rPr>
      <w:instrText xml:space="preserve">PAGE  </w:instrText>
    </w:r>
    <w:r>
      <w:rPr>
        <w:rStyle w:val="704"/>
      </w:rPr>
      <w:fldChar w:fldCharType="separate"/>
    </w:r>
    <w:r>
      <w:rPr>
        <w:rStyle w:val="704"/>
      </w:rPr>
      <w:t xml:space="preserve">1</w:t>
    </w:r>
    <w:r>
      <w:rPr>
        <w:rStyle w:val="704"/>
      </w:rPr>
      <w:fldChar w:fldCharType="end"/>
    </w:r>
    <w:r>
      <w:rPr>
        <w:rStyle w:val="704"/>
      </w:rPr>
    </w:r>
  </w:p>
  <w:p>
    <w:pPr>
      <w:pStyle w:val="703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rPr>
        <w:rStyle w:val="704"/>
      </w:rPr>
      <w:framePr w:wrap="around" w:vAnchor="text" w:hAnchor="margin" w:xAlign="center" w:y="1"/>
    </w:pPr>
    <w:r/>
    <w:r>
      <w:rPr>
        <w:rStyle w:val="704"/>
      </w:rPr>
    </w:r>
  </w:p>
  <w:p>
    <w:pPr>
      <w:pStyle w:val="70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9"/>
    <w:next w:val="6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9"/>
    <w:next w:val="6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0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0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03"/>
    <w:uiPriority w:val="99"/>
  </w:style>
  <w:style w:type="paragraph" w:styleId="44">
    <w:name w:val="Footer"/>
    <w:basedOn w:val="6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00"/>
    <w:link w:val="44"/>
    <w:uiPriority w:val="99"/>
  </w:style>
  <w:style w:type="paragraph" w:styleId="46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0"/>
    <w:uiPriority w:val="99"/>
    <w:unhideWhenUsed/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  <w:pPr>
      <w:ind w:right="57"/>
      <w:jc w:val="both"/>
    </w:pPr>
    <w:rPr>
      <w:sz w:val="28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>
    <w:name w:val="Header"/>
    <w:basedOn w:val="699"/>
    <w:pPr>
      <w:tabs>
        <w:tab w:val="center" w:pos="4153" w:leader="none"/>
        <w:tab w:val="right" w:pos="8306" w:leader="none"/>
      </w:tabs>
    </w:pPr>
  </w:style>
  <w:style w:type="character" w:styleId="704">
    <w:name w:val="page number"/>
    <w:basedOn w:val="700"/>
  </w:style>
  <w:style w:type="paragraph" w:styleId="705">
    <w:name w:val="envelope return"/>
    <w:basedOn w:val="699"/>
    <w:rPr>
      <w:sz w:val="24"/>
    </w:rPr>
  </w:style>
  <w:style w:type="paragraph" w:styleId="706">
    <w:name w:val="Body Text"/>
    <w:basedOn w:val="699"/>
    <w:pPr>
      <w:jc w:val="center"/>
    </w:pPr>
  </w:style>
  <w:style w:type="paragraph" w:styleId="707">
    <w:name w:val="Balloon Text"/>
    <w:basedOn w:val="699"/>
    <w:semiHidden/>
    <w:rPr>
      <w:rFonts w:ascii="Tahoma" w:hAnsi="Tahoma" w:cs="Tahoma"/>
      <w:sz w:val="16"/>
      <w:szCs w:val="16"/>
    </w:rPr>
  </w:style>
  <w:style w:type="table" w:styleId="708">
    <w:name w:val="Table Grid"/>
    <w:basedOn w:val="70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9">
    <w:name w:val="Hyperlink"/>
    <w:uiPriority w:val="99"/>
    <w:unhideWhenUsed/>
    <w:rPr>
      <w:color w:val="0000ff"/>
      <w:u w:val="single"/>
    </w:rPr>
  </w:style>
  <w:style w:type="paragraph" w:styleId="710">
    <w:name w:val="List Paragraph"/>
    <w:basedOn w:val="6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7A29-7FF4-478D-8F70-D54EDEAC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труда и занятости населения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U.Razdorskaya</dc:creator>
  <cp:revision>6</cp:revision>
  <dcterms:created xsi:type="dcterms:W3CDTF">2024-06-20T09:16:00Z</dcterms:created>
  <dcterms:modified xsi:type="dcterms:W3CDTF">2025-10-01T09:16:28Z</dcterms:modified>
</cp:coreProperties>
</file>