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4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val="en-US"/>
        </w:rPr>
        <w:t xml:space="preserve">G</w:t>
      </w:r>
      <w:bookmarkStart w:id="0" w:name="_GoBack"/>
      <w:r>
        <w:rPr>
          <w:highlight w:val="white"/>
        </w:rPr>
      </w:r>
      <w:bookmarkEnd w:id="0"/>
      <w:r>
        <w:rPr>
          <w:sz w:val="28"/>
          <w:szCs w:val="28"/>
          <w:highlight w:val="white"/>
          <w:lang w:val="en-US"/>
        </w:rPr>
        <w:t xml:space="preserve">ERBIMAGE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center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  <w:lang w:val="en-US"/>
        </w:rPr>
      </w:r>
      <w:r>
        <w:rPr>
          <w:b/>
          <w:bCs/>
          <w:sz w:val="28"/>
          <w:szCs w:val="28"/>
          <w:highlight w:val="white"/>
          <w:lang w:val="en-US"/>
        </w:rPr>
        <w:t xml:space="preserve">МИНИСТЕРСТВО ТРУДА И СОЦИАЛЬНОГО РАЗВИТИЯ НОВОСИБИРСКОЙ ОБЛАСТИ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jc w:val="center"/>
        <w:rPr>
          <w:b/>
          <w:bCs/>
          <w:sz w:val="24"/>
          <w:szCs w:val="24"/>
          <w:highlight w:val="white"/>
        </w:rPr>
      </w:pPr>
      <w:r>
        <w:rPr>
          <w:b/>
          <w:bCs/>
          <w:sz w:val="24"/>
          <w:szCs w:val="24"/>
          <w:highlight w:val="white"/>
          <w:lang w:val="en-US"/>
        </w:rPr>
      </w:r>
      <w:r>
        <w:rPr>
          <w:b/>
          <w:bCs/>
          <w:sz w:val="24"/>
          <w:szCs w:val="24"/>
          <w:highlight w:val="white"/>
        </w:rPr>
      </w:r>
      <w:r>
        <w:rPr>
          <w:b/>
          <w:bCs/>
          <w:sz w:val="24"/>
          <w:szCs w:val="24"/>
          <w:highlight w:val="white"/>
        </w:rPr>
      </w:r>
    </w:p>
    <w:p>
      <w:pPr>
        <w:jc w:val="center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  <w:lang w:val="en-US"/>
        </w:rPr>
        <w:t xml:space="preserve">ПРИКАЗ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val="en-US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val="en-US"/>
        </w:rPr>
        <w:t xml:space="preserve">МИНИСТРА ТРУДА И СОЦИАЛЬНОГО РАЗВИТИЯ НОВОСИБИРСКОЙ ОБЛАСТИ</w:t>
      </w:r>
      <w:r>
        <w:rPr>
          <w:sz w:val="28"/>
          <w:szCs w:val="28"/>
          <w:highlight w:val="white"/>
          <w:lang w:val="en-US"/>
        </w:rPr>
        <w:t xml:space="preserve">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val="en-US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val="en-US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left"/>
        <w:rPr>
          <w:sz w:val="28"/>
          <w:szCs w:val="28"/>
          <w:highlight w:val="white"/>
          <w:u w:val="single"/>
        </w:rPr>
      </w:pPr>
      <w:r>
        <w:rPr>
          <w:sz w:val="28"/>
          <w:szCs w:val="28"/>
          <w:highlight w:val="white"/>
          <w:u w:val="single"/>
          <w:lang w:val="en-US"/>
        </w:rPr>
        <w:t xml:space="preserve">DATEACTIVATED </w:t>
      </w:r>
      <w:r>
        <w:rPr>
          <w:sz w:val="28"/>
          <w:szCs w:val="28"/>
          <w:highlight w:val="white"/>
          <w:u w:val="single"/>
        </w:rPr>
        <w:t xml:space="preserve">г</w:t>
      </w:r>
      <w:r>
        <w:rPr>
          <w:sz w:val="28"/>
          <w:szCs w:val="28"/>
          <w:highlight w:val="white"/>
          <w:u w:val="single"/>
          <w:lang w:val="en-US"/>
        </w:rPr>
        <w:t xml:space="preserve">.</w:t>
      </w:r>
      <w:r>
        <w:rPr>
          <w:sz w:val="28"/>
          <w:szCs w:val="28"/>
          <w:highlight w:val="white"/>
          <w:lang w:val="en-US"/>
        </w:rPr>
        <w:t xml:space="preserve">                                                                              № </w:t>
      </w:r>
      <w:r>
        <w:rPr>
          <w:sz w:val="28"/>
          <w:szCs w:val="28"/>
          <w:highlight w:val="white"/>
          <w:u w:val="single"/>
          <w:lang w:val="en-US"/>
        </w:rPr>
        <w:t xml:space="preserve">DOCNUMBER</w:t>
      </w:r>
      <w:r>
        <w:rPr>
          <w:sz w:val="28"/>
          <w:szCs w:val="28"/>
          <w:highlight w:val="white"/>
          <w:u w:val="single"/>
        </w:rPr>
      </w:r>
      <w:r>
        <w:rPr>
          <w:sz w:val="28"/>
          <w:szCs w:val="28"/>
          <w:highlight w:val="white"/>
          <w:u w:val="single"/>
        </w:rPr>
      </w:r>
    </w:p>
    <w:p>
      <w:pPr>
        <w:ind w:firstLine="993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  <w:lang w:val="en-US" w:eastAsia="ru-RU"/>
        </w:rPr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jc w:val="center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  <w:lang w:val="en-US"/>
        </w:rPr>
        <w:t xml:space="preserve">г. Новосибирск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jc w:val="center"/>
        <w:rPr>
          <w:b/>
          <w:bCs/>
          <w:sz w:val="28"/>
          <w:szCs w:val="28"/>
          <w:highlight w:val="white"/>
          <w:u w:val="none"/>
        </w:rPr>
      </w:pPr>
      <w:r>
        <w:rPr>
          <w:b/>
          <w:bCs/>
          <w:sz w:val="28"/>
          <w:szCs w:val="28"/>
          <w:highlight w:val="white"/>
          <w:u w:val="none"/>
          <w:lang w:val="en-US" w:eastAsia="ru-RU"/>
        </w:rPr>
      </w:r>
      <w:r>
        <w:rPr>
          <w:b/>
          <w:bCs/>
          <w:sz w:val="28"/>
          <w:szCs w:val="28"/>
          <w:highlight w:val="white"/>
          <w:u w:val="none"/>
        </w:rPr>
      </w:r>
      <w:r>
        <w:rPr>
          <w:b/>
          <w:bCs/>
          <w:sz w:val="28"/>
          <w:szCs w:val="28"/>
          <w:highlight w:val="white"/>
          <w:u w:val="none"/>
        </w:rPr>
      </w:r>
    </w:p>
    <w:p>
      <w:pPr>
        <w:jc w:val="center"/>
        <w:rPr>
          <w:b w:val="0"/>
          <w:bCs w:val="0"/>
          <w:sz w:val="28"/>
          <w:szCs w:val="28"/>
          <w:highlight w:val="white"/>
          <w:u w:val="none"/>
        </w:rPr>
      </w:pPr>
      <w:r>
        <w:rPr>
          <w:b w:val="0"/>
          <w:bCs w:val="0"/>
          <w:sz w:val="28"/>
          <w:szCs w:val="28"/>
          <w:highlight w:val="white"/>
          <w:u w:val="none"/>
        </w:rPr>
      </w:r>
      <w:r>
        <w:rPr>
          <w:b w:val="0"/>
          <w:bCs w:val="0"/>
          <w:sz w:val="28"/>
          <w:szCs w:val="28"/>
          <w:highlight w:val="white"/>
          <w:u w:val="none"/>
        </w:rPr>
      </w:r>
      <w:r>
        <w:rPr>
          <w:b w:val="0"/>
          <w:bCs w:val="0"/>
          <w:sz w:val="28"/>
          <w:szCs w:val="28"/>
          <w:highlight w:val="white"/>
          <w:u w:val="none"/>
        </w:rPr>
      </w:r>
    </w:p>
    <w:p>
      <w:pPr>
        <w:jc w:val="center"/>
        <w:rPr>
          <w:b w:val="0"/>
          <w:bCs w:val="0"/>
          <w:sz w:val="28"/>
          <w:szCs w:val="28"/>
          <w:highlight w:val="white"/>
          <w:u w:val="none"/>
        </w:rPr>
      </w:pPr>
      <w:r>
        <w:rPr>
          <w:b w:val="0"/>
          <w:bCs w:val="0"/>
          <w:sz w:val="28"/>
          <w:szCs w:val="28"/>
          <w:highlight w:val="white"/>
          <w:u w:val="none"/>
          <w:lang w:eastAsia="ru-RU"/>
        </w:rPr>
        <w:t xml:space="preserve">Об</w:t>
      </w:r>
      <w:r>
        <w:rPr>
          <w:b w:val="0"/>
          <w:bCs w:val="0"/>
          <w:sz w:val="28"/>
          <w:szCs w:val="28"/>
          <w:highlight w:val="white"/>
          <w:u w:val="none"/>
          <w:lang w:val="en-US" w:eastAsia="ru-RU"/>
        </w:rPr>
        <w:t xml:space="preserve"> </w:t>
      </w:r>
      <w:r>
        <w:rPr>
          <w:b w:val="0"/>
          <w:bCs w:val="0"/>
          <w:sz w:val="28"/>
          <w:szCs w:val="28"/>
          <w:highlight w:val="white"/>
          <w:u w:val="none"/>
          <w:lang w:eastAsia="ru-RU"/>
        </w:rPr>
        <w:t xml:space="preserve">утверждении</w:t>
      </w:r>
      <w:r>
        <w:rPr>
          <w:b w:val="0"/>
          <w:bCs w:val="0"/>
          <w:sz w:val="28"/>
          <w:szCs w:val="28"/>
          <w:highlight w:val="white"/>
          <w:u w:val="none"/>
          <w:lang w:val="en-US" w:eastAsia="ru-RU"/>
        </w:rPr>
        <w:t xml:space="preserve"> </w:t>
      </w:r>
      <w:r>
        <w:rPr>
          <w:b w:val="0"/>
          <w:bCs w:val="0"/>
          <w:sz w:val="28"/>
          <w:szCs w:val="28"/>
          <w:highlight w:val="white"/>
          <w:u w:val="none"/>
          <w:lang w:eastAsia="ru-RU"/>
        </w:rPr>
        <w:t xml:space="preserve">А</w:t>
      </w:r>
      <w:r>
        <w:rPr>
          <w:b w:val="0"/>
          <w:bCs w:val="0"/>
          <w:sz w:val="28"/>
          <w:szCs w:val="28"/>
          <w:highlight w:val="white"/>
          <w:u w:val="none"/>
          <w:lang w:eastAsia="ru-RU"/>
        </w:rPr>
        <w:t xml:space="preserve">дминистративного</w:t>
      </w:r>
      <w:r>
        <w:rPr>
          <w:b w:val="0"/>
          <w:bCs w:val="0"/>
          <w:sz w:val="28"/>
          <w:szCs w:val="28"/>
          <w:highlight w:val="white"/>
          <w:u w:val="none"/>
          <w:lang w:val="en-US" w:eastAsia="ru-RU"/>
        </w:rPr>
        <w:t xml:space="preserve"> </w:t>
      </w:r>
      <w:r>
        <w:rPr>
          <w:b w:val="0"/>
          <w:bCs w:val="0"/>
          <w:sz w:val="28"/>
          <w:szCs w:val="28"/>
          <w:highlight w:val="white"/>
          <w:u w:val="none"/>
          <w:lang w:eastAsia="ru-RU"/>
        </w:rPr>
        <w:t xml:space="preserve">регламента</w:t>
      </w:r>
      <w:r>
        <w:rPr>
          <w:b w:val="0"/>
          <w:bCs w:val="0"/>
          <w:sz w:val="28"/>
          <w:szCs w:val="28"/>
          <w:highlight w:val="white"/>
          <w:u w:val="none"/>
        </w:rPr>
      </w:r>
      <w:r>
        <w:rPr>
          <w:b w:val="0"/>
          <w:bCs w:val="0"/>
          <w:sz w:val="28"/>
          <w:szCs w:val="28"/>
          <w:highlight w:val="white"/>
          <w:u w:val="none"/>
        </w:rPr>
      </w:r>
    </w:p>
    <w:p>
      <w:pPr>
        <w:jc w:val="center"/>
        <w:rPr>
          <w:b w:val="0"/>
          <w:bCs w:val="0"/>
          <w:sz w:val="28"/>
          <w:szCs w:val="28"/>
          <w:highlight w:val="white"/>
          <w:u w:val="none"/>
        </w:rPr>
      </w:pPr>
      <w:r>
        <w:rPr>
          <w:b w:val="0"/>
          <w:bCs w:val="0"/>
          <w:sz w:val="28"/>
          <w:szCs w:val="28"/>
          <w:highlight w:val="white"/>
          <w:u w:val="none"/>
          <w:lang w:val="en-US"/>
        </w:rPr>
      </w:r>
      <w:r>
        <w:rPr>
          <w:b w:val="0"/>
          <w:bCs w:val="0"/>
          <w:sz w:val="28"/>
          <w:szCs w:val="28"/>
          <w:highlight w:val="white"/>
          <w:u w:val="none"/>
          <w:lang w:val="en-US"/>
        </w:rPr>
        <w:t xml:space="preserve">министерства труда и социального развития Новосибирской области</w:t>
      </w:r>
      <w:r>
        <w:rPr>
          <w:b w:val="0"/>
          <w:bCs w:val="0"/>
          <w:sz w:val="28"/>
          <w:szCs w:val="28"/>
          <w:highlight w:val="white"/>
          <w:u w:val="none"/>
          <w:lang w:val="en-US" w:eastAsia="ru-RU"/>
        </w:rPr>
        <w:t xml:space="preserve"> </w:t>
      </w:r>
      <w:r>
        <w:rPr>
          <w:b w:val="0"/>
          <w:bCs w:val="0"/>
          <w:sz w:val="28"/>
          <w:szCs w:val="28"/>
          <w:highlight w:val="white"/>
          <w:u w:val="none"/>
          <w:lang w:eastAsia="ru-RU"/>
        </w:rPr>
        <w:t xml:space="preserve">по</w:t>
      </w:r>
      <w:r>
        <w:rPr>
          <w:b w:val="0"/>
          <w:bCs w:val="0"/>
          <w:sz w:val="28"/>
          <w:szCs w:val="28"/>
          <w:highlight w:val="white"/>
          <w:u w:val="none"/>
          <w:lang w:val="en-US" w:eastAsia="ru-RU"/>
        </w:rPr>
        <w:t xml:space="preserve"> </w:t>
      </w:r>
      <w:r>
        <w:rPr>
          <w:b w:val="0"/>
          <w:bCs w:val="0"/>
          <w:sz w:val="28"/>
          <w:szCs w:val="28"/>
          <w:highlight w:val="white"/>
          <w:u w:val="none"/>
          <w:lang w:eastAsia="ru-RU"/>
        </w:rPr>
        <w:t xml:space="preserve">предоставлению</w:t>
      </w:r>
      <w:r>
        <w:rPr>
          <w:b w:val="0"/>
          <w:bCs w:val="0"/>
          <w:sz w:val="28"/>
          <w:szCs w:val="28"/>
          <w:highlight w:val="white"/>
          <w:u w:val="none"/>
          <w:lang w:val="en-US" w:eastAsia="ru-RU"/>
        </w:rPr>
        <w:t xml:space="preserve"> </w:t>
      </w:r>
      <w:r>
        <w:rPr>
          <w:b w:val="0"/>
          <w:bCs w:val="0"/>
          <w:sz w:val="28"/>
          <w:szCs w:val="28"/>
          <w:highlight w:val="white"/>
          <w:u w:val="none"/>
          <w:lang w:eastAsia="ru-RU"/>
        </w:rPr>
        <w:t xml:space="preserve">государственной</w:t>
      </w:r>
      <w:r>
        <w:rPr>
          <w:b w:val="0"/>
          <w:bCs w:val="0"/>
          <w:sz w:val="28"/>
          <w:szCs w:val="28"/>
          <w:highlight w:val="white"/>
          <w:u w:val="none"/>
          <w:lang w:eastAsia="ru-RU"/>
        </w:rPr>
        <w:t xml:space="preserve"> услуги </w:t>
      </w:r>
      <w:r>
        <w:rPr>
          <w:b w:val="0"/>
          <w:bCs w:val="0"/>
          <w:sz w:val="28"/>
          <w:szCs w:val="28"/>
          <w:highlight w:val="white"/>
          <w:u w:val="none"/>
          <w:lang w:eastAsia="ru-RU"/>
        </w:rPr>
        <w:br/>
        <w:t xml:space="preserve">«</w:t>
      </w:r>
      <w:r>
        <w:rPr>
          <w:b w:val="0"/>
          <w:bCs w:val="0"/>
          <w:sz w:val="28"/>
          <w:szCs w:val="28"/>
          <w:highlight w:val="white"/>
          <w:u w:val="none"/>
        </w:rPr>
        <w:t xml:space="preserve">Оценка качества оказания общественно полезных услуг социально ориентированной некоммерческой организацией на территории Новосибирской области в сфере, относящейся к компетенции министерства труда и социального развития Новосибирской области</w:t>
      </w:r>
      <w:r>
        <w:rPr>
          <w:b w:val="0"/>
          <w:bCs w:val="0"/>
          <w:sz w:val="28"/>
          <w:szCs w:val="28"/>
          <w:highlight w:val="white"/>
          <w:u w:val="none"/>
        </w:rPr>
        <w:t xml:space="preserve">»</w:t>
      </w:r>
      <w:r>
        <w:rPr>
          <w:b w:val="0"/>
          <w:bCs w:val="0"/>
          <w:sz w:val="28"/>
          <w:szCs w:val="28"/>
          <w:highlight w:val="white"/>
          <w:u w:val="none"/>
        </w:rPr>
      </w:r>
      <w:r>
        <w:rPr>
          <w:b w:val="0"/>
          <w:bCs w:val="0"/>
          <w:sz w:val="28"/>
          <w:szCs w:val="28"/>
          <w:highlight w:val="white"/>
          <w:u w:val="none"/>
        </w:rPr>
      </w:r>
    </w:p>
    <w:p>
      <w:pPr>
        <w:ind w:firstLine="709"/>
        <w:rPr>
          <w:sz w:val="28"/>
          <w:szCs w:val="28"/>
          <w:highlight w:val="white"/>
          <w:u w:val="none"/>
        </w:rPr>
      </w:pPr>
      <w:r>
        <w:rPr>
          <w:sz w:val="28"/>
          <w:szCs w:val="28"/>
          <w:highlight w:val="white"/>
          <w:u w:val="none"/>
          <w:lang w:val="en-US"/>
        </w:rPr>
      </w:r>
      <w:r>
        <w:rPr>
          <w:sz w:val="28"/>
          <w:szCs w:val="28"/>
          <w:highlight w:val="white"/>
          <w:u w:val="none"/>
        </w:rPr>
      </w:r>
      <w:r>
        <w:rPr>
          <w:sz w:val="28"/>
          <w:szCs w:val="28"/>
          <w:highlight w:val="white"/>
          <w:u w:val="none"/>
        </w:rPr>
      </w:r>
    </w:p>
    <w:p>
      <w:pPr>
        <w:ind w:firstLine="709"/>
        <w:jc w:val="both"/>
        <w:rPr>
          <w:sz w:val="28"/>
          <w:szCs w:val="28"/>
          <w:highlight w:val="white"/>
          <w:u w:val="none"/>
        </w:rPr>
      </w:pPr>
      <w:r>
        <w:rPr>
          <w:sz w:val="28"/>
          <w:szCs w:val="28"/>
          <w:highlight w:val="white"/>
          <w:u w:val="none"/>
          <w:lang w:val="en-US"/>
        </w:rPr>
        <w:t xml:space="preserve">В соответствии с Федеральным законом от 27.07.2010 № 210-ФЗ «Об организации предоставления государственных и муниципальных услуг», постановлен</w:t>
      </w:r>
      <w:r>
        <w:rPr>
          <w:sz w:val="28"/>
          <w:szCs w:val="28"/>
          <w:highlight w:val="white"/>
          <w:u w:val="none"/>
          <w:lang w:val="en-US"/>
        </w:rPr>
        <w:t xml:space="preserve">ием Правительства Российской Федерации от 27.10.2016 № 1096 «Об утверждении перечня общественно полезных услуг и критериев оценки качества их оказания», постановлением Правительства Российской Федерации от 26.01.2017 № 89 «О реестре некоммерческих организа</w:t>
      </w:r>
      <w:r>
        <w:rPr>
          <w:sz w:val="28"/>
          <w:szCs w:val="28"/>
          <w:highlight w:val="white"/>
          <w:u w:val="none"/>
          <w:lang w:val="en-US"/>
        </w:rPr>
        <w:t xml:space="preserve">ций - исполнителей общественно полезных услуг»</w:t>
      </w:r>
      <w:r>
        <w:rPr>
          <w:sz w:val="28"/>
          <w:szCs w:val="28"/>
          <w:highlight w:val="white"/>
          <w:u w:val="none"/>
        </w:rPr>
      </w:r>
      <w:r>
        <w:rPr>
          <w:sz w:val="28"/>
          <w:szCs w:val="28"/>
          <w:highlight w:val="white"/>
          <w:u w:val="none"/>
        </w:rPr>
      </w:r>
    </w:p>
    <w:p>
      <w:pPr>
        <w:ind w:firstLine="0"/>
        <w:jc w:val="both"/>
        <w:rPr>
          <w:b/>
          <w:bCs/>
          <w:sz w:val="28"/>
          <w:szCs w:val="28"/>
          <w:highlight w:val="white"/>
          <w:u w:val="none"/>
        </w:rPr>
      </w:pPr>
      <w:r>
        <w:rPr>
          <w:b/>
          <w:bCs/>
          <w:sz w:val="28"/>
          <w:szCs w:val="28"/>
          <w:highlight w:val="white"/>
          <w:u w:val="none"/>
          <w:lang w:val="en-US"/>
        </w:rPr>
      </w:r>
      <w:r>
        <w:rPr>
          <w:b/>
          <w:bCs/>
          <w:sz w:val="28"/>
          <w:szCs w:val="28"/>
          <w:highlight w:val="white"/>
          <w:u w:val="none"/>
        </w:rPr>
      </w:r>
      <w:r>
        <w:rPr>
          <w:b/>
          <w:bCs/>
          <w:sz w:val="28"/>
          <w:szCs w:val="28"/>
          <w:highlight w:val="white"/>
          <w:u w:val="none"/>
        </w:rPr>
      </w:r>
    </w:p>
    <w:p>
      <w:pPr>
        <w:ind w:firstLine="0"/>
        <w:jc w:val="both"/>
        <w:rPr>
          <w:b/>
          <w:bCs/>
          <w:sz w:val="28"/>
          <w:szCs w:val="28"/>
          <w:highlight w:val="white"/>
          <w:u w:val="none"/>
        </w:rPr>
      </w:pPr>
      <w:r>
        <w:rPr>
          <w:b/>
          <w:bCs/>
          <w:sz w:val="28"/>
          <w:szCs w:val="28"/>
          <w:highlight w:val="white"/>
          <w:u w:val="none"/>
          <w:lang w:val="en-US"/>
        </w:rPr>
        <w:t xml:space="preserve">ПРИКАЗЫВАЮ:</w:t>
      </w:r>
      <w:r>
        <w:rPr>
          <w:b/>
          <w:bCs/>
          <w:sz w:val="28"/>
          <w:szCs w:val="28"/>
          <w:highlight w:val="white"/>
          <w:u w:val="none"/>
        </w:rPr>
      </w:r>
      <w:r>
        <w:rPr>
          <w:b/>
          <w:bCs/>
          <w:sz w:val="28"/>
          <w:szCs w:val="28"/>
          <w:highlight w:val="white"/>
          <w:u w:val="none"/>
        </w:rPr>
      </w:r>
    </w:p>
    <w:p>
      <w:pPr>
        <w:ind w:firstLine="0"/>
        <w:jc w:val="both"/>
        <w:rPr>
          <w:b/>
          <w:bCs/>
          <w:sz w:val="28"/>
          <w:szCs w:val="28"/>
          <w:highlight w:val="white"/>
          <w:u w:val="none"/>
        </w:rPr>
      </w:pPr>
      <w:r>
        <w:rPr>
          <w:b/>
          <w:bCs/>
          <w:sz w:val="28"/>
          <w:szCs w:val="28"/>
          <w:highlight w:val="white"/>
          <w:u w:val="none"/>
          <w:lang w:val="en-US"/>
        </w:rPr>
      </w:r>
      <w:r>
        <w:rPr>
          <w:b/>
          <w:bCs/>
          <w:sz w:val="28"/>
          <w:szCs w:val="28"/>
          <w:highlight w:val="white"/>
          <w:u w:val="none"/>
        </w:rPr>
      </w:r>
      <w:r>
        <w:rPr>
          <w:b/>
          <w:bCs/>
          <w:sz w:val="28"/>
          <w:szCs w:val="28"/>
          <w:highlight w:val="white"/>
          <w:u w:val="none"/>
        </w:rPr>
      </w:r>
    </w:p>
    <w:p>
      <w:pPr>
        <w:numPr>
          <w:ilvl w:val="0"/>
          <w:numId w:val="1"/>
        </w:numPr>
        <w:contextualSpacing/>
        <w:ind w:firstLine="709"/>
        <w:jc w:val="both"/>
        <w:keepNext/>
        <w:spacing w:after="160"/>
        <w:tabs>
          <w:tab w:val="left" w:pos="1134" w:leader="none"/>
        </w:tabs>
        <w:rPr>
          <w:sz w:val="28"/>
          <w:szCs w:val="28"/>
          <w:highlight w:val="white"/>
          <w:u w:val="none"/>
        </w:rPr>
      </w:pPr>
      <w:r>
        <w:rPr>
          <w:sz w:val="28"/>
          <w:szCs w:val="28"/>
          <w:highlight w:val="white"/>
          <w:u w:val="none"/>
          <w:lang w:eastAsia="ru-RU"/>
        </w:rPr>
        <w:t xml:space="preserve">Утвердить</w:t>
      </w:r>
      <w:r>
        <w:rPr>
          <w:sz w:val="28"/>
          <w:szCs w:val="28"/>
          <w:highlight w:val="white"/>
          <w:u w:val="none"/>
          <w:lang w:eastAsia="ru-RU"/>
        </w:rPr>
        <w:t xml:space="preserve"> прилагаемый</w:t>
      </w:r>
      <w:r>
        <w:rPr>
          <w:sz w:val="28"/>
          <w:szCs w:val="28"/>
          <w:highlight w:val="white"/>
          <w:u w:val="none"/>
          <w:lang w:eastAsia="ru-RU"/>
        </w:rPr>
        <w:t xml:space="preserve"> </w:t>
      </w:r>
      <w:r>
        <w:rPr>
          <w:sz w:val="28"/>
          <w:szCs w:val="28"/>
          <w:highlight w:val="white"/>
          <w:u w:val="none"/>
          <w:lang w:eastAsia="ru-RU"/>
        </w:rPr>
        <w:t xml:space="preserve">А</w:t>
      </w:r>
      <w:r>
        <w:rPr>
          <w:sz w:val="28"/>
          <w:szCs w:val="28"/>
          <w:highlight w:val="white"/>
          <w:u w:val="none"/>
          <w:lang w:eastAsia="ru-RU"/>
        </w:rPr>
        <w:t xml:space="preserve">дминистративный </w:t>
      </w:r>
      <w:hyperlink r:id="rId14" w:tooltip="https://login.consultant.ru/link/?rnd=4F76CFA3B754175EE6B7A4131CD947A5&amp;req=doc&amp;base=LAW&amp;n=314549&amp;dst=100017&amp;fld=134&amp;date=22.01.2020" w:history="1">
        <w:r>
          <w:rPr>
            <w:sz w:val="28"/>
            <w:szCs w:val="28"/>
            <w:highlight w:val="white"/>
            <w:u w:val="none"/>
            <w:lang w:eastAsia="ru-RU"/>
          </w:rPr>
          <w:t xml:space="preserve">регламент</w:t>
        </w:r>
      </w:hyperlink>
      <w:r>
        <w:rPr>
          <w:sz w:val="28"/>
          <w:szCs w:val="28"/>
          <w:highlight w:val="white"/>
          <w:u w:val="none"/>
          <w:lang w:eastAsia="ru-RU"/>
        </w:rPr>
        <w:t xml:space="preserve"> </w:t>
      </w:r>
      <w:r>
        <w:rPr>
          <w:sz w:val="28"/>
          <w:szCs w:val="28"/>
          <w:highlight w:val="white"/>
          <w:u w:val="none"/>
        </w:rPr>
        <w:t xml:space="preserve">министерства труда и социального развития Новосибирской области</w:t>
      </w:r>
      <w:r>
        <w:rPr>
          <w:sz w:val="28"/>
          <w:szCs w:val="28"/>
          <w:highlight w:val="white"/>
          <w:u w:val="none"/>
          <w:lang w:eastAsia="ru-RU"/>
        </w:rPr>
        <w:t xml:space="preserve"> </w:t>
      </w:r>
      <w:r>
        <w:rPr>
          <w:sz w:val="28"/>
          <w:szCs w:val="28"/>
          <w:highlight w:val="white"/>
          <w:u w:val="none"/>
          <w:lang w:eastAsia="ru-RU"/>
        </w:rPr>
        <w:t xml:space="preserve">по предоставлению </w:t>
      </w:r>
      <w:r>
        <w:rPr>
          <w:sz w:val="28"/>
          <w:szCs w:val="28"/>
          <w:highlight w:val="white"/>
          <w:u w:val="none"/>
          <w:lang w:eastAsia="ru-RU"/>
        </w:rPr>
        <w:t xml:space="preserve">государственной</w:t>
      </w:r>
      <w:r>
        <w:rPr>
          <w:sz w:val="28"/>
          <w:szCs w:val="28"/>
          <w:highlight w:val="white"/>
          <w:u w:val="none"/>
          <w:lang w:eastAsia="ru-RU"/>
        </w:rPr>
        <w:t xml:space="preserve"> услуги </w:t>
      </w:r>
      <w:r>
        <w:rPr>
          <w:sz w:val="28"/>
          <w:szCs w:val="28"/>
          <w:highlight w:val="white"/>
          <w:u w:val="none"/>
          <w:lang w:eastAsia="ru-RU"/>
        </w:rPr>
        <w:t xml:space="preserve">«</w:t>
      </w:r>
      <w:r>
        <w:rPr>
          <w:sz w:val="28"/>
          <w:szCs w:val="28"/>
          <w:highlight w:val="white"/>
          <w:u w:val="none"/>
        </w:rPr>
        <w:t xml:space="preserve">Оценка качества оказания общественно полезных услуг социально ориентированной некоммерческой организацией на территории Новосибирской области в сфере, относящейся к компетенции министерства труда и социального развития Новосибирской области</w:t>
      </w:r>
      <w:r>
        <w:rPr>
          <w:sz w:val="28"/>
          <w:szCs w:val="28"/>
          <w:highlight w:val="white"/>
          <w:u w:val="none"/>
        </w:rPr>
        <w:t xml:space="preserve">» </w:t>
      </w:r>
      <w:r>
        <w:rPr>
          <w:sz w:val="28"/>
          <w:szCs w:val="28"/>
          <w:highlight w:val="white"/>
          <w:u w:val="none"/>
        </w:rPr>
        <w:t xml:space="preserve">(далее – Административный регламент)</w:t>
      </w:r>
      <w:r>
        <w:rPr>
          <w:sz w:val="28"/>
          <w:szCs w:val="28"/>
          <w:highlight w:val="white"/>
          <w:u w:val="none"/>
        </w:rPr>
        <w:t xml:space="preserve">.</w:t>
      </w:r>
      <w:r>
        <w:rPr>
          <w:sz w:val="28"/>
          <w:szCs w:val="28"/>
          <w:highlight w:val="white"/>
          <w:u w:val="none"/>
        </w:rPr>
      </w:r>
      <w:r>
        <w:rPr>
          <w:sz w:val="28"/>
          <w:szCs w:val="28"/>
          <w:highlight w:val="white"/>
          <w:u w:val="none"/>
        </w:rPr>
      </w:r>
    </w:p>
    <w:p>
      <w:pPr>
        <w:numPr>
          <w:ilvl w:val="0"/>
          <w:numId w:val="1"/>
        </w:numPr>
        <w:contextualSpacing/>
        <w:ind w:firstLine="709"/>
        <w:jc w:val="both"/>
        <w:keepNext/>
        <w:spacing w:after="160"/>
        <w:tabs>
          <w:tab w:val="left" w:pos="1134" w:leader="none"/>
        </w:tabs>
        <w:rPr>
          <w:sz w:val="28"/>
          <w:szCs w:val="28"/>
          <w:highlight w:val="white"/>
          <w:u w:val="none"/>
        </w:rPr>
      </w:pPr>
      <w:r>
        <w:rPr>
          <w:sz w:val="28"/>
          <w:szCs w:val="28"/>
          <w:highlight w:val="white"/>
          <w:u w:val="none"/>
        </w:rPr>
        <w:t xml:space="preserve">Признать</w:t>
      </w:r>
      <w:r>
        <w:rPr>
          <w:sz w:val="28"/>
          <w:szCs w:val="28"/>
          <w:highlight w:val="white"/>
          <w:u w:val="none"/>
          <w:lang w:val="en-US"/>
        </w:rPr>
        <w:t xml:space="preserve"> </w:t>
      </w:r>
      <w:r>
        <w:rPr>
          <w:sz w:val="28"/>
          <w:szCs w:val="28"/>
          <w:highlight w:val="white"/>
          <w:u w:val="none"/>
        </w:rPr>
        <w:t xml:space="preserve">утратившим</w:t>
      </w:r>
      <w:r>
        <w:rPr>
          <w:sz w:val="28"/>
          <w:szCs w:val="28"/>
          <w:highlight w:val="white"/>
          <w:u w:val="none"/>
        </w:rPr>
        <w:t xml:space="preserve">и</w:t>
      </w:r>
      <w:r>
        <w:rPr>
          <w:sz w:val="28"/>
          <w:szCs w:val="28"/>
          <w:highlight w:val="white"/>
          <w:u w:val="none"/>
          <w:lang w:val="en-US"/>
        </w:rPr>
        <w:t xml:space="preserve"> </w:t>
      </w:r>
      <w:r>
        <w:rPr>
          <w:sz w:val="28"/>
          <w:szCs w:val="28"/>
          <w:highlight w:val="white"/>
          <w:u w:val="none"/>
        </w:rPr>
        <w:t xml:space="preserve">силу</w:t>
      </w:r>
      <w:r>
        <w:rPr>
          <w:sz w:val="28"/>
          <w:szCs w:val="28"/>
          <w:highlight w:val="white"/>
          <w:u w:val="none"/>
          <w:lang w:val="en-US"/>
        </w:rPr>
        <w:t xml:space="preserve">:</w:t>
      </w:r>
      <w:r>
        <w:rPr>
          <w:sz w:val="28"/>
          <w:szCs w:val="28"/>
          <w:highlight w:val="white"/>
          <w:u w:val="none"/>
        </w:rPr>
      </w:r>
      <w:r>
        <w:rPr>
          <w:sz w:val="28"/>
          <w:szCs w:val="28"/>
          <w:highlight w:val="white"/>
          <w:u w:val="none"/>
        </w:rPr>
      </w:r>
    </w:p>
    <w:p>
      <w:pPr>
        <w:ind w:firstLine="709"/>
        <w:jc w:val="both"/>
        <w:keepNext/>
        <w:rPr>
          <w:sz w:val="28"/>
          <w:szCs w:val="28"/>
          <w:highlight w:val="white"/>
          <w:u w:val="none"/>
        </w:rPr>
      </w:pPr>
      <w:r>
        <w:rPr>
          <w:sz w:val="28"/>
          <w:szCs w:val="28"/>
          <w:highlight w:val="white"/>
          <w:u w:val="none"/>
          <w:lang w:val="en-US"/>
        </w:rPr>
        <w:t xml:space="preserve">приказ министерства труда и социального развития Новосибирской области от 13.02.2020 № 115 «Об утверждении Административного регламента предоставления государстве</w:t>
      </w:r>
      <w:r>
        <w:rPr>
          <w:sz w:val="28"/>
          <w:szCs w:val="28"/>
          <w:highlight w:val="white"/>
          <w:u w:val="none"/>
          <w:lang w:val="en-US"/>
        </w:rPr>
        <w:t xml:space="preserve">нной услуги по оценке качества оказания общественно полезных услуг социально ориентированной некоммерческой организацией на территории Новосибирской области в сфере, относящейся к компетенции министерства труда и социального развития Новосибирской области»</w:t>
      </w:r>
      <w:r>
        <w:rPr>
          <w:sz w:val="28"/>
          <w:szCs w:val="28"/>
          <w:highlight w:val="white"/>
          <w:u w:val="none"/>
          <w:lang w:val="en-US"/>
        </w:rPr>
        <w:t xml:space="preserve">;</w:t>
      </w:r>
      <w:r>
        <w:rPr>
          <w:sz w:val="28"/>
          <w:szCs w:val="28"/>
          <w:highlight w:val="white"/>
          <w:u w:val="none"/>
        </w:rPr>
      </w:r>
      <w:r>
        <w:rPr>
          <w:sz w:val="28"/>
          <w:szCs w:val="28"/>
          <w:highlight w:val="white"/>
          <w:u w:val="none"/>
        </w:rPr>
      </w:r>
    </w:p>
    <w:p>
      <w:pPr>
        <w:ind w:firstLine="709"/>
        <w:jc w:val="both"/>
        <w:keepNext/>
        <w:rPr>
          <w:sz w:val="28"/>
          <w:szCs w:val="28"/>
          <w:highlight w:val="white"/>
          <w:u w:val="none"/>
        </w:rPr>
      </w:pPr>
      <w:r>
        <w:rPr>
          <w:sz w:val="28"/>
          <w:szCs w:val="28"/>
          <w:highlight w:val="white"/>
          <w:u w:val="none"/>
          <w:lang w:val="en-US"/>
        </w:rPr>
        <w:t xml:space="preserve">приказ министерства труда и социального развития Новосибирской области  от 03.07.2020 № 589 «О внесении изменений в приказ министерства труда и социального развития Новосибирской области от 13.02.2020 №115»</w:t>
      </w:r>
      <w:r>
        <w:rPr>
          <w:sz w:val="28"/>
          <w:szCs w:val="28"/>
          <w:highlight w:val="white"/>
          <w:u w:val="none"/>
          <w:lang w:val="en-US"/>
        </w:rPr>
        <w:t xml:space="preserve">.</w:t>
      </w:r>
      <w:r>
        <w:rPr>
          <w:sz w:val="28"/>
          <w:szCs w:val="28"/>
          <w:highlight w:val="white"/>
          <w:u w:val="none"/>
        </w:rPr>
      </w:r>
      <w:r>
        <w:rPr>
          <w:sz w:val="28"/>
          <w:szCs w:val="28"/>
          <w:highlight w:val="white"/>
          <w:u w:val="none"/>
        </w:rPr>
      </w:r>
    </w:p>
    <w:p>
      <w:pPr>
        <w:numPr>
          <w:ilvl w:val="0"/>
          <w:numId w:val="1"/>
        </w:numPr>
        <w:contextualSpacing/>
        <w:ind w:firstLine="709"/>
        <w:jc w:val="both"/>
        <w:keepNext/>
        <w:spacing w:after="160"/>
        <w:tabs>
          <w:tab w:val="left" w:pos="1134" w:leader="none"/>
        </w:tabs>
        <w:rPr>
          <w:sz w:val="28"/>
          <w:szCs w:val="28"/>
          <w:highlight w:val="white"/>
          <w:u w:val="none"/>
        </w:rPr>
      </w:pPr>
      <w:r>
        <w:rPr>
          <w:sz w:val="28"/>
          <w:szCs w:val="28"/>
          <w:highlight w:val="white"/>
          <w:u w:val="none"/>
          <w:lang w:val="en-US"/>
        </w:rPr>
        <w:t xml:space="preserve">Начальнику управления комплексного анализа и социального проектирования </w:t>
      </w:r>
      <w:r>
        <w:rPr>
          <w:sz w:val="28"/>
          <w:szCs w:val="28"/>
          <w:highlight w:val="white"/>
          <w:u w:val="none"/>
          <w:lang w:val="en-US"/>
        </w:rPr>
        <w:t xml:space="preserve">Савченко Т.А. обеспечить предоставление государственной услуги  в соответствии с Административным  регламентом.
</w:t>
      </w:r>
      <w:r>
        <w:rPr>
          <w:sz w:val="28"/>
          <w:szCs w:val="28"/>
          <w:highlight w:val="white"/>
          <w:u w:val="none"/>
        </w:rPr>
      </w:r>
      <w:r>
        <w:rPr>
          <w:sz w:val="28"/>
          <w:szCs w:val="28"/>
          <w:highlight w:val="white"/>
          <w:u w:val="none"/>
        </w:rPr>
      </w:r>
    </w:p>
    <w:p>
      <w:pPr>
        <w:numPr>
          <w:ilvl w:val="0"/>
          <w:numId w:val="1"/>
        </w:numPr>
        <w:contextualSpacing/>
        <w:ind w:firstLine="709"/>
        <w:jc w:val="both"/>
        <w:keepNext/>
        <w:spacing w:after="160"/>
        <w:tabs>
          <w:tab w:val="left" w:pos="1134" w:leader="none"/>
        </w:tabs>
        <w:rPr>
          <w:sz w:val="28"/>
          <w:szCs w:val="28"/>
          <w:highlight w:val="white"/>
          <w:u w:val="none"/>
        </w:rPr>
      </w:pPr>
      <w:r>
        <w:rPr>
          <w:sz w:val="28"/>
          <w:szCs w:val="28"/>
          <w:highlight w:val="white"/>
          <w:u w:val="none"/>
          <w:lang w:val="en-US"/>
        </w:rPr>
        <w:t xml:space="preserve"> Контроль за исполнением приказа  возложить на первого заместителя министра труда и социального развития Новосибирской области Москалеву Е.М</w:t>
      </w:r>
      <w:r>
        <w:rPr>
          <w:sz w:val="28"/>
          <w:szCs w:val="28"/>
          <w:highlight w:val="white"/>
          <w:u w:val="none"/>
          <w:lang w:val="en-US"/>
        </w:rPr>
        <w:t xml:space="preserve">.</w:t>
      </w:r>
      <w:r>
        <w:rPr>
          <w:sz w:val="28"/>
          <w:szCs w:val="28"/>
          <w:highlight w:val="white"/>
          <w:u w:val="none"/>
        </w:rPr>
      </w:r>
      <w:r>
        <w:rPr>
          <w:sz w:val="28"/>
          <w:szCs w:val="28"/>
          <w:highlight w:val="white"/>
          <w:u w:val="none"/>
        </w:rPr>
      </w:r>
    </w:p>
    <w:p>
      <w:pPr>
        <w:ind w:firstLine="709"/>
        <w:jc w:val="both"/>
        <w:keepNext/>
        <w:rPr>
          <w:sz w:val="28"/>
          <w:szCs w:val="28"/>
          <w:highlight w:val="white"/>
          <w:u w:val="none"/>
        </w:rPr>
      </w:pPr>
      <w:r>
        <w:rPr>
          <w:sz w:val="28"/>
          <w:szCs w:val="28"/>
          <w:highlight w:val="white"/>
          <w:u w:val="none"/>
        </w:rPr>
      </w:r>
      <w:r>
        <w:rPr>
          <w:sz w:val="28"/>
          <w:szCs w:val="28"/>
          <w:highlight w:val="white"/>
          <w:u w:val="none"/>
        </w:rPr>
      </w:r>
      <w:r>
        <w:rPr>
          <w:sz w:val="28"/>
          <w:szCs w:val="28"/>
          <w:highlight w:val="white"/>
          <w:u w:val="none"/>
        </w:rPr>
      </w:r>
    </w:p>
    <w:p>
      <w:pPr>
        <w:ind w:firstLine="709"/>
        <w:jc w:val="both"/>
        <w:keepNext/>
        <w:rPr>
          <w:sz w:val="28"/>
          <w:szCs w:val="28"/>
          <w:highlight w:val="white"/>
          <w:u w:val="none"/>
        </w:rPr>
      </w:pPr>
      <w:r>
        <w:rPr>
          <w:sz w:val="28"/>
          <w:szCs w:val="28"/>
          <w:highlight w:val="white"/>
          <w:u w:val="none"/>
          <w:lang w:val="en-US"/>
        </w:rPr>
      </w:r>
      <w:r>
        <w:rPr>
          <w:sz w:val="28"/>
          <w:szCs w:val="28"/>
          <w:highlight w:val="white"/>
          <w:u w:val="none"/>
        </w:rPr>
      </w:r>
      <w:r>
        <w:rPr>
          <w:sz w:val="28"/>
          <w:szCs w:val="28"/>
          <w:highlight w:val="white"/>
          <w:u w:val="none"/>
        </w:rPr>
      </w:r>
    </w:p>
    <w:p>
      <w:pPr>
        <w:ind w:firstLine="709"/>
        <w:jc w:val="both"/>
        <w:keepNext/>
        <w:rPr>
          <w:sz w:val="28"/>
          <w:szCs w:val="28"/>
          <w:highlight w:val="white"/>
          <w:u w:val="none"/>
        </w:rPr>
      </w:pPr>
      <w:r>
        <w:rPr>
          <w:sz w:val="28"/>
          <w:szCs w:val="28"/>
          <w:highlight w:val="white"/>
          <w:u w:val="none"/>
          <w:lang w:val="en-US" w:eastAsia="ru-RU"/>
        </w:rPr>
      </w:r>
      <w:r>
        <w:rPr>
          <w:sz w:val="28"/>
          <w:szCs w:val="28"/>
          <w:highlight w:val="white"/>
          <w:u w:val="none"/>
        </w:rPr>
      </w:r>
      <w:r>
        <w:rPr>
          <w:sz w:val="28"/>
          <w:szCs w:val="28"/>
          <w:highlight w:val="white"/>
          <w:u w:val="none"/>
        </w:rPr>
      </w:r>
    </w:p>
    <w:tbl>
      <w:tblPr>
        <w:tblStyle w:val="1086"/>
        <w:tblW w:w="1020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3827"/>
        <w:gridCol w:w="3260"/>
      </w:tblGrid>
      <w:tr>
        <w:tblPrEx/>
        <w:trPr/>
        <w:tc>
          <w:tcPr>
            <w:tcW w:w="3114" w:type="dxa"/>
            <w:textDirection w:val="lrTb"/>
            <w:noWrap w:val="false"/>
          </w:tcPr>
          <w:p>
            <w:pPr>
              <w:jc w:val="both"/>
              <w:keepNext/>
              <w:rPr>
                <w:sz w:val="28"/>
                <w:szCs w:val="28"/>
                <w:highlight w:val="white"/>
                <w:u w:val="none"/>
              </w:rPr>
            </w:pPr>
            <w:r>
              <w:rPr>
                <w:sz w:val="28"/>
                <w:szCs w:val="28"/>
                <w:highlight w:val="white"/>
                <w:u w:val="none"/>
                <w:shd w:val="clear" w:color="auto" w:fill="ffffff"/>
              </w:rPr>
              <w:t xml:space="preserve">POSITIONAPPROVING</w:t>
            </w:r>
            <w:r>
              <w:rPr>
                <w:sz w:val="28"/>
                <w:szCs w:val="28"/>
                <w:highlight w:val="white"/>
                <w:u w:val="none"/>
              </w:rPr>
            </w:r>
            <w:r>
              <w:rPr>
                <w:sz w:val="28"/>
                <w:szCs w:val="28"/>
                <w:highlight w:val="white"/>
                <w:u w:val="none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ind w:right="-114"/>
              <w:jc w:val="center"/>
              <w:keepNext/>
              <w:rPr>
                <w:sz w:val="28"/>
                <w:szCs w:val="28"/>
                <w:highlight w:val="white"/>
                <w:u w:val="none"/>
              </w:rPr>
            </w:pPr>
            <w:r>
              <w:rPr>
                <w:sz w:val="28"/>
                <w:szCs w:val="28"/>
                <w:highlight w:val="white"/>
                <w:u w:val="none"/>
                <w:lang w:val="en-US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2292985" cy="882617"/>
                      <wp:effectExtent l="0" t="0" r="0" b="0"/>
                      <wp:docPr id="1" name="Рисуно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1-1.png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5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292985" cy="882617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180.55pt;height:69.50pt;mso-wrap-distance-left:0.00pt;mso-wrap-distance-top:0.00pt;mso-wrap-distance-right:0.00pt;mso-wrap-distance-bottom:0.00pt;" stroked="false">
                      <v:path textboxrect="0,0,0,0"/>
                      <v:imagedata r:id="rId15" o:title=""/>
                    </v:shape>
                  </w:pict>
                </mc:Fallback>
              </mc:AlternateContent>
            </w:r>
            <w:r>
              <w:rPr>
                <w:sz w:val="28"/>
                <w:szCs w:val="28"/>
                <w:highlight w:val="white"/>
                <w:u w:val="none"/>
              </w:rPr>
            </w:r>
            <w:r>
              <w:rPr>
                <w:sz w:val="28"/>
                <w:szCs w:val="28"/>
                <w:highlight w:val="white"/>
                <w:u w:val="none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ind w:right="-114"/>
              <w:jc w:val="right"/>
              <w:keepNext/>
              <w:rPr>
                <w:sz w:val="28"/>
                <w:szCs w:val="28"/>
                <w:highlight w:val="white"/>
                <w:u w:val="none"/>
              </w:rPr>
            </w:pPr>
            <w:r>
              <w:rPr>
                <w:sz w:val="28"/>
                <w:szCs w:val="28"/>
                <w:highlight w:val="white"/>
                <w:u w:val="none"/>
                <w:shd w:val="clear" w:color="auto" w:fill="ffffff"/>
              </w:rPr>
              <w:t xml:space="preserve">FIOAPPROVING</w:t>
            </w:r>
            <w:r>
              <w:rPr>
                <w:sz w:val="28"/>
                <w:szCs w:val="28"/>
                <w:highlight w:val="white"/>
                <w:u w:val="none"/>
              </w:rPr>
            </w:r>
            <w:r>
              <w:rPr>
                <w:sz w:val="28"/>
                <w:szCs w:val="28"/>
                <w:highlight w:val="white"/>
                <w:u w:val="none"/>
              </w:rPr>
            </w:r>
          </w:p>
        </w:tc>
      </w:tr>
    </w:tbl>
    <w:p>
      <w:pPr>
        <w:ind w:left="6237"/>
        <w:jc w:val="both"/>
        <w:spacing w:after="160" w:line="259" w:lineRule="auto"/>
        <w:rPr>
          <w:sz w:val="28"/>
          <w:szCs w:val="28"/>
          <w:highlight w:val="white"/>
          <w:u w:val="none"/>
        </w:rPr>
      </w:pPr>
      <w:r>
        <w:rPr>
          <w:sz w:val="28"/>
          <w:szCs w:val="28"/>
          <w:highlight w:val="white"/>
          <w:u w:val="none"/>
          <w:lang w:val="en-US"/>
        </w:rPr>
      </w:r>
      <w:r>
        <w:rPr>
          <w:sz w:val="28"/>
          <w:szCs w:val="28"/>
          <w:highlight w:val="white"/>
          <w:u w:val="none"/>
        </w:rPr>
      </w:r>
      <w:r>
        <w:rPr>
          <w:sz w:val="28"/>
          <w:szCs w:val="28"/>
          <w:highlight w:val="white"/>
          <w:u w:val="none"/>
        </w:rPr>
      </w:r>
    </w:p>
    <w:p>
      <w:pPr>
        <w:ind w:left="6237"/>
        <w:jc w:val="both"/>
        <w:spacing w:before="240"/>
        <w:rPr>
          <w:sz w:val="28"/>
          <w:szCs w:val="28"/>
          <w:highlight w:val="white"/>
          <w:u w:val="none"/>
        </w:rPr>
        <w:sectPr>
          <w:headerReference w:type="default" r:id="rId9"/>
          <w:headerReference w:type="first" r:id="rId10"/>
          <w:footnotePr/>
          <w:endnotePr/>
          <w:type w:val="nextPage"/>
          <w:pgSz w:w="11906" w:h="16838" w:orient="portrait"/>
          <w:pgMar w:top="567" w:right="567" w:bottom="1134" w:left="1134" w:header="709" w:footer="709" w:gutter="0"/>
          <w:cols w:num="1" w:sep="0" w:space="708" w:equalWidth="1"/>
          <w:docGrid w:linePitch="360"/>
          <w:titlePg/>
        </w:sectPr>
      </w:pPr>
      <w:r>
        <w:rPr>
          <w:sz w:val="28"/>
          <w:szCs w:val="28"/>
          <w:highlight w:val="white"/>
          <w:u w:val="none"/>
          <w:lang w:val="en-US"/>
        </w:rPr>
      </w:r>
      <w:r>
        <w:rPr>
          <w:sz w:val="28"/>
          <w:szCs w:val="28"/>
          <w:highlight w:val="white"/>
          <w:u w:val="none"/>
        </w:rPr>
      </w:r>
      <w:r>
        <w:rPr>
          <w:sz w:val="28"/>
          <w:szCs w:val="28"/>
          <w:highlight w:val="white"/>
          <w:u w:val="none"/>
        </w:rPr>
      </w:r>
    </w:p>
    <w:p>
      <w:pPr>
        <w:ind w:left="6237"/>
        <w:spacing w:before="240"/>
        <w:rPr>
          <w:highlight w:val="white"/>
          <w:u w:val="none"/>
        </w:rPr>
      </w:pPr>
      <w:r>
        <w:rPr>
          <w:sz w:val="28"/>
          <w:szCs w:val="28"/>
          <w:highlight w:val="white"/>
          <w:u w:val="none"/>
        </w:rPr>
        <w:t xml:space="preserve">Утвержден</w:t>
      </w:r>
      <w:r>
        <w:rPr>
          <w:sz w:val="28"/>
          <w:szCs w:val="28"/>
          <w:highlight w:val="white"/>
          <w:u w:val="none"/>
          <w:lang w:val="en-US"/>
        </w:rPr>
        <w:t xml:space="preserve"> </w:t>
      </w:r>
      <w:r>
        <w:rPr>
          <w:sz w:val="28"/>
          <w:szCs w:val="28"/>
          <w:highlight w:val="white"/>
          <w:u w:val="none"/>
        </w:rPr>
        <w:t xml:space="preserve">приказом</w:t>
      </w:r>
      <w:r>
        <w:rPr>
          <w:sz w:val="28"/>
          <w:szCs w:val="28"/>
          <w:highlight w:val="white"/>
          <w:u w:val="none"/>
          <w:lang w:val="en-US"/>
        </w:rPr>
        <w:t xml:space="preserve"> </w:t>
      </w:r>
      <w:r>
        <w:rPr>
          <w:sz w:val="28"/>
          <w:szCs w:val="28"/>
          <w:highlight w:val="white"/>
          <w:u w:val="none"/>
          <w:lang w:val="en-US"/>
        </w:rPr>
        <w:t xml:space="preserve">Министра труда и социального развития Новосибирской области</w:t>
      </w:r>
      <w:r>
        <w:rPr>
          <w:sz w:val="28"/>
          <w:szCs w:val="28"/>
          <w:highlight w:val="white"/>
          <w:u w:val="none"/>
          <w:lang w:val="en-US"/>
        </w:rPr>
        <w:t xml:space="preserve"> </w:t>
      </w:r>
      <w:r>
        <w:rPr>
          <w:sz w:val="28"/>
          <w:szCs w:val="28"/>
          <w:highlight w:val="white"/>
          <w:u w:val="none"/>
        </w:rPr>
        <w:t xml:space="preserve">от</w:t>
      </w:r>
      <w:r>
        <w:rPr>
          <w:sz w:val="28"/>
          <w:szCs w:val="28"/>
          <w:highlight w:val="white"/>
          <w:u w:val="none"/>
          <w:lang w:val="en-US"/>
        </w:rPr>
        <w:t xml:space="preserve"> </w:t>
      </w:r>
      <w:r>
        <w:rPr>
          <w:sz w:val="28"/>
          <w:szCs w:val="28"/>
          <w:highlight w:val="white"/>
          <w:u w:val="none"/>
          <w:lang w:val="en-US"/>
        </w:rPr>
        <w:t xml:space="preserve">DATEDOUBLEACTIVATED № DOCNUMBER</w:t>
      </w:r>
      <w:r>
        <w:rPr>
          <w:highlight w:val="white"/>
          <w:u w:val="none"/>
        </w:rPr>
      </w:r>
      <w:r>
        <w:rPr>
          <w:highlight w:val="white"/>
          <w:u w:val="none"/>
        </w:rPr>
      </w:r>
    </w:p>
    <w:p>
      <w:pPr>
        <w:ind w:left="7371"/>
        <w:jc w:val="center"/>
        <w:rPr>
          <w:b/>
          <w:bCs/>
          <w:sz w:val="28"/>
          <w:szCs w:val="28"/>
          <w:highlight w:val="white"/>
          <w:u w:val="none"/>
        </w:rPr>
      </w:pPr>
      <w:r>
        <w:rPr>
          <w:b/>
          <w:bCs/>
          <w:sz w:val="28"/>
          <w:szCs w:val="28"/>
          <w:highlight w:val="white"/>
          <w:u w:val="none"/>
          <w:lang w:val="en-US" w:eastAsia="ru-RU"/>
        </w:rPr>
      </w:r>
      <w:r>
        <w:rPr>
          <w:b/>
          <w:bCs/>
          <w:sz w:val="28"/>
          <w:szCs w:val="28"/>
          <w:highlight w:val="white"/>
          <w:u w:val="none"/>
        </w:rPr>
      </w:r>
      <w:r>
        <w:rPr>
          <w:b/>
          <w:bCs/>
          <w:sz w:val="28"/>
          <w:szCs w:val="28"/>
          <w:highlight w:val="white"/>
          <w:u w:val="none"/>
        </w:rPr>
      </w:r>
    </w:p>
    <w:p>
      <w:pPr>
        <w:jc w:val="center"/>
        <w:rPr>
          <w:b w:val="0"/>
          <w:bCs w:val="0"/>
          <w:sz w:val="28"/>
          <w:szCs w:val="28"/>
          <w:highlight w:val="white"/>
          <w:u w:val="none"/>
        </w:rPr>
      </w:pPr>
      <w:r>
        <w:rPr>
          <w:b w:val="0"/>
          <w:bCs w:val="0"/>
          <w:sz w:val="28"/>
          <w:szCs w:val="28"/>
          <w:highlight w:val="white"/>
          <w:u w:val="none"/>
          <w:lang w:eastAsia="ru-RU"/>
        </w:rPr>
        <w:t xml:space="preserve">Административный</w:t>
      </w:r>
      <w:r>
        <w:rPr>
          <w:b w:val="0"/>
          <w:bCs w:val="0"/>
          <w:sz w:val="28"/>
          <w:szCs w:val="28"/>
          <w:highlight w:val="white"/>
          <w:u w:val="none"/>
          <w:lang w:val="en-US" w:eastAsia="ru-RU"/>
        </w:rPr>
        <w:t xml:space="preserve"> </w:t>
      </w:r>
      <w:r>
        <w:rPr>
          <w:b w:val="0"/>
          <w:bCs w:val="0"/>
          <w:sz w:val="28"/>
          <w:szCs w:val="28"/>
          <w:highlight w:val="white"/>
          <w:u w:val="none"/>
          <w:lang w:eastAsia="ru-RU"/>
        </w:rPr>
        <w:t xml:space="preserve">регламент</w:t>
      </w:r>
      <w:r>
        <w:rPr>
          <w:b w:val="0"/>
          <w:bCs w:val="0"/>
          <w:sz w:val="28"/>
          <w:szCs w:val="28"/>
          <w:highlight w:val="white"/>
          <w:u w:val="none"/>
        </w:rPr>
      </w:r>
      <w:r>
        <w:rPr>
          <w:b w:val="0"/>
          <w:bCs w:val="0"/>
          <w:sz w:val="28"/>
          <w:szCs w:val="28"/>
          <w:highlight w:val="white"/>
          <w:u w:val="none"/>
        </w:rPr>
      </w:r>
    </w:p>
    <w:p>
      <w:pPr>
        <w:jc w:val="center"/>
        <w:rPr>
          <w:b w:val="0"/>
          <w:bCs w:val="0"/>
          <w:sz w:val="28"/>
          <w:szCs w:val="28"/>
          <w:highlight w:val="white"/>
          <w:u w:val="none"/>
        </w:rPr>
      </w:pPr>
      <w:r>
        <w:rPr>
          <w:b w:val="0"/>
          <w:bCs w:val="0"/>
          <w:sz w:val="28"/>
          <w:szCs w:val="28"/>
          <w:highlight w:val="white"/>
          <w:u w:val="none"/>
          <w:lang w:val="en-US"/>
        </w:rPr>
      </w:r>
      <w:r>
        <w:rPr>
          <w:b w:val="0"/>
          <w:bCs w:val="0"/>
          <w:sz w:val="28"/>
          <w:szCs w:val="28"/>
          <w:highlight w:val="white"/>
          <w:u w:val="none"/>
          <w:lang w:val="en-US"/>
        </w:rPr>
        <w:t xml:space="preserve">Министерства труда и социального развития Новосибирской области</w:t>
      </w:r>
      <w:r>
        <w:rPr>
          <w:b w:val="0"/>
          <w:bCs w:val="0"/>
          <w:sz w:val="28"/>
          <w:szCs w:val="28"/>
          <w:highlight w:val="white"/>
          <w:u w:val="none"/>
          <w:lang w:val="en-US" w:eastAsia="ru-RU"/>
        </w:rPr>
        <w:br/>
      </w:r>
      <w:r>
        <w:rPr>
          <w:b w:val="0"/>
          <w:bCs w:val="0"/>
          <w:sz w:val="28"/>
          <w:szCs w:val="28"/>
          <w:highlight w:val="white"/>
          <w:u w:val="none"/>
          <w:lang w:eastAsia="ru-RU"/>
        </w:rPr>
        <w:t xml:space="preserve">по</w:t>
      </w:r>
      <w:r>
        <w:rPr>
          <w:b w:val="0"/>
          <w:bCs w:val="0"/>
          <w:sz w:val="28"/>
          <w:szCs w:val="28"/>
          <w:highlight w:val="white"/>
          <w:u w:val="none"/>
          <w:lang w:val="en-US" w:eastAsia="ru-RU"/>
        </w:rPr>
        <w:t xml:space="preserve"> </w:t>
      </w:r>
      <w:r>
        <w:rPr>
          <w:b w:val="0"/>
          <w:bCs w:val="0"/>
          <w:sz w:val="28"/>
          <w:szCs w:val="28"/>
          <w:highlight w:val="white"/>
          <w:u w:val="none"/>
          <w:lang w:eastAsia="ru-RU"/>
        </w:rPr>
        <w:t xml:space="preserve">предоставлению</w:t>
      </w:r>
      <w:r>
        <w:rPr>
          <w:b w:val="0"/>
          <w:bCs w:val="0"/>
          <w:sz w:val="28"/>
          <w:szCs w:val="28"/>
          <w:highlight w:val="white"/>
          <w:u w:val="none"/>
          <w:lang w:val="en-US" w:eastAsia="ru-RU"/>
        </w:rPr>
        <w:t xml:space="preserve"> </w:t>
      </w:r>
      <w:r>
        <w:rPr>
          <w:b w:val="0"/>
          <w:bCs w:val="0"/>
          <w:sz w:val="28"/>
          <w:szCs w:val="28"/>
          <w:highlight w:val="white"/>
          <w:u w:val="none"/>
          <w:lang w:eastAsia="ru-RU"/>
        </w:rPr>
        <w:t xml:space="preserve">государственной</w:t>
      </w:r>
      <w:r>
        <w:rPr>
          <w:b w:val="0"/>
          <w:bCs w:val="0"/>
          <w:sz w:val="28"/>
          <w:szCs w:val="28"/>
          <w:highlight w:val="white"/>
          <w:u w:val="none"/>
          <w:lang w:eastAsia="ru-RU"/>
        </w:rPr>
        <w:t xml:space="preserve"> услуги </w:t>
      </w:r>
      <w:r>
        <w:rPr>
          <w:b w:val="0"/>
          <w:bCs w:val="0"/>
          <w:sz w:val="28"/>
          <w:szCs w:val="28"/>
          <w:highlight w:val="white"/>
          <w:u w:val="none"/>
          <w:lang w:eastAsia="ru-RU"/>
        </w:rPr>
        <w:t xml:space="preserve">«</w:t>
      </w:r>
      <w:r>
        <w:rPr>
          <w:b w:val="0"/>
          <w:bCs w:val="0"/>
          <w:sz w:val="28"/>
          <w:szCs w:val="28"/>
          <w:highlight w:val="white"/>
          <w:u w:val="none"/>
        </w:rPr>
        <w:t xml:space="preserve">Оценка качества оказания общественно полезных услуг социально ориентированной некоммерческой организацией на территории Новосибирской области в сфере, относящейся к компетенции министерства труда и социального развития Новосибирской области</w:t>
      </w:r>
      <w:r>
        <w:rPr>
          <w:b w:val="0"/>
          <w:bCs w:val="0"/>
          <w:sz w:val="28"/>
          <w:szCs w:val="28"/>
          <w:highlight w:val="white"/>
          <w:u w:val="none"/>
        </w:rPr>
        <w:t xml:space="preserve">»</w:t>
      </w:r>
      <w:r>
        <w:rPr>
          <w:b w:val="0"/>
          <w:bCs w:val="0"/>
          <w:sz w:val="28"/>
          <w:szCs w:val="28"/>
          <w:highlight w:val="white"/>
          <w:u w:val="none"/>
        </w:rPr>
      </w:r>
      <w:r>
        <w:rPr>
          <w:b w:val="0"/>
          <w:bCs w:val="0"/>
          <w:sz w:val="28"/>
          <w:szCs w:val="28"/>
          <w:highlight w:val="white"/>
          <w:u w:val="none"/>
        </w:rPr>
      </w:r>
    </w:p>
    <w:p>
      <w:pPr>
        <w:ind w:firstLine="709"/>
        <w:rPr>
          <w:rFonts w:eastAsia="Calibri"/>
          <w:sz w:val="28"/>
          <w:szCs w:val="28"/>
          <w:highlight w:val="white"/>
          <w:u w:val="none"/>
        </w:rPr>
      </w:pPr>
      <w:r>
        <w:rPr>
          <w:rFonts w:eastAsia="Calibri"/>
          <w:sz w:val="28"/>
          <w:szCs w:val="28"/>
          <w:highlight w:val="white"/>
          <w:u w:val="none"/>
        </w:rPr>
      </w:r>
      <w:r>
        <w:rPr>
          <w:rFonts w:eastAsia="Calibri"/>
          <w:sz w:val="28"/>
          <w:szCs w:val="28"/>
          <w:highlight w:val="white"/>
          <w:u w:val="none"/>
        </w:rPr>
      </w:r>
      <w:r>
        <w:rPr>
          <w:rFonts w:eastAsia="Calibri"/>
          <w:sz w:val="28"/>
          <w:szCs w:val="28"/>
          <w:highlight w:val="white"/>
          <w:u w:val="none"/>
        </w:rPr>
      </w:r>
    </w:p>
    <w:p>
      <w:pPr>
        <w:jc w:val="center"/>
        <w:keepLines/>
        <w:keepNext/>
        <w:spacing w:before="240" w:after="160"/>
        <w:rPr>
          <w:rFonts w:eastAsia="Yu Gothic Light"/>
          <w:b/>
          <w:bCs/>
          <w:sz w:val="28"/>
          <w:szCs w:val="28"/>
          <w:highlight w:val="white"/>
          <w:u w:val="none"/>
        </w:rPr>
        <w:outlineLvl w:val="0"/>
      </w:pPr>
      <w:r>
        <w:rPr>
          <w:rFonts w:eastAsia="Yu Gothic Light"/>
          <w:b/>
          <w:bCs/>
          <w:sz w:val="28"/>
          <w:szCs w:val="28"/>
          <w:highlight w:val="white"/>
          <w:u w:val="none"/>
          <w:lang w:val="en-US"/>
        </w:rPr>
        <w:t xml:space="preserve">I. </w:t>
      </w:r>
      <w:r>
        <w:rPr>
          <w:rFonts w:eastAsia="Yu Gothic Light"/>
          <w:b/>
          <w:bCs/>
          <w:sz w:val="28"/>
          <w:szCs w:val="28"/>
          <w:highlight w:val="white"/>
          <w:u w:val="none"/>
        </w:rPr>
        <w:t xml:space="preserve">Общие</w:t>
      </w:r>
      <w:r>
        <w:rPr>
          <w:rFonts w:eastAsia="Yu Gothic Light"/>
          <w:b/>
          <w:bCs/>
          <w:sz w:val="28"/>
          <w:szCs w:val="28"/>
          <w:highlight w:val="white"/>
          <w:u w:val="none"/>
          <w:lang w:val="en-US"/>
        </w:rPr>
        <w:t xml:space="preserve"> </w:t>
      </w:r>
      <w:r>
        <w:rPr>
          <w:rFonts w:eastAsia="Yu Gothic Light"/>
          <w:b/>
          <w:bCs/>
          <w:sz w:val="28"/>
          <w:szCs w:val="28"/>
          <w:highlight w:val="white"/>
          <w:u w:val="none"/>
        </w:rPr>
        <w:t xml:space="preserve">положения</w:t>
      </w:r>
      <w:r>
        <w:rPr>
          <w:rFonts w:eastAsia="Yu Gothic Light"/>
          <w:b/>
          <w:bCs/>
          <w:sz w:val="28"/>
          <w:szCs w:val="28"/>
          <w:highlight w:val="white"/>
          <w:u w:val="none"/>
        </w:rPr>
      </w:r>
      <w:r>
        <w:rPr>
          <w:rFonts w:eastAsia="Yu Gothic Light"/>
          <w:b/>
          <w:bCs/>
          <w:sz w:val="28"/>
          <w:szCs w:val="28"/>
          <w:highlight w:val="white"/>
          <w:u w:val="none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rPr>
          <w:sz w:val="28"/>
          <w:szCs w:val="28"/>
          <w:highlight w:val="white"/>
          <w:u w:val="none"/>
        </w:rPr>
      </w:pPr>
      <w:r>
        <w:rPr>
          <w:sz w:val="28"/>
          <w:szCs w:val="28"/>
          <w:highlight w:val="white"/>
          <w:u w:val="none"/>
          <w:lang w:eastAsia="ru-RU"/>
        </w:rPr>
        <w:t xml:space="preserve">Настоящий </w:t>
      </w:r>
      <w:r>
        <w:rPr>
          <w:sz w:val="28"/>
          <w:szCs w:val="28"/>
          <w:highlight w:val="white"/>
          <w:u w:val="none"/>
          <w:lang w:eastAsia="ru-RU"/>
        </w:rPr>
        <w:t xml:space="preserve">А</w:t>
      </w:r>
      <w:r>
        <w:rPr>
          <w:sz w:val="28"/>
          <w:szCs w:val="28"/>
          <w:highlight w:val="white"/>
          <w:u w:val="none"/>
          <w:lang w:eastAsia="ru-RU"/>
        </w:rPr>
        <w:t xml:space="preserve">дминистративный регламент устан</w:t>
      </w:r>
      <w:r>
        <w:rPr>
          <w:sz w:val="28"/>
          <w:szCs w:val="28"/>
          <w:highlight w:val="white"/>
          <w:u w:val="none"/>
          <w:lang w:eastAsia="ru-RU"/>
        </w:rPr>
        <w:t xml:space="preserve">авливает порядок</w:t>
      </w:r>
      <w:r>
        <w:rPr>
          <w:sz w:val="28"/>
          <w:szCs w:val="28"/>
          <w:highlight w:val="white"/>
          <w:u w:val="none"/>
          <w:lang w:eastAsia="ru-RU"/>
        </w:rPr>
        <w:t xml:space="preserve"> и стандарт</w:t>
      </w:r>
      <w:r>
        <w:rPr>
          <w:sz w:val="28"/>
          <w:szCs w:val="28"/>
          <w:highlight w:val="white"/>
          <w:u w:val="none"/>
          <w:lang w:eastAsia="ru-RU"/>
        </w:rPr>
        <w:t xml:space="preserve"> предоставления </w:t>
      </w:r>
      <w:r>
        <w:rPr>
          <w:bCs/>
          <w:sz w:val="28"/>
          <w:szCs w:val="28"/>
          <w:highlight w:val="white"/>
          <w:u w:val="none"/>
          <w:lang w:eastAsia="ru-RU"/>
        </w:rPr>
        <w:t xml:space="preserve">государственной</w:t>
      </w:r>
      <w:r>
        <w:rPr>
          <w:bCs/>
          <w:sz w:val="28"/>
          <w:szCs w:val="28"/>
          <w:highlight w:val="white"/>
          <w:u w:val="none"/>
          <w:lang w:eastAsia="ru-RU"/>
        </w:rPr>
        <w:t xml:space="preserve"> </w:t>
      </w:r>
      <w:r>
        <w:rPr>
          <w:sz w:val="28"/>
          <w:szCs w:val="28"/>
          <w:highlight w:val="white"/>
          <w:u w:val="none"/>
          <w:lang w:eastAsia="ru-RU"/>
        </w:rPr>
        <w:t xml:space="preserve">услуги «</w:t>
      </w:r>
      <w:r>
        <w:rPr>
          <w:sz w:val="28"/>
          <w:szCs w:val="28"/>
          <w:highlight w:val="white"/>
          <w:u w:val="none"/>
        </w:rPr>
        <w:t xml:space="preserve">Оценка качества оказания общественно полезных услуг социально ориентированной некоммерческой организацией на территории Новосибирской области в сфере, относящейся к компетенции министерства труда и социального развития Новосибирской области</w:t>
      </w:r>
      <w:r>
        <w:rPr>
          <w:sz w:val="28"/>
          <w:szCs w:val="28"/>
          <w:highlight w:val="white"/>
          <w:u w:val="none"/>
        </w:rPr>
        <w:t xml:space="preserve">»</w:t>
      </w:r>
      <w:r>
        <w:rPr>
          <w:sz w:val="28"/>
          <w:szCs w:val="28"/>
          <w:highlight w:val="white"/>
          <w:u w:val="none"/>
          <w:lang w:eastAsia="ru-RU"/>
        </w:rPr>
        <w:t xml:space="preserve"> (далее – Услуга).</w:t>
      </w:r>
      <w:r>
        <w:rPr>
          <w:sz w:val="28"/>
          <w:szCs w:val="28"/>
          <w:highlight w:val="white"/>
          <w:u w:val="none"/>
        </w:rPr>
      </w:r>
      <w:r>
        <w:rPr>
          <w:sz w:val="28"/>
          <w:szCs w:val="28"/>
          <w:highlight w:val="white"/>
          <w:u w:val="none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rPr>
          <w:highlight w:val="white"/>
          <w:u w:val="none"/>
        </w:rPr>
      </w:pPr>
      <w:r>
        <w:rPr>
          <w:sz w:val="28"/>
          <w:szCs w:val="28"/>
          <w:highlight w:val="white"/>
          <w:u w:val="none"/>
          <w:lang w:eastAsia="ru-RU"/>
        </w:rPr>
        <w:t xml:space="preserve">Услуга</w:t>
      </w:r>
      <w:r>
        <w:rPr>
          <w:sz w:val="28"/>
          <w:szCs w:val="28"/>
          <w:highlight w:val="white"/>
          <w:u w:val="none"/>
          <w:lang w:val="en-US" w:eastAsia="ru-RU"/>
        </w:rPr>
        <w:t xml:space="preserve"> </w:t>
      </w:r>
      <w:r>
        <w:rPr>
          <w:sz w:val="28"/>
          <w:szCs w:val="28"/>
          <w:highlight w:val="white"/>
          <w:u w:val="none"/>
          <w:lang w:eastAsia="ru-RU"/>
        </w:rPr>
        <w:t xml:space="preserve">предоставляется</w:t>
      </w:r>
      <w:r>
        <w:rPr>
          <w:sz w:val="28"/>
          <w:szCs w:val="28"/>
          <w:highlight w:val="white"/>
          <w:u w:val="none"/>
          <w:lang w:val="en-US" w:eastAsia="ru-RU"/>
        </w:rPr>
        <w:t xml:space="preserve"> </w:t>
      </w:r>
      <w:r>
        <w:rPr>
          <w:sz w:val="28"/>
          <w:szCs w:val="28"/>
          <w:highlight w:val="white"/>
          <w:u w:val="none"/>
        </w:rPr>
        <w:t xml:space="preserve">представителям социально ориентированных некоммерческих организаций, зарегистрированных на территории Новосибирской области, оказывающих общественно полезные услуги, име</w:t>
      </w:r>
      <w:r>
        <w:rPr>
          <w:sz w:val="28"/>
          <w:szCs w:val="28"/>
          <w:highlight w:val="white"/>
          <w:u w:val="none"/>
        </w:rPr>
        <w:t xml:space="preserve">ющим п</w:t>
      </w:r>
      <w:r>
        <w:rPr>
          <w:sz w:val="28"/>
          <w:szCs w:val="28"/>
          <w:highlight w:val="white"/>
          <w:u w:val="none"/>
        </w:rPr>
        <w:t xml:space="preserve">раво действовать от имени организации без доверенности</w:t>
      </w:r>
      <w:r>
        <w:rPr>
          <w:sz w:val="28"/>
          <w:szCs w:val="28"/>
          <w:highlight w:val="white"/>
          <w:u w:val="none"/>
        </w:rPr>
        <w:t xml:space="preserve">, </w:t>
      </w:r>
      <w:r>
        <w:rPr>
          <w:sz w:val="28"/>
          <w:szCs w:val="28"/>
          <w:highlight w:val="white"/>
          <w:u w:val="none"/>
        </w:rPr>
        <w:t xml:space="preserve">представителям социально ориентированных некоммерческих организаций, зарегистрированных на территории Новосибирской области, оказывающих общественно полезные услуги, и</w:t>
      </w:r>
      <w:r>
        <w:rPr>
          <w:sz w:val="28"/>
          <w:szCs w:val="28"/>
          <w:highlight w:val="white"/>
          <w:u w:val="none"/>
        </w:rPr>
        <w:t xml:space="preserve">меющим </w:t>
      </w:r>
      <w:r>
        <w:rPr>
          <w:sz w:val="28"/>
          <w:szCs w:val="28"/>
          <w:highlight w:val="white"/>
          <w:u w:val="none"/>
        </w:rPr>
        <w:t xml:space="preserve">право действовать от имени организации по доверенности</w:t>
      </w:r>
      <w:r>
        <w:rPr>
          <w:sz w:val="28"/>
          <w:szCs w:val="28"/>
          <w:highlight w:val="white"/>
          <w:u w:val="none"/>
        </w:rPr>
        <w:t xml:space="preserve"> (</w:t>
      </w:r>
      <w:r>
        <w:rPr>
          <w:sz w:val="28"/>
          <w:szCs w:val="28"/>
          <w:highlight w:val="white"/>
          <w:u w:val="none"/>
        </w:rPr>
        <w:t xml:space="preserve">далее</w:t>
      </w:r>
      <w:r>
        <w:rPr>
          <w:sz w:val="28"/>
          <w:szCs w:val="28"/>
          <w:highlight w:val="white"/>
          <w:u w:val="none"/>
        </w:rPr>
        <w:t xml:space="preserve"> – заявители)</w:t>
      </w:r>
      <w:r>
        <w:rPr>
          <w:sz w:val="28"/>
          <w:szCs w:val="28"/>
          <w:highlight w:val="white"/>
          <w:u w:val="none"/>
        </w:rPr>
        <w:t xml:space="preserve">,</w:t>
      </w:r>
      <w:r>
        <w:rPr>
          <w:sz w:val="28"/>
          <w:szCs w:val="28"/>
          <w:highlight w:val="white"/>
          <w:u w:val="none"/>
          <w:lang w:eastAsia="ru-RU"/>
        </w:rPr>
        <w:t xml:space="preserve"> </w:t>
      </w:r>
      <w:r>
        <w:rPr>
          <w:sz w:val="28"/>
          <w:szCs w:val="28"/>
          <w:highlight w:val="white"/>
          <w:u w:val="none"/>
          <w:lang w:eastAsia="ru-RU"/>
        </w:rPr>
        <w:t xml:space="preserve">указанным в таблице 1</w:t>
      </w:r>
      <w:r>
        <w:rPr>
          <w:sz w:val="28"/>
          <w:szCs w:val="28"/>
          <w:highlight w:val="white"/>
          <w:u w:val="none"/>
          <w:lang w:eastAsia="ru-RU"/>
        </w:rPr>
        <w:t xml:space="preserve"> приложения №</w:t>
      </w:r>
      <w:r>
        <w:rPr>
          <w:sz w:val="28"/>
          <w:szCs w:val="28"/>
          <w:highlight w:val="white"/>
          <w:u w:val="none"/>
          <w:lang w:eastAsia="ru-RU"/>
        </w:rPr>
        <w:t xml:space="preserve"> </w:t>
      </w:r>
      <w:r>
        <w:rPr>
          <w:sz w:val="28"/>
          <w:szCs w:val="28"/>
          <w:highlight w:val="white"/>
          <w:u w:val="none"/>
          <w:lang w:eastAsia="ru-RU"/>
        </w:rPr>
        <w:t xml:space="preserve">1</w:t>
      </w:r>
      <w:r>
        <w:rPr>
          <w:sz w:val="28"/>
          <w:szCs w:val="28"/>
          <w:highlight w:val="white"/>
          <w:u w:val="none"/>
          <w:lang w:eastAsia="ru-RU"/>
        </w:rPr>
        <w:t xml:space="preserve"> </w:t>
      </w:r>
      <w:r>
        <w:rPr>
          <w:sz w:val="28"/>
          <w:szCs w:val="28"/>
          <w:highlight w:val="white"/>
          <w:u w:val="none"/>
          <w:lang w:eastAsia="ru-RU"/>
        </w:rPr>
        <w:t xml:space="preserve">к </w:t>
      </w:r>
      <w:r>
        <w:rPr>
          <w:sz w:val="28"/>
          <w:szCs w:val="28"/>
          <w:highlight w:val="white"/>
          <w:u w:val="none"/>
          <w:lang w:eastAsia="ru-RU"/>
        </w:rPr>
        <w:t xml:space="preserve">настоящему </w:t>
      </w:r>
      <w:r>
        <w:rPr>
          <w:sz w:val="28"/>
          <w:szCs w:val="28"/>
          <w:highlight w:val="white"/>
          <w:u w:val="none"/>
          <w:lang w:eastAsia="ru-RU"/>
        </w:rPr>
        <w:t xml:space="preserve">А</w:t>
      </w:r>
      <w:r>
        <w:rPr>
          <w:sz w:val="28"/>
          <w:szCs w:val="28"/>
          <w:highlight w:val="white"/>
          <w:u w:val="none"/>
          <w:lang w:eastAsia="ru-RU"/>
        </w:rPr>
        <w:t xml:space="preserve">дминистративному регламенту</w:t>
      </w:r>
      <w:r>
        <w:rPr>
          <w:sz w:val="28"/>
          <w:szCs w:val="28"/>
          <w:highlight w:val="white"/>
          <w:u w:val="none"/>
        </w:rPr>
        <w:t xml:space="preserve">.</w:t>
      </w:r>
      <w:r>
        <w:rPr>
          <w:highlight w:val="white"/>
          <w:u w:val="none"/>
        </w:rPr>
      </w:r>
      <w:r>
        <w:rPr>
          <w:highlight w:val="white"/>
          <w:u w:val="none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rPr>
          <w:sz w:val="28"/>
          <w:szCs w:val="28"/>
          <w:highlight w:val="white"/>
          <w:u w:val="none"/>
        </w:rPr>
      </w:pPr>
      <w:r>
        <w:rPr>
          <w:sz w:val="28"/>
          <w:szCs w:val="28"/>
          <w:highlight w:val="white"/>
          <w:u w:val="none"/>
        </w:rPr>
        <w:t xml:space="preserve">Услуга должна быть предоставлена заявителю в соответс</w:t>
      </w:r>
      <w:r>
        <w:rPr>
          <w:sz w:val="28"/>
          <w:szCs w:val="28"/>
          <w:highlight w:val="white"/>
          <w:u w:val="none"/>
        </w:rPr>
        <w:t xml:space="preserve">твии с вариантом предоставления </w:t>
      </w:r>
      <w:r>
        <w:rPr>
          <w:sz w:val="28"/>
          <w:szCs w:val="28"/>
          <w:highlight w:val="white"/>
          <w:u w:val="none"/>
          <w:lang w:eastAsia="ru-RU"/>
        </w:rPr>
        <w:t xml:space="preserve">У</w:t>
      </w:r>
      <w:r>
        <w:rPr>
          <w:sz w:val="28"/>
          <w:szCs w:val="28"/>
          <w:highlight w:val="white"/>
          <w:u w:val="none"/>
          <w:lang w:eastAsia="ru-RU"/>
        </w:rPr>
        <w:t xml:space="preserve">слуги (далее – вариант)</w:t>
      </w:r>
      <w:r>
        <w:rPr>
          <w:sz w:val="28"/>
          <w:szCs w:val="28"/>
          <w:highlight w:val="white"/>
          <w:u w:val="none"/>
          <w:lang w:eastAsia="ru-RU"/>
        </w:rPr>
        <w:t xml:space="preserve">.</w:t>
      </w:r>
      <w:r>
        <w:rPr>
          <w:sz w:val="28"/>
          <w:szCs w:val="28"/>
          <w:highlight w:val="white"/>
          <w:u w:val="none"/>
        </w:rPr>
      </w:r>
      <w:r>
        <w:rPr>
          <w:sz w:val="28"/>
          <w:szCs w:val="28"/>
          <w:highlight w:val="white"/>
          <w:u w:val="none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rPr>
          <w:sz w:val="28"/>
          <w:szCs w:val="28"/>
          <w:highlight w:val="white"/>
          <w:u w:val="none"/>
        </w:rPr>
      </w:pPr>
      <w:r>
        <w:rPr>
          <w:sz w:val="28"/>
          <w:szCs w:val="28"/>
          <w:highlight w:val="white"/>
          <w:u w:val="none"/>
          <w:lang w:eastAsia="ru-RU"/>
        </w:rPr>
        <w:t xml:space="preserve">Вариант</w:t>
      </w:r>
      <w:r>
        <w:rPr>
          <w:sz w:val="28"/>
          <w:szCs w:val="28"/>
          <w:highlight w:val="white"/>
          <w:u w:val="none"/>
          <w:lang w:eastAsia="ru-RU"/>
        </w:rPr>
        <w:t xml:space="preserve"> определяется в соответствии</w:t>
      </w:r>
      <w:r>
        <w:rPr>
          <w:sz w:val="28"/>
          <w:szCs w:val="28"/>
          <w:highlight w:val="white"/>
          <w:u w:val="none"/>
          <w:lang w:eastAsia="ru-RU"/>
        </w:rPr>
        <w:t xml:space="preserve"> с таблицей 2 приложения</w:t>
      </w:r>
      <w:r>
        <w:rPr>
          <w:sz w:val="28"/>
          <w:szCs w:val="28"/>
          <w:highlight w:val="white"/>
          <w:u w:val="none"/>
          <w:lang w:eastAsia="ru-RU"/>
        </w:rPr>
        <w:t xml:space="preserve"> №</w:t>
      </w:r>
      <w:r>
        <w:rPr>
          <w:sz w:val="28"/>
          <w:szCs w:val="28"/>
          <w:highlight w:val="white"/>
          <w:u w:val="none"/>
          <w:lang w:eastAsia="ru-RU"/>
        </w:rPr>
        <w:t xml:space="preserve"> </w:t>
      </w:r>
      <w:r>
        <w:rPr>
          <w:sz w:val="28"/>
          <w:szCs w:val="28"/>
          <w:highlight w:val="white"/>
          <w:u w:val="none"/>
          <w:lang w:eastAsia="ru-RU"/>
        </w:rPr>
        <w:t xml:space="preserve">1 к настоящему </w:t>
      </w:r>
      <w:r>
        <w:rPr>
          <w:sz w:val="28"/>
          <w:szCs w:val="28"/>
          <w:highlight w:val="white"/>
          <w:u w:val="none"/>
          <w:lang w:eastAsia="ru-RU"/>
        </w:rPr>
        <w:t xml:space="preserve">А</w:t>
      </w:r>
      <w:r>
        <w:rPr>
          <w:sz w:val="28"/>
          <w:szCs w:val="28"/>
          <w:highlight w:val="white"/>
          <w:u w:val="none"/>
          <w:lang w:eastAsia="ru-RU"/>
        </w:rPr>
        <w:t xml:space="preserve">дминистративному регламенту</w:t>
      </w:r>
      <w:r>
        <w:rPr>
          <w:sz w:val="28"/>
          <w:szCs w:val="28"/>
          <w:highlight w:val="white"/>
          <w:u w:val="none"/>
          <w:lang w:eastAsia="ru-RU"/>
        </w:rPr>
        <w:t xml:space="preserve"> исходя из</w:t>
      </w:r>
      <w:r>
        <w:rPr>
          <w:sz w:val="28"/>
          <w:szCs w:val="28"/>
          <w:highlight w:val="white"/>
          <w:u w:val="none"/>
          <w:lang w:eastAsia="ru-RU"/>
        </w:rPr>
        <w:t xml:space="preserve"> общих</w:t>
      </w:r>
      <w:r>
        <w:rPr>
          <w:sz w:val="28"/>
          <w:szCs w:val="28"/>
          <w:highlight w:val="white"/>
          <w:u w:val="none"/>
          <w:lang w:eastAsia="ru-RU"/>
        </w:rPr>
        <w:t xml:space="preserve"> признаков заявителя,</w:t>
      </w:r>
      <w:r>
        <w:rPr>
          <w:sz w:val="28"/>
          <w:szCs w:val="28"/>
          <w:highlight w:val="white"/>
          <w:u w:val="none"/>
          <w:lang w:eastAsia="ru-RU"/>
        </w:rPr>
        <w:t xml:space="preserve"> а также из результата </w:t>
      </w:r>
      <w:r>
        <w:rPr>
          <w:sz w:val="28"/>
          <w:szCs w:val="28"/>
          <w:highlight w:val="white"/>
          <w:u w:val="none"/>
          <w:lang w:eastAsia="ru-RU"/>
        </w:rPr>
        <w:t xml:space="preserve">предоставления</w:t>
      </w:r>
      <w:r>
        <w:rPr>
          <w:sz w:val="28"/>
          <w:szCs w:val="28"/>
          <w:highlight w:val="white"/>
          <w:u w:val="none"/>
          <w:lang w:eastAsia="ru-RU"/>
        </w:rPr>
        <w:t xml:space="preserve"> </w:t>
      </w:r>
      <w:r>
        <w:rPr>
          <w:sz w:val="28"/>
          <w:szCs w:val="28"/>
          <w:highlight w:val="white"/>
          <w:u w:val="none"/>
          <w:lang w:eastAsia="ru-RU"/>
        </w:rPr>
        <w:t xml:space="preserve">У</w:t>
      </w:r>
      <w:r>
        <w:rPr>
          <w:sz w:val="28"/>
          <w:szCs w:val="28"/>
          <w:highlight w:val="white"/>
          <w:u w:val="none"/>
          <w:lang w:eastAsia="ru-RU"/>
        </w:rPr>
        <w:t xml:space="preserve">сл</w:t>
      </w:r>
      <w:r>
        <w:rPr>
          <w:sz w:val="28"/>
          <w:szCs w:val="28"/>
          <w:highlight w:val="white"/>
          <w:u w:val="none"/>
          <w:lang w:eastAsia="ru-RU"/>
        </w:rPr>
        <w:t xml:space="preserve">уги, за предоставлением которой</w:t>
      </w:r>
      <w:r>
        <w:rPr>
          <w:sz w:val="28"/>
          <w:szCs w:val="28"/>
          <w:highlight w:val="white"/>
          <w:u w:val="none"/>
          <w:lang w:eastAsia="ru-RU"/>
        </w:rPr>
        <w:t xml:space="preserve"> обратился указанный заявитель.</w:t>
      </w:r>
      <w:r>
        <w:rPr>
          <w:sz w:val="28"/>
          <w:szCs w:val="28"/>
          <w:highlight w:val="white"/>
          <w:u w:val="none"/>
        </w:rPr>
      </w:r>
      <w:r>
        <w:rPr>
          <w:sz w:val="28"/>
          <w:szCs w:val="28"/>
          <w:highlight w:val="white"/>
          <w:u w:val="none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rPr>
          <w:sz w:val="28"/>
          <w:szCs w:val="28"/>
          <w:highlight w:val="white"/>
          <w:u w:val="none"/>
        </w:rPr>
      </w:pPr>
      <w:r>
        <w:rPr>
          <w:sz w:val="28"/>
          <w:szCs w:val="28"/>
          <w:highlight w:val="white"/>
          <w:u w:val="none"/>
          <w:lang w:eastAsia="ru-RU"/>
        </w:rPr>
        <w:t xml:space="preserve">Признаки заявителя определяются </w:t>
      </w:r>
      <w:r>
        <w:rPr>
          <w:sz w:val="28"/>
          <w:szCs w:val="28"/>
          <w:highlight w:val="white"/>
          <w:u w:val="none"/>
          <w:lang w:eastAsia="ru-RU"/>
        </w:rPr>
        <w:t xml:space="preserve">в результате анкетирования, проводимого органом, предоставляющим услугу (далее – профилирование)</w:t>
      </w:r>
      <w:r>
        <w:rPr>
          <w:rStyle w:val="1097"/>
          <w:sz w:val="28"/>
          <w:szCs w:val="28"/>
          <w:highlight w:val="white"/>
          <w:u w:val="none"/>
          <w:lang w:eastAsia="ru-RU"/>
        </w:rPr>
        <w:footnoteReference w:id="2"/>
      </w:r>
      <w:r>
        <w:rPr>
          <w:sz w:val="28"/>
          <w:szCs w:val="28"/>
          <w:highlight w:val="white"/>
          <w:u w:val="none"/>
          <w:lang w:eastAsia="ru-RU"/>
        </w:rPr>
        <w:t xml:space="preserve">, осуществляемого в соответствии с настоящим </w:t>
      </w:r>
      <w:r>
        <w:rPr>
          <w:sz w:val="28"/>
          <w:szCs w:val="28"/>
          <w:highlight w:val="white"/>
          <w:u w:val="none"/>
          <w:lang w:eastAsia="ru-RU"/>
        </w:rPr>
        <w:t xml:space="preserve">А</w:t>
      </w:r>
      <w:r>
        <w:rPr>
          <w:sz w:val="28"/>
          <w:szCs w:val="28"/>
          <w:highlight w:val="white"/>
          <w:u w:val="none"/>
          <w:lang w:eastAsia="ru-RU"/>
        </w:rPr>
        <w:t xml:space="preserve">дминистративным регламентом.</w:t>
      </w:r>
      <w:r>
        <w:rPr>
          <w:sz w:val="28"/>
          <w:szCs w:val="28"/>
          <w:highlight w:val="white"/>
          <w:u w:val="none"/>
        </w:rPr>
      </w:r>
      <w:r>
        <w:rPr>
          <w:sz w:val="28"/>
          <w:szCs w:val="28"/>
          <w:highlight w:val="white"/>
          <w:u w:val="none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rPr>
          <w:sz w:val="28"/>
          <w:szCs w:val="28"/>
          <w:highlight w:val="white"/>
          <w:u w:val="none"/>
        </w:rPr>
      </w:pPr>
      <w:r>
        <w:rPr>
          <w:sz w:val="28"/>
          <w:szCs w:val="28"/>
          <w:highlight w:val="white"/>
          <w:u w:val="none"/>
          <w:lang w:eastAsia="ru-RU"/>
        </w:rPr>
        <w:t xml:space="preserve">Информация о порядке предоставления Услуги размещается в федеральной государственной информационной системе «Единый портал государственных и </w:t>
      </w:r>
      <w:r>
        <w:rPr>
          <w:sz w:val="28"/>
          <w:szCs w:val="28"/>
          <w:highlight w:val="white"/>
          <w:u w:val="none"/>
          <w:lang w:eastAsia="ru-RU"/>
        </w:rPr>
        <w:t xml:space="preserve">муниципальных услуг (функций)»</w:t>
      </w:r>
      <w:r>
        <w:rPr>
          <w:rStyle w:val="1097"/>
          <w:sz w:val="28"/>
          <w:szCs w:val="28"/>
          <w:highlight w:val="white"/>
          <w:u w:val="none"/>
          <w:lang w:eastAsia="ru-RU"/>
        </w:rPr>
        <w:footnoteReference w:id="3"/>
      </w:r>
      <w:r>
        <w:rPr>
          <w:sz w:val="28"/>
          <w:szCs w:val="28"/>
          <w:highlight w:val="white"/>
          <w:u w:val="none"/>
          <w:lang w:eastAsia="ru-RU"/>
        </w:rPr>
        <w:t xml:space="preserve"> (далее – Единый портал)</w:t>
      </w:r>
      <w:r>
        <w:rPr>
          <w:sz w:val="28"/>
          <w:szCs w:val="28"/>
          <w:highlight w:val="white"/>
          <w:u w:val="none"/>
          <w:lang w:eastAsia="ru-RU"/>
        </w:rPr>
        <w:t xml:space="preserve">.</w:t>
      </w:r>
      <w:r>
        <w:rPr>
          <w:sz w:val="28"/>
          <w:szCs w:val="28"/>
          <w:highlight w:val="white"/>
          <w:u w:val="none"/>
        </w:rPr>
      </w:r>
      <w:r>
        <w:rPr>
          <w:sz w:val="28"/>
          <w:szCs w:val="28"/>
          <w:highlight w:val="white"/>
          <w:u w:val="none"/>
        </w:rPr>
      </w:r>
    </w:p>
    <w:p>
      <w:pPr>
        <w:jc w:val="center"/>
        <w:keepLines/>
        <w:keepNext/>
        <w:spacing w:before="480" w:after="160"/>
        <w:rPr>
          <w:b/>
          <w:sz w:val="28"/>
          <w:szCs w:val="28"/>
          <w:highlight w:val="white"/>
          <w:u w:val="none"/>
        </w:rPr>
        <w:outlineLvl w:val="0"/>
      </w:pPr>
      <w:r>
        <w:rPr>
          <w:rFonts w:eastAsia="Yu Gothic Light"/>
          <w:b/>
          <w:bCs/>
          <w:sz w:val="28"/>
          <w:szCs w:val="28"/>
          <w:highlight w:val="white"/>
          <w:u w:val="none"/>
          <w:lang w:val="en-US"/>
        </w:rPr>
        <w:t xml:space="preserve">II</w:t>
      </w:r>
      <w:r>
        <w:rPr>
          <w:rFonts w:eastAsia="Yu Gothic Light"/>
          <w:b/>
          <w:bCs/>
          <w:sz w:val="28"/>
          <w:szCs w:val="28"/>
          <w:highlight w:val="white"/>
          <w:u w:val="none"/>
        </w:rPr>
        <w:t xml:space="preserve">. Стандарт предоставления</w:t>
      </w:r>
      <w:r>
        <w:rPr>
          <w:b/>
          <w:sz w:val="28"/>
          <w:szCs w:val="28"/>
          <w:highlight w:val="white"/>
          <w:u w:val="none"/>
        </w:rPr>
        <w:t xml:space="preserve"> </w:t>
      </w:r>
      <w:r>
        <w:rPr>
          <w:rFonts w:eastAsia="Yu Gothic Light"/>
          <w:b/>
          <w:bCs/>
          <w:sz w:val="28"/>
          <w:szCs w:val="28"/>
          <w:highlight w:val="white"/>
          <w:u w:val="none"/>
        </w:rPr>
        <w:t xml:space="preserve">У</w:t>
      </w:r>
      <w:r>
        <w:rPr>
          <w:rFonts w:eastAsia="Yu Gothic Light"/>
          <w:b/>
          <w:bCs/>
          <w:sz w:val="28"/>
          <w:szCs w:val="28"/>
          <w:highlight w:val="white"/>
          <w:u w:val="none"/>
        </w:rPr>
        <w:t xml:space="preserve">слуги</w:t>
      </w:r>
      <w:r>
        <w:rPr>
          <w:b/>
          <w:sz w:val="28"/>
          <w:szCs w:val="28"/>
          <w:highlight w:val="white"/>
          <w:u w:val="none"/>
        </w:rPr>
      </w:r>
      <w:r>
        <w:rPr>
          <w:b/>
          <w:sz w:val="28"/>
          <w:szCs w:val="28"/>
          <w:highlight w:val="white"/>
          <w:u w:val="none"/>
        </w:rPr>
      </w:r>
    </w:p>
    <w:p>
      <w:pPr>
        <w:jc w:val="center"/>
        <w:keepLines/>
        <w:keepNext/>
        <w:spacing w:before="40" w:after="160"/>
        <w:rPr>
          <w:b/>
          <w:bCs/>
          <w:sz w:val="28"/>
          <w:szCs w:val="28"/>
          <w:highlight w:val="white"/>
          <w:u w:val="none"/>
        </w:rPr>
        <w:outlineLvl w:val="1"/>
      </w:pPr>
      <w:r>
        <w:rPr>
          <w:b/>
          <w:bCs/>
          <w:sz w:val="28"/>
          <w:szCs w:val="28"/>
          <w:highlight w:val="white"/>
          <w:u w:val="none"/>
          <w:lang w:eastAsia="ru-RU"/>
        </w:rPr>
        <w:t xml:space="preserve">Наименование У</w:t>
      </w:r>
      <w:r>
        <w:rPr>
          <w:b/>
          <w:bCs/>
          <w:sz w:val="28"/>
          <w:szCs w:val="28"/>
          <w:highlight w:val="white"/>
          <w:u w:val="none"/>
          <w:lang w:eastAsia="ru-RU"/>
        </w:rPr>
        <w:t xml:space="preserve">слуги</w:t>
      </w:r>
      <w:r>
        <w:rPr>
          <w:b/>
          <w:bCs/>
          <w:sz w:val="28"/>
          <w:szCs w:val="28"/>
          <w:highlight w:val="white"/>
          <w:u w:val="none"/>
        </w:rPr>
      </w:r>
      <w:r>
        <w:rPr>
          <w:b/>
          <w:bCs/>
          <w:sz w:val="28"/>
          <w:szCs w:val="28"/>
          <w:highlight w:val="white"/>
          <w:u w:val="none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rPr>
          <w:sz w:val="28"/>
          <w:szCs w:val="28"/>
          <w:highlight w:val="white"/>
          <w:u w:val="none"/>
        </w:rPr>
      </w:pPr>
      <w:r>
        <w:rPr>
          <w:sz w:val="28"/>
          <w:szCs w:val="28"/>
          <w:highlight w:val="white"/>
          <w:u w:val="none"/>
          <w:lang w:val="en-US"/>
        </w:rPr>
        <w:t xml:space="preserve">Оценка качества оказания общественно полезных услуг социально ориентированной некоммерческой организацией на территории Новосибирской области в сфере, относящейся к компетенции министерства труда и социального развития Новосибирской области</w:t>
      </w:r>
      <w:r>
        <w:rPr>
          <w:sz w:val="28"/>
          <w:szCs w:val="28"/>
          <w:highlight w:val="white"/>
          <w:u w:val="none"/>
          <w:lang w:val="en-US"/>
        </w:rPr>
        <w:t xml:space="preserve">.</w:t>
      </w:r>
      <w:r>
        <w:rPr>
          <w:sz w:val="28"/>
          <w:szCs w:val="28"/>
          <w:highlight w:val="white"/>
          <w:u w:val="none"/>
        </w:rPr>
      </w:r>
      <w:r>
        <w:rPr>
          <w:sz w:val="28"/>
          <w:szCs w:val="28"/>
          <w:highlight w:val="white"/>
          <w:u w:val="none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highlight w:val="white"/>
          <w:u w:val="none"/>
        </w:rPr>
        <w:outlineLvl w:val="1"/>
      </w:pPr>
      <w:r>
        <w:rPr>
          <w:b/>
          <w:bCs/>
          <w:sz w:val="28"/>
          <w:szCs w:val="28"/>
          <w:highlight w:val="white"/>
          <w:u w:val="none"/>
          <w:lang w:eastAsia="ru-RU"/>
        </w:rPr>
        <w:t xml:space="preserve">Наименование органа, предоставляющего Услугу</w:t>
      </w:r>
      <w:r>
        <w:rPr>
          <w:b/>
          <w:bCs/>
          <w:sz w:val="28"/>
          <w:szCs w:val="28"/>
          <w:highlight w:val="white"/>
          <w:u w:val="none"/>
        </w:rPr>
      </w:r>
      <w:r>
        <w:rPr>
          <w:b/>
          <w:bCs/>
          <w:sz w:val="28"/>
          <w:szCs w:val="28"/>
          <w:highlight w:val="white"/>
          <w:u w:val="none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rPr>
          <w:sz w:val="28"/>
          <w:szCs w:val="28"/>
          <w:highlight w:val="white"/>
          <w:u w:val="none"/>
        </w:rPr>
      </w:pPr>
      <w:r>
        <w:rPr>
          <w:sz w:val="28"/>
          <w:szCs w:val="28"/>
          <w:highlight w:val="white"/>
          <w:u w:val="none"/>
          <w:lang w:eastAsia="ru-RU"/>
        </w:rPr>
        <w:t xml:space="preserve">Услуга</w:t>
      </w:r>
      <w:r>
        <w:rPr>
          <w:sz w:val="28"/>
          <w:szCs w:val="28"/>
          <w:highlight w:val="white"/>
          <w:u w:val="none"/>
          <w:lang w:val="en-US" w:eastAsia="ru-RU"/>
        </w:rPr>
        <w:t xml:space="preserve"> </w:t>
      </w:r>
      <w:r>
        <w:rPr>
          <w:sz w:val="28"/>
          <w:szCs w:val="28"/>
          <w:highlight w:val="white"/>
          <w:u w:val="none"/>
          <w:lang w:eastAsia="ru-RU"/>
        </w:rPr>
        <w:t xml:space="preserve">предоставляется</w:t>
      </w:r>
      <w:r>
        <w:rPr>
          <w:sz w:val="28"/>
          <w:szCs w:val="28"/>
          <w:highlight w:val="white"/>
          <w:u w:val="none"/>
          <w:lang w:val="en-US" w:eastAsia="ru-RU"/>
        </w:rPr>
        <w:t xml:space="preserve"> </w:t>
      </w:r>
      <w:r>
        <w:rPr>
          <w:sz w:val="28"/>
          <w:szCs w:val="28"/>
          <w:highlight w:val="white"/>
          <w:u w:val="none"/>
          <w:lang w:val="en-US"/>
        </w:rPr>
        <w:t xml:space="preserve">мини</w:t>
      </w:r>
      <w:r>
        <w:rPr>
          <w:sz w:val="28"/>
          <w:szCs w:val="28"/>
          <w:highlight w:val="white"/>
          <w:u w:val="none"/>
          <w:lang w:val="en-US"/>
        </w:rPr>
        <w:t xml:space="preserve">стерством труда и социального развития Новосибирской области</w:t>
      </w:r>
      <w:r>
        <w:rPr>
          <w:sz w:val="28"/>
          <w:szCs w:val="28"/>
          <w:highlight w:val="white"/>
          <w:u w:val="none"/>
          <w:lang w:val="en-US"/>
        </w:rPr>
        <w:t xml:space="preserve"> </w:t>
      </w:r>
      <w:r>
        <w:rPr>
          <w:sz w:val="28"/>
          <w:szCs w:val="28"/>
          <w:highlight w:val="white"/>
          <w:u w:val="none"/>
          <w:lang w:val="en-US" w:eastAsia="ru-RU"/>
        </w:rPr>
        <w:t xml:space="preserve">(</w:t>
      </w:r>
      <w:r>
        <w:rPr>
          <w:sz w:val="28"/>
          <w:szCs w:val="28"/>
          <w:highlight w:val="white"/>
          <w:u w:val="none"/>
          <w:lang w:eastAsia="ru-RU"/>
        </w:rPr>
        <w:t xml:space="preserve">далее</w:t>
      </w:r>
      <w:r>
        <w:rPr>
          <w:sz w:val="28"/>
          <w:szCs w:val="28"/>
          <w:highlight w:val="white"/>
          <w:u w:val="none"/>
          <w:lang w:val="en-US" w:eastAsia="ru-RU"/>
        </w:rPr>
        <w:t xml:space="preserve"> – </w:t>
      </w:r>
      <w:r>
        <w:rPr>
          <w:sz w:val="28"/>
          <w:szCs w:val="28"/>
          <w:highlight w:val="white"/>
          <w:u w:val="none"/>
          <w:lang w:val="en-US"/>
        </w:rPr>
        <w:t xml:space="preserve">Орган власти</w:t>
      </w:r>
      <w:r>
        <w:rPr>
          <w:sz w:val="28"/>
          <w:szCs w:val="28"/>
          <w:highlight w:val="white"/>
          <w:u w:val="none"/>
          <w:lang w:val="en-US"/>
        </w:rPr>
        <w:t xml:space="preserve">)</w:t>
      </w:r>
      <w:r>
        <w:rPr>
          <w:sz w:val="28"/>
          <w:szCs w:val="28"/>
          <w:highlight w:val="white"/>
          <w:u w:val="none"/>
          <w:lang w:val="en-US"/>
        </w:rPr>
        <w:t xml:space="preserve">.</w:t>
      </w:r>
      <w:r>
        <w:rPr>
          <w:sz w:val="28"/>
          <w:szCs w:val="28"/>
          <w:highlight w:val="white"/>
          <w:u w:val="none"/>
        </w:rPr>
      </w:r>
      <w:r>
        <w:rPr>
          <w:sz w:val="28"/>
          <w:szCs w:val="28"/>
          <w:highlight w:val="white"/>
          <w:u w:val="none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rPr>
          <w:sz w:val="28"/>
          <w:szCs w:val="28"/>
          <w:highlight w:val="white"/>
          <w:u w:val="none"/>
        </w:rPr>
      </w:pPr>
      <w:r>
        <w:rPr>
          <w:sz w:val="28"/>
          <w:szCs w:val="28"/>
          <w:highlight w:val="white"/>
          <w:u w:val="none"/>
        </w:rPr>
        <w:t xml:space="preserve">Возможность получения Услуги в многофункциональном центре предоставления государственных и муниципальных услуг не предусмотрена.</w:t>
      </w:r>
      <w:r>
        <w:rPr>
          <w:sz w:val="28"/>
          <w:szCs w:val="28"/>
          <w:highlight w:val="white"/>
          <w:u w:val="none"/>
        </w:rPr>
      </w:r>
      <w:r>
        <w:rPr>
          <w:sz w:val="28"/>
          <w:szCs w:val="28"/>
          <w:highlight w:val="white"/>
          <w:u w:val="none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highlight w:val="white"/>
          <w:u w:val="none"/>
        </w:rPr>
        <w:outlineLvl w:val="1"/>
      </w:pPr>
      <w:r>
        <w:rPr>
          <w:b/>
          <w:bCs/>
          <w:sz w:val="28"/>
          <w:szCs w:val="28"/>
          <w:highlight w:val="white"/>
          <w:u w:val="none"/>
          <w:lang w:eastAsia="ru-RU"/>
        </w:rPr>
        <w:t xml:space="preserve">Результат предоставления </w:t>
      </w:r>
      <w:r>
        <w:rPr>
          <w:b/>
          <w:bCs/>
          <w:sz w:val="28"/>
          <w:szCs w:val="28"/>
          <w:highlight w:val="white"/>
          <w:u w:val="none"/>
          <w:lang w:eastAsia="ru-RU"/>
        </w:rPr>
        <w:t xml:space="preserve">Услуги</w:t>
      </w:r>
      <w:r>
        <w:rPr>
          <w:b/>
          <w:bCs/>
          <w:sz w:val="28"/>
          <w:szCs w:val="28"/>
          <w:highlight w:val="white"/>
          <w:u w:val="none"/>
        </w:rPr>
      </w:r>
      <w:r>
        <w:rPr>
          <w:b/>
          <w:bCs/>
          <w:sz w:val="28"/>
          <w:szCs w:val="28"/>
          <w:highlight w:val="white"/>
          <w:u w:val="none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rPr>
          <w:sz w:val="28"/>
          <w:szCs w:val="28"/>
          <w:highlight w:val="white"/>
          <w:u w:val="none"/>
        </w:rPr>
      </w:pPr>
      <w:r>
        <w:rPr>
          <w:sz w:val="28"/>
          <w:szCs w:val="28"/>
          <w:highlight w:val="white"/>
          <w:u w:val="none"/>
          <w:lang w:eastAsia="ru-RU"/>
        </w:rPr>
        <w:t xml:space="preserve">При обращении заявителя за </w:t>
      </w:r>
      <w:r>
        <w:rPr>
          <w:sz w:val="28"/>
          <w:szCs w:val="28"/>
          <w:highlight w:val="white"/>
          <w:u w:val="none"/>
        </w:rPr>
        <w:t xml:space="preserve">оценкой качества оказываемых социально ориентированной некоммерческой организацией общественно полезных услуг</w:t>
      </w:r>
      <w:r>
        <w:rPr>
          <w:sz w:val="28"/>
          <w:szCs w:val="28"/>
          <w:highlight w:val="white"/>
          <w:u w:val="none"/>
        </w:rPr>
        <w:t xml:space="preserve"> </w:t>
      </w:r>
      <w:r>
        <w:rPr>
          <w:sz w:val="28"/>
          <w:szCs w:val="28"/>
          <w:highlight w:val="white"/>
          <w:u w:val="none"/>
        </w:rPr>
        <w:t xml:space="preserve">результатами</w:t>
      </w:r>
      <w:r>
        <w:rPr>
          <w:sz w:val="28"/>
          <w:szCs w:val="28"/>
          <w:highlight w:val="white"/>
          <w:u w:val="none"/>
        </w:rPr>
        <w:t xml:space="preserve"> предоставления</w:t>
      </w:r>
      <w:r>
        <w:rPr>
          <w:sz w:val="28"/>
          <w:szCs w:val="28"/>
          <w:highlight w:val="white"/>
          <w:u w:val="none"/>
        </w:rPr>
        <w:t xml:space="preserve"> Услуги являются:</w:t>
      </w:r>
      <w:r>
        <w:rPr>
          <w:sz w:val="28"/>
          <w:szCs w:val="28"/>
          <w:highlight w:val="white"/>
          <w:u w:val="none"/>
        </w:rPr>
      </w:r>
      <w:r>
        <w:rPr>
          <w:sz w:val="28"/>
          <w:szCs w:val="28"/>
          <w:highlight w:val="white"/>
          <w:u w:val="none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highlight w:val="white"/>
          <w:u w:val="none"/>
        </w:rPr>
      </w:pPr>
      <w:r>
        <w:rPr>
          <w:sz w:val="28"/>
          <w:szCs w:val="28"/>
          <w:highlight w:val="white"/>
          <w:u w:val="none"/>
        </w:rPr>
        <w:t xml:space="preserve">заключение о соответствии качества оказываемых социально ориентированной некоммерческой организацией общественно полезных услуг установленным критериям </w:t>
      </w:r>
      <w:r>
        <w:rPr>
          <w:sz w:val="28"/>
          <w:szCs w:val="28"/>
          <w:highlight w:val="white"/>
          <w:u w:val="none"/>
        </w:rPr>
        <w:t xml:space="preserve">п</w:t>
      </w:r>
      <w:r>
        <w:rPr>
          <w:sz w:val="28"/>
          <w:szCs w:val="28"/>
          <w:highlight w:val="white"/>
          <w:u w:val="none"/>
        </w:rPr>
        <w:t xml:space="preserve">о форме согласно приложению № 2 к Правилам принятия решения о признании с</w:t>
      </w:r>
      <w:r>
        <w:rPr>
          <w:sz w:val="28"/>
          <w:szCs w:val="28"/>
          <w:highlight w:val="white"/>
          <w:u w:val="none"/>
        </w:rPr>
        <w:t xml:space="preserve">оциально ориентированной некоммерческой организации исполнителем общественно полезных услуг, утвержденным постановлением Правительства Российской Федерации от 26.01.2017 № 89 «О реестре некоммерческих организаций – исполнителей общественно полезных услуг»</w:t>
      </w:r>
      <w:r>
        <w:rPr>
          <w:sz w:val="28"/>
          <w:szCs w:val="28"/>
          <w:highlight w:val="white"/>
          <w:u w:val="none"/>
        </w:rPr>
        <w:t xml:space="preserve"> </w:t>
      </w:r>
      <w:r>
        <w:rPr>
          <w:sz w:val="28"/>
          <w:szCs w:val="28"/>
          <w:highlight w:val="white"/>
          <w:u w:val="none"/>
        </w:rPr>
        <w:t xml:space="preserve">(</w:t>
      </w:r>
      <w:r>
        <w:rPr>
          <w:sz w:val="28"/>
          <w:szCs w:val="28"/>
          <w:highlight w:val="white"/>
          <w:u w:val="none"/>
        </w:rPr>
        <w:t xml:space="preserve">документ на бумажном носителе</w:t>
      </w:r>
      <w:r>
        <w:rPr>
          <w:sz w:val="28"/>
          <w:szCs w:val="28"/>
          <w:highlight w:val="white"/>
          <w:u w:val="none"/>
        </w:rPr>
        <w:t xml:space="preserve">, </w:t>
      </w:r>
      <w:r>
        <w:rPr>
          <w:sz w:val="28"/>
          <w:szCs w:val="28"/>
          <w:highlight w:val="white"/>
          <w:u w:val="none"/>
        </w:rPr>
        <w:t xml:space="preserve">оригинал документа</w:t>
      </w:r>
      <w:r>
        <w:rPr>
          <w:sz w:val="28"/>
          <w:szCs w:val="28"/>
          <w:highlight w:val="white"/>
          <w:u w:val="none"/>
        </w:rPr>
        <w:t xml:space="preserve">)</w:t>
      </w:r>
      <w:r>
        <w:rPr>
          <w:sz w:val="28"/>
          <w:szCs w:val="28"/>
          <w:highlight w:val="white"/>
          <w:u w:val="none"/>
        </w:rPr>
        <w:t xml:space="preserve">;</w:t>
      </w:r>
      <w:r>
        <w:rPr>
          <w:sz w:val="28"/>
          <w:szCs w:val="28"/>
          <w:highlight w:val="white"/>
          <w:u w:val="none"/>
        </w:rPr>
      </w:r>
      <w:r>
        <w:rPr>
          <w:sz w:val="28"/>
          <w:szCs w:val="28"/>
          <w:highlight w:val="white"/>
          <w:u w:val="none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highlight w:val="white"/>
          <w:u w:val="none"/>
        </w:rPr>
      </w:pPr>
      <w:r>
        <w:rPr>
          <w:sz w:val="28"/>
          <w:szCs w:val="28"/>
          <w:highlight w:val="white"/>
          <w:u w:val="none"/>
        </w:rPr>
        <w:t xml:space="preserve">уведомление об отказе в выдаче заключения о соответствии качества </w:t>
      </w:r>
      <w:r>
        <w:rPr>
          <w:sz w:val="28"/>
          <w:szCs w:val="28"/>
          <w:highlight w:val="white"/>
          <w:u w:val="none"/>
        </w:rPr>
        <w:t xml:space="preserve">оказываемых социально ориентированной некоммерческой организацией общественно полезных услуг </w:t>
      </w:r>
      <w:r>
        <w:rPr>
          <w:sz w:val="28"/>
          <w:szCs w:val="28"/>
          <w:highlight w:val="white"/>
          <w:u w:val="none"/>
        </w:rPr>
        <w:t xml:space="preserve">установленным критериям</w:t>
      </w:r>
      <w:r>
        <w:rPr>
          <w:sz w:val="28"/>
          <w:szCs w:val="28"/>
          <w:highlight w:val="white"/>
          <w:u w:val="none"/>
        </w:rPr>
        <w:t xml:space="preserve"> </w:t>
      </w:r>
      <w:r>
        <w:rPr>
          <w:sz w:val="28"/>
          <w:szCs w:val="28"/>
          <w:highlight w:val="white"/>
          <w:u w:val="none"/>
        </w:rPr>
        <w:t xml:space="preserve">в свободной форме </w:t>
      </w:r>
      <w:r>
        <w:rPr>
          <w:sz w:val="28"/>
          <w:szCs w:val="28"/>
          <w:highlight w:val="white"/>
          <w:u w:val="none"/>
        </w:rPr>
        <w:t xml:space="preserve">(</w:t>
      </w:r>
      <w:r>
        <w:rPr>
          <w:sz w:val="28"/>
          <w:szCs w:val="28"/>
          <w:highlight w:val="white"/>
          <w:u w:val="none"/>
        </w:rPr>
        <w:t xml:space="preserve">документ на бумажном носителе</w:t>
      </w:r>
      <w:r>
        <w:rPr>
          <w:sz w:val="28"/>
          <w:szCs w:val="28"/>
          <w:highlight w:val="white"/>
          <w:u w:val="none"/>
        </w:rPr>
        <w:t xml:space="preserve">, </w:t>
      </w:r>
      <w:r>
        <w:rPr>
          <w:sz w:val="28"/>
          <w:szCs w:val="28"/>
          <w:highlight w:val="white"/>
          <w:u w:val="none"/>
        </w:rPr>
        <w:t xml:space="preserve">оригинал документа</w:t>
      </w:r>
      <w:r>
        <w:rPr>
          <w:sz w:val="28"/>
          <w:szCs w:val="28"/>
          <w:highlight w:val="white"/>
          <w:u w:val="none"/>
        </w:rPr>
        <w:t xml:space="preserve">)</w:t>
      </w:r>
      <w:r>
        <w:rPr>
          <w:sz w:val="28"/>
          <w:szCs w:val="28"/>
          <w:highlight w:val="white"/>
          <w:u w:val="none"/>
        </w:rPr>
        <w:t xml:space="preserve">.</w:t>
      </w:r>
      <w:r>
        <w:rPr>
          <w:sz w:val="28"/>
          <w:szCs w:val="28"/>
          <w:highlight w:val="white"/>
          <w:u w:val="none"/>
        </w:rPr>
      </w:r>
      <w:r>
        <w:rPr>
          <w:sz w:val="28"/>
          <w:szCs w:val="28"/>
          <w:highlight w:val="white"/>
          <w:u w:val="none"/>
        </w:rPr>
      </w:r>
    </w:p>
    <w:p>
      <w:pPr>
        <w:ind w:firstLine="709"/>
        <w:jc w:val="both"/>
        <w:keepNext/>
        <w:rPr>
          <w:sz w:val="28"/>
          <w:szCs w:val="28"/>
          <w:highlight w:val="white"/>
          <w:u w:val="none"/>
        </w:rPr>
      </w:pPr>
      <w:r>
        <w:rPr>
          <w:sz w:val="28"/>
          <w:szCs w:val="28"/>
          <w:highlight w:val="white"/>
          <w:u w:val="none"/>
        </w:rPr>
        <w:t xml:space="preserve">Формирование реестровой записи в качестве результата предоставления </w:t>
      </w:r>
      <w:r>
        <w:rPr>
          <w:sz w:val="28"/>
          <w:szCs w:val="28"/>
          <w:highlight w:val="white"/>
          <w:u w:val="none"/>
        </w:rPr>
        <w:t xml:space="preserve">Услуги</w:t>
      </w:r>
      <w:r>
        <w:rPr>
          <w:sz w:val="28"/>
          <w:szCs w:val="28"/>
          <w:highlight w:val="white"/>
          <w:u w:val="none"/>
        </w:rPr>
        <w:t xml:space="preserve"> не предусмотрено.</w:t>
      </w:r>
      <w:r>
        <w:rPr>
          <w:sz w:val="28"/>
          <w:szCs w:val="28"/>
          <w:highlight w:val="white"/>
          <w:u w:val="none"/>
        </w:rPr>
      </w:r>
      <w:r>
        <w:rPr>
          <w:sz w:val="28"/>
          <w:szCs w:val="28"/>
          <w:highlight w:val="white"/>
          <w:u w:val="none"/>
        </w:rPr>
      </w:r>
    </w:p>
    <w:p>
      <w:pPr>
        <w:contextualSpacing/>
        <w:ind w:firstLine="709"/>
        <w:jc w:val="both"/>
        <w:rPr>
          <w:sz w:val="28"/>
          <w:szCs w:val="28"/>
          <w:highlight w:val="white"/>
          <w:u w:val="none"/>
        </w:rPr>
      </w:pPr>
      <w:r>
        <w:rPr>
          <w:sz w:val="28"/>
          <w:szCs w:val="28"/>
          <w:highlight w:val="white"/>
          <w:u w:val="none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  <w:r>
        <w:rPr>
          <w:sz w:val="28"/>
          <w:szCs w:val="28"/>
          <w:highlight w:val="white"/>
          <w:u w:val="none"/>
        </w:rPr>
      </w:r>
      <w:r>
        <w:rPr>
          <w:sz w:val="28"/>
          <w:szCs w:val="28"/>
          <w:highlight w:val="white"/>
          <w:u w:val="none"/>
        </w:rPr>
      </w:r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sz w:val="24"/>
          <w:szCs w:val="24"/>
          <w:highlight w:val="white"/>
          <w:u w:val="none"/>
        </w:rPr>
      </w:pPr>
      <w:r>
        <w:rPr>
          <w:sz w:val="28"/>
          <w:szCs w:val="28"/>
          <w:highlight w:val="white"/>
          <w:u w:val="none"/>
          <w:lang w:eastAsia="ru-RU"/>
        </w:rPr>
      </w:r>
      <w:r>
        <w:rPr>
          <w:sz w:val="28"/>
          <w:szCs w:val="28"/>
          <w:highlight w:val="white"/>
          <w:u w:val="none"/>
        </w:rPr>
        <w:t xml:space="preserve">Результаты</w:t>
      </w:r>
      <w:r>
        <w:rPr>
          <w:sz w:val="28"/>
          <w:szCs w:val="28"/>
          <w:highlight w:val="white"/>
          <w:u w:val="none"/>
        </w:rPr>
        <w:t xml:space="preserve"> предоставления</w:t>
      </w:r>
      <w:r>
        <w:rPr>
          <w:sz w:val="28"/>
          <w:szCs w:val="28"/>
          <w:highlight w:val="white"/>
          <w:u w:val="none"/>
        </w:rPr>
        <w:t xml:space="preserve"> </w:t>
      </w:r>
      <w:r>
        <w:rPr>
          <w:sz w:val="28"/>
          <w:szCs w:val="28"/>
          <w:highlight w:val="white"/>
          <w:u w:val="none"/>
        </w:rPr>
        <w:t xml:space="preserve">У</w:t>
      </w:r>
      <w:r>
        <w:rPr>
          <w:sz w:val="28"/>
          <w:szCs w:val="28"/>
          <w:highlight w:val="white"/>
          <w:u w:val="none"/>
        </w:rPr>
        <w:t xml:space="preserve">слуги могут быть получены</w:t>
      </w:r>
      <w:r>
        <w:rPr>
          <w:sz w:val="28"/>
          <w:szCs w:val="28"/>
          <w:highlight w:val="white"/>
          <w:u w:val="none"/>
        </w:rPr>
        <w:t xml:space="preserve"> </w:t>
      </w:r>
      <w:r>
        <w:rPr>
          <w:sz w:val="28"/>
          <w:szCs w:val="28"/>
          <w:highlight w:val="white"/>
          <w:u w:val="none"/>
        </w:rPr>
        <w:t xml:space="preserve">в Органе власти</w:t>
      </w:r>
      <w:r>
        <w:rPr>
          <w:sz w:val="28"/>
          <w:szCs w:val="28"/>
          <w:highlight w:val="white"/>
          <w:u w:val="none"/>
        </w:rPr>
        <w:t xml:space="preserve">, </w:t>
      </w:r>
      <w:r>
        <w:rPr>
          <w:sz w:val="28"/>
          <w:szCs w:val="28"/>
          <w:highlight w:val="white"/>
          <w:u w:val="none"/>
        </w:rPr>
        <w:t xml:space="preserve">посредством почтовой связи</w:t>
      </w:r>
      <w:r>
        <w:rPr>
          <w:sz w:val="28"/>
          <w:szCs w:val="28"/>
          <w:highlight w:val="white"/>
          <w:u w:val="none"/>
        </w:rPr>
        <w:t xml:space="preserve">.</w:t>
      </w:r>
      <w:r>
        <w:rPr>
          <w:sz w:val="24"/>
          <w:szCs w:val="24"/>
          <w:highlight w:val="white"/>
          <w:u w:val="none"/>
        </w:rPr>
      </w:r>
      <w:r>
        <w:rPr>
          <w:sz w:val="24"/>
          <w:szCs w:val="24"/>
          <w:highlight w:val="white"/>
          <w:u w:val="none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highlight w:val="white"/>
          <w:u w:val="none"/>
        </w:rPr>
        <w:outlineLvl w:val="1"/>
      </w:pPr>
      <w:r>
        <w:rPr>
          <w:b/>
          <w:bCs/>
          <w:sz w:val="28"/>
          <w:szCs w:val="28"/>
          <w:highlight w:val="white"/>
          <w:u w:val="none"/>
          <w:lang w:eastAsia="ru-RU"/>
        </w:rPr>
        <w:t xml:space="preserve">Срок предоставления </w:t>
      </w:r>
      <w:r>
        <w:rPr>
          <w:b/>
          <w:bCs/>
          <w:sz w:val="28"/>
          <w:szCs w:val="28"/>
          <w:highlight w:val="white"/>
          <w:u w:val="none"/>
          <w:lang w:eastAsia="ru-RU"/>
        </w:rPr>
        <w:t xml:space="preserve">Услуги</w:t>
      </w:r>
      <w:r>
        <w:rPr>
          <w:b/>
          <w:bCs/>
          <w:sz w:val="28"/>
          <w:szCs w:val="28"/>
          <w:highlight w:val="white"/>
          <w:u w:val="none"/>
        </w:rPr>
      </w:r>
      <w:r>
        <w:rPr>
          <w:b/>
          <w:bCs/>
          <w:sz w:val="28"/>
          <w:szCs w:val="28"/>
          <w:highlight w:val="white"/>
          <w:u w:val="none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rPr>
          <w:sz w:val="28"/>
          <w:szCs w:val="28"/>
          <w:highlight w:val="white"/>
          <w:u w:val="none"/>
        </w:rPr>
      </w:pPr>
      <w:r>
        <w:rPr>
          <w:sz w:val="28"/>
          <w:szCs w:val="28"/>
          <w:highlight w:val="white"/>
          <w:u w:val="none"/>
          <w:lang w:eastAsia="ru-RU"/>
        </w:rPr>
        <w:t xml:space="preserve">Максимальный с</w:t>
      </w:r>
      <w:r>
        <w:rPr>
          <w:sz w:val="28"/>
          <w:szCs w:val="28"/>
          <w:highlight w:val="white"/>
          <w:u w:val="none"/>
          <w:lang w:eastAsia="ru-RU"/>
        </w:rPr>
        <w:t xml:space="preserve">рок предоставления Услуги</w:t>
      </w:r>
      <w:r>
        <w:rPr>
          <w:sz w:val="28"/>
          <w:szCs w:val="28"/>
          <w:highlight w:val="white"/>
          <w:u w:val="none"/>
          <w:lang w:eastAsia="ru-RU"/>
        </w:rPr>
        <w:t xml:space="preserve"> составляет</w:t>
      </w:r>
      <w:r>
        <w:rPr>
          <w:sz w:val="28"/>
          <w:szCs w:val="28"/>
          <w:highlight w:val="white"/>
          <w:u w:val="none"/>
          <w:lang w:eastAsia="ru-RU"/>
        </w:rPr>
        <w:t xml:space="preserve"> </w:t>
      </w:r>
      <w:r>
        <w:rPr>
          <w:sz w:val="28"/>
          <w:szCs w:val="28"/>
          <w:highlight w:val="white"/>
          <w:u w:val="none"/>
          <w:lang w:val="en-US" w:eastAsia="ru-RU"/>
        </w:rPr>
        <w:t xml:space="preserve">20</w:t>
      </w:r>
      <w:r>
        <w:rPr>
          <w:sz w:val="28"/>
          <w:szCs w:val="28"/>
          <w:highlight w:val="white"/>
          <w:u w:val="none"/>
          <w:lang w:val="en-US" w:eastAsia="ru-RU"/>
        </w:rPr>
        <w:t xml:space="preserve"> </w:t>
      </w:r>
      <w:r>
        <w:rPr>
          <w:sz w:val="28"/>
          <w:szCs w:val="28"/>
          <w:highlight w:val="white"/>
          <w:u w:val="none"/>
          <w:lang w:val="en-US" w:eastAsia="ru-RU"/>
        </w:rPr>
        <w:t xml:space="preserve">рабочих дней</w:t>
      </w:r>
      <w:r>
        <w:rPr>
          <w:sz w:val="28"/>
          <w:szCs w:val="28"/>
          <w:highlight w:val="white"/>
          <w:u w:val="none"/>
          <w:lang w:val="en-US" w:eastAsia="ru-RU"/>
        </w:rPr>
        <w:t xml:space="preserve"> </w:t>
      </w:r>
      <w:r>
        <w:rPr>
          <w:sz w:val="28"/>
          <w:szCs w:val="28"/>
          <w:highlight w:val="white"/>
          <w:u w:val="none"/>
          <w:lang w:eastAsia="ru-RU"/>
        </w:rPr>
        <w:t xml:space="preserve">с</w:t>
      </w:r>
      <w:r>
        <w:rPr>
          <w:sz w:val="28"/>
          <w:szCs w:val="28"/>
          <w:highlight w:val="white"/>
          <w:u w:val="none"/>
          <w:lang w:val="en-US" w:eastAsia="ru-RU"/>
        </w:rPr>
        <w:t xml:space="preserve"> </w:t>
      </w:r>
      <w:r>
        <w:rPr>
          <w:sz w:val="28"/>
          <w:szCs w:val="28"/>
          <w:highlight w:val="white"/>
          <w:u w:val="none"/>
          <w:lang w:eastAsia="ru-RU"/>
        </w:rPr>
        <w:t xml:space="preserve">даты</w:t>
      </w:r>
      <w:r>
        <w:rPr>
          <w:sz w:val="28"/>
          <w:szCs w:val="28"/>
          <w:highlight w:val="white"/>
          <w:u w:val="none"/>
          <w:lang w:val="en-US" w:eastAsia="ru-RU"/>
        </w:rPr>
        <w:t xml:space="preserve"> </w:t>
      </w:r>
      <w:r>
        <w:rPr>
          <w:sz w:val="28"/>
          <w:szCs w:val="28"/>
          <w:highlight w:val="white"/>
          <w:u w:val="none"/>
          <w:lang w:eastAsia="ru-RU"/>
        </w:rPr>
        <w:t xml:space="preserve">регистрации</w:t>
      </w:r>
      <w:r>
        <w:rPr>
          <w:sz w:val="28"/>
          <w:szCs w:val="28"/>
          <w:highlight w:val="white"/>
          <w:u w:val="none"/>
          <w:lang w:val="en-US" w:eastAsia="ru-RU"/>
        </w:rPr>
        <w:t xml:space="preserve"> </w:t>
      </w:r>
      <w:r>
        <w:rPr>
          <w:sz w:val="28"/>
          <w:szCs w:val="28"/>
          <w:highlight w:val="white"/>
          <w:u w:val="none"/>
          <w:lang w:eastAsia="ru-RU"/>
        </w:rPr>
        <w:t xml:space="preserve">заявления</w:t>
      </w:r>
      <w:r>
        <w:rPr>
          <w:sz w:val="28"/>
          <w:szCs w:val="28"/>
          <w:highlight w:val="white"/>
          <w:u w:val="none"/>
          <w:lang w:eastAsia="ru-RU"/>
        </w:rPr>
        <w:t xml:space="preserve"> о предоставлении Услуги</w:t>
      </w:r>
      <w:r>
        <w:rPr>
          <w:sz w:val="28"/>
          <w:szCs w:val="28"/>
          <w:highlight w:val="white"/>
          <w:u w:val="none"/>
          <w:lang w:eastAsia="ru-RU"/>
        </w:rPr>
        <w:t xml:space="preserve"> (далее – заявление)</w:t>
      </w:r>
      <w:r>
        <w:rPr>
          <w:sz w:val="28"/>
          <w:szCs w:val="28"/>
          <w:highlight w:val="white"/>
          <w:u w:val="none"/>
          <w:lang w:eastAsia="ru-RU"/>
        </w:rPr>
        <w:t xml:space="preserve"> и документов, необходимых для предоставления Услуги</w:t>
      </w:r>
      <w:r>
        <w:rPr>
          <w:sz w:val="28"/>
          <w:szCs w:val="28"/>
          <w:highlight w:val="white"/>
          <w:u w:val="none"/>
          <w:lang w:eastAsia="ru-RU"/>
        </w:rPr>
        <w:t xml:space="preserve">.</w:t>
      </w:r>
      <w:r>
        <w:rPr>
          <w:sz w:val="28"/>
          <w:szCs w:val="28"/>
          <w:highlight w:val="white"/>
          <w:u w:val="none"/>
          <w:lang w:eastAsia="ru-RU"/>
        </w:rPr>
        <w:t xml:space="preserve"> </w:t>
      </w:r>
      <w:r>
        <w:rPr>
          <w:sz w:val="28"/>
          <w:szCs w:val="28"/>
          <w:highlight w:val="white"/>
          <w:u w:val="none"/>
        </w:rPr>
      </w:r>
      <w:r>
        <w:rPr>
          <w:sz w:val="28"/>
          <w:szCs w:val="28"/>
          <w:highlight w:val="white"/>
          <w:u w:val="none"/>
        </w:rPr>
      </w:r>
    </w:p>
    <w:p>
      <w:pPr>
        <w:ind w:firstLine="709"/>
        <w:jc w:val="both"/>
        <w:keepNext/>
        <w:rPr>
          <w:sz w:val="28"/>
          <w:szCs w:val="28"/>
          <w:highlight w:val="white"/>
          <w:u w:val="none"/>
        </w:rPr>
      </w:pPr>
      <w:r>
        <w:rPr>
          <w:sz w:val="28"/>
          <w:szCs w:val="28"/>
          <w:highlight w:val="white"/>
          <w:u w:val="none"/>
          <w:lang w:eastAsia="ru-RU"/>
        </w:rPr>
        <w:t xml:space="preserve">Срок предоставления Услуги определяется для каждого ва</w:t>
      </w:r>
      <w:r>
        <w:rPr>
          <w:sz w:val="28"/>
          <w:szCs w:val="28"/>
          <w:highlight w:val="white"/>
          <w:u w:val="none"/>
          <w:lang w:eastAsia="ru-RU"/>
        </w:rPr>
        <w:t xml:space="preserve">рианта и п</w:t>
      </w:r>
      <w:r>
        <w:rPr>
          <w:sz w:val="28"/>
          <w:szCs w:val="28"/>
          <w:highlight w:val="white"/>
          <w:u w:val="none"/>
          <w:lang w:eastAsia="ru-RU"/>
        </w:rPr>
        <w:t xml:space="preserve">риведен в их описании, содержаще</w:t>
      </w:r>
      <w:r>
        <w:rPr>
          <w:sz w:val="28"/>
          <w:szCs w:val="28"/>
          <w:highlight w:val="white"/>
          <w:u w:val="none"/>
          <w:lang w:eastAsia="ru-RU"/>
        </w:rPr>
        <w:t xml:space="preserve">мся в разделе </w:t>
      </w:r>
      <w:r>
        <w:rPr>
          <w:sz w:val="28"/>
          <w:szCs w:val="28"/>
          <w:highlight w:val="white"/>
          <w:u w:val="none"/>
          <w:lang w:val="en-US" w:eastAsia="ru-RU"/>
        </w:rPr>
        <w:t xml:space="preserve">III</w:t>
      </w:r>
      <w:r>
        <w:rPr>
          <w:sz w:val="28"/>
          <w:szCs w:val="28"/>
          <w:highlight w:val="white"/>
          <w:u w:val="none"/>
          <w:lang w:eastAsia="ru-RU"/>
        </w:rPr>
        <w:t xml:space="preserve"> настоящего </w:t>
      </w:r>
      <w:r>
        <w:rPr>
          <w:sz w:val="28"/>
          <w:szCs w:val="28"/>
          <w:highlight w:val="white"/>
          <w:u w:val="none"/>
          <w:lang w:eastAsia="ru-RU"/>
        </w:rPr>
        <w:t xml:space="preserve">А</w:t>
      </w:r>
      <w:r>
        <w:rPr>
          <w:sz w:val="28"/>
          <w:szCs w:val="28"/>
          <w:highlight w:val="white"/>
          <w:u w:val="none"/>
          <w:lang w:eastAsia="ru-RU"/>
        </w:rPr>
        <w:t xml:space="preserve">дминистративного регламента.</w:t>
      </w:r>
      <w:r>
        <w:rPr>
          <w:sz w:val="28"/>
          <w:szCs w:val="28"/>
          <w:highlight w:val="white"/>
          <w:u w:val="none"/>
        </w:rPr>
      </w:r>
      <w:r>
        <w:rPr>
          <w:sz w:val="28"/>
          <w:szCs w:val="28"/>
          <w:highlight w:val="white"/>
          <w:u w:val="none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highlight w:val="white"/>
          <w:u w:val="none"/>
        </w:rPr>
        <w:outlineLvl w:val="1"/>
      </w:pPr>
      <w:r>
        <w:rPr>
          <w:b/>
          <w:bCs/>
          <w:sz w:val="28"/>
          <w:szCs w:val="28"/>
          <w:highlight w:val="white"/>
          <w:u w:val="none"/>
          <w:lang w:eastAsia="ru-RU"/>
        </w:rPr>
        <w:t xml:space="preserve">Исчерпывающий перечень документов, необходимых для предоставления </w:t>
      </w:r>
      <w:r>
        <w:rPr>
          <w:b/>
          <w:bCs/>
          <w:sz w:val="28"/>
          <w:szCs w:val="28"/>
          <w:highlight w:val="white"/>
          <w:u w:val="none"/>
          <w:lang w:eastAsia="ru-RU"/>
        </w:rPr>
        <w:t xml:space="preserve">Услуги</w:t>
      </w:r>
      <w:r>
        <w:rPr>
          <w:b/>
          <w:bCs/>
          <w:sz w:val="28"/>
          <w:szCs w:val="28"/>
          <w:highlight w:val="white"/>
          <w:u w:val="none"/>
        </w:rPr>
      </w:r>
      <w:r>
        <w:rPr>
          <w:b/>
          <w:bCs/>
          <w:sz w:val="28"/>
          <w:szCs w:val="28"/>
          <w:highlight w:val="white"/>
          <w:u w:val="none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highlight w:val="white"/>
          <w:u w:val="none"/>
        </w:rPr>
      </w:pPr>
      <w:r>
        <w:rPr>
          <w:sz w:val="28"/>
          <w:szCs w:val="28"/>
          <w:highlight w:val="white"/>
          <w:u w:val="none"/>
        </w:rPr>
      </w:r>
      <w:r>
        <w:rPr>
          <w:sz w:val="28"/>
          <w:szCs w:val="28"/>
          <w:highlight w:val="white"/>
          <w:u w:val="none"/>
          <w:lang w:eastAsia="ru-RU"/>
        </w:rPr>
        <w:t xml:space="preserve">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</w:t>
      </w:r>
      <w:r>
        <w:rPr>
          <w:sz w:val="28"/>
          <w:szCs w:val="28"/>
          <w:highlight w:val="white"/>
          <w:u w:val="none"/>
          <w:lang w:eastAsia="ru-RU"/>
        </w:rPr>
        <w:t xml:space="preserve">менты и информацию, которые заявитель должен представить самостоятельно, и документы, которые заявитель вправе представить по собственной инициативе, приведен в разделе III настоящего Административного </w:t>
      </w:r>
      <w:r>
        <w:rPr>
          <w:sz w:val="28"/>
          <w:szCs w:val="28"/>
          <w:highlight w:val="white"/>
          <w:u w:val="none"/>
          <w:lang w:eastAsia="ru-RU"/>
        </w:rPr>
        <w:t xml:space="preserve">регламента в описании вариантов предоставления Услуги.</w:t>
      </w:r>
      <w:r>
        <w:rPr>
          <w:sz w:val="28"/>
          <w:szCs w:val="28"/>
          <w:highlight w:val="white"/>
          <w:u w:val="none"/>
        </w:rPr>
      </w:r>
      <w:r>
        <w:rPr>
          <w:sz w:val="28"/>
          <w:szCs w:val="28"/>
          <w:highlight w:val="white"/>
          <w:u w:val="none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highlight w:val="white"/>
          <w:u w:val="none"/>
        </w:rPr>
        <w:outlineLvl w:val="1"/>
      </w:pPr>
      <w:r>
        <w:rPr>
          <w:b/>
          <w:bCs/>
          <w:sz w:val="28"/>
          <w:szCs w:val="28"/>
          <w:highlight w:val="white"/>
          <w:u w:val="none"/>
          <w:lang w:eastAsia="ru-RU"/>
        </w:rPr>
        <w:t xml:space="preserve">Исчерпывающий</w:t>
      </w:r>
      <w:r>
        <w:rPr>
          <w:b/>
          <w:bCs/>
          <w:sz w:val="28"/>
          <w:szCs w:val="28"/>
          <w:highlight w:val="white"/>
          <w:u w:val="none"/>
          <w:lang w:val="en-US" w:eastAsia="ru-RU"/>
        </w:rPr>
        <w:t xml:space="preserve"> </w:t>
      </w:r>
      <w:r>
        <w:rPr>
          <w:b/>
          <w:bCs/>
          <w:sz w:val="28"/>
          <w:szCs w:val="28"/>
          <w:highlight w:val="white"/>
          <w:u w:val="none"/>
          <w:lang w:eastAsia="ru-RU"/>
        </w:rPr>
        <w:t xml:space="preserve">перечень</w:t>
      </w:r>
      <w:r>
        <w:rPr>
          <w:b/>
          <w:bCs/>
          <w:sz w:val="28"/>
          <w:szCs w:val="28"/>
          <w:highlight w:val="white"/>
          <w:u w:val="none"/>
          <w:lang w:val="en-US" w:eastAsia="ru-RU"/>
        </w:rPr>
        <w:t xml:space="preserve"> </w:t>
      </w:r>
      <w:r>
        <w:rPr>
          <w:b/>
          <w:bCs/>
          <w:sz w:val="28"/>
          <w:szCs w:val="28"/>
          <w:highlight w:val="white"/>
          <w:u w:val="none"/>
          <w:lang w:eastAsia="ru-RU"/>
        </w:rPr>
        <w:t xml:space="preserve">оснований</w:t>
      </w:r>
      <w:r>
        <w:rPr>
          <w:b/>
          <w:bCs/>
          <w:sz w:val="28"/>
          <w:szCs w:val="28"/>
          <w:highlight w:val="white"/>
          <w:u w:val="none"/>
          <w:lang w:val="en-US" w:eastAsia="ru-RU"/>
        </w:rPr>
        <w:t xml:space="preserve"> </w:t>
      </w:r>
      <w:r>
        <w:rPr>
          <w:b/>
          <w:bCs/>
          <w:sz w:val="28"/>
          <w:szCs w:val="28"/>
          <w:highlight w:val="white"/>
          <w:u w:val="none"/>
          <w:lang w:eastAsia="ru-RU"/>
        </w:rPr>
        <w:t xml:space="preserve">для</w:t>
      </w:r>
      <w:r>
        <w:rPr>
          <w:b/>
          <w:bCs/>
          <w:sz w:val="28"/>
          <w:szCs w:val="28"/>
          <w:highlight w:val="white"/>
          <w:u w:val="none"/>
          <w:lang w:val="en-US" w:eastAsia="ru-RU"/>
        </w:rPr>
        <w:t xml:space="preserve"> </w:t>
      </w:r>
      <w:r>
        <w:rPr>
          <w:b/>
          <w:bCs/>
          <w:sz w:val="28"/>
          <w:szCs w:val="28"/>
          <w:highlight w:val="white"/>
          <w:u w:val="none"/>
          <w:lang w:eastAsia="ru-RU"/>
        </w:rPr>
        <w:t xml:space="preserve">отказа</w:t>
      </w:r>
      <w:r>
        <w:rPr>
          <w:b/>
          <w:bCs/>
          <w:sz w:val="28"/>
          <w:szCs w:val="28"/>
          <w:highlight w:val="white"/>
          <w:u w:val="none"/>
          <w:lang w:val="en-US" w:eastAsia="ru-RU"/>
        </w:rPr>
        <w:br/>
      </w:r>
      <w:r>
        <w:rPr>
          <w:b/>
          <w:bCs/>
          <w:sz w:val="28"/>
          <w:szCs w:val="28"/>
          <w:highlight w:val="white"/>
          <w:u w:val="none"/>
          <w:lang w:eastAsia="ru-RU"/>
        </w:rPr>
        <w:t xml:space="preserve">в</w:t>
      </w:r>
      <w:r>
        <w:rPr>
          <w:b/>
          <w:bCs/>
          <w:sz w:val="28"/>
          <w:szCs w:val="28"/>
          <w:highlight w:val="white"/>
          <w:u w:val="none"/>
          <w:lang w:val="en-US" w:eastAsia="ru-RU"/>
        </w:rPr>
        <w:t xml:space="preserve"> </w:t>
      </w:r>
      <w:r>
        <w:rPr>
          <w:b/>
          <w:bCs/>
          <w:sz w:val="28"/>
          <w:szCs w:val="28"/>
          <w:highlight w:val="white"/>
          <w:u w:val="none"/>
          <w:lang w:eastAsia="ru-RU"/>
        </w:rPr>
        <w:t xml:space="preserve">приеме</w:t>
      </w:r>
      <w:r>
        <w:rPr>
          <w:b/>
          <w:bCs/>
          <w:sz w:val="28"/>
          <w:szCs w:val="28"/>
          <w:highlight w:val="white"/>
          <w:u w:val="none"/>
          <w:lang w:val="en-US" w:eastAsia="ru-RU"/>
        </w:rPr>
        <w:t xml:space="preserve"> </w:t>
      </w:r>
      <w:r>
        <w:rPr>
          <w:b/>
          <w:bCs/>
          <w:sz w:val="28"/>
          <w:szCs w:val="28"/>
          <w:highlight w:val="white"/>
          <w:u w:val="none"/>
          <w:lang w:eastAsia="ru-RU"/>
        </w:rPr>
        <w:t xml:space="preserve">заявления</w:t>
      </w:r>
      <w:r>
        <w:rPr>
          <w:b/>
          <w:sz w:val="28"/>
          <w:szCs w:val="28"/>
          <w:highlight w:val="white"/>
          <w:u w:val="none"/>
        </w:rPr>
        <w:t xml:space="preserve"> и</w:t>
      </w:r>
      <w:r>
        <w:rPr>
          <w:sz w:val="28"/>
          <w:szCs w:val="28"/>
          <w:highlight w:val="white"/>
          <w:u w:val="none"/>
        </w:rPr>
        <w:t xml:space="preserve"> </w:t>
      </w:r>
      <w:r>
        <w:rPr>
          <w:b/>
          <w:bCs/>
          <w:sz w:val="28"/>
          <w:szCs w:val="28"/>
          <w:highlight w:val="white"/>
          <w:u w:val="none"/>
          <w:lang w:eastAsia="ru-RU"/>
        </w:rPr>
        <w:t xml:space="preserve">документов, необходимых для предоставления Услуги</w:t>
      </w:r>
      <w:r>
        <w:rPr>
          <w:b/>
          <w:bCs/>
          <w:sz w:val="28"/>
          <w:szCs w:val="28"/>
          <w:highlight w:val="white"/>
          <w:u w:val="none"/>
        </w:rPr>
      </w:r>
      <w:r>
        <w:rPr>
          <w:b/>
          <w:bCs/>
          <w:sz w:val="28"/>
          <w:szCs w:val="28"/>
          <w:highlight w:val="white"/>
          <w:u w:val="none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highlight w:val="white"/>
          <w:u w:val="none"/>
        </w:rPr>
      </w:pPr>
      <w:r>
        <w:rPr>
          <w:sz w:val="28"/>
          <w:szCs w:val="28"/>
          <w:highlight w:val="white"/>
          <w:u w:val="none"/>
          <w:lang w:val="en-US"/>
        </w:rPr>
      </w:r>
      <w:r>
        <w:rPr>
          <w:sz w:val="28"/>
          <w:szCs w:val="28"/>
          <w:highlight w:val="white"/>
          <w:u w:val="none"/>
          <w:lang w:eastAsia="ru-RU"/>
        </w:rPr>
        <w:t xml:space="preserve">Основания</w:t>
      </w:r>
      <w:r>
        <w:rPr>
          <w:sz w:val="28"/>
          <w:szCs w:val="28"/>
          <w:highlight w:val="white"/>
          <w:u w:val="none"/>
          <w:lang w:val="en-US" w:eastAsia="ru-RU"/>
        </w:rPr>
        <w:t xml:space="preserve"> </w:t>
      </w:r>
      <w:r>
        <w:rPr>
          <w:sz w:val="28"/>
          <w:szCs w:val="28"/>
          <w:highlight w:val="white"/>
          <w:u w:val="none"/>
          <w:lang w:eastAsia="ru-RU"/>
        </w:rPr>
        <w:t xml:space="preserve">для</w:t>
      </w:r>
      <w:r>
        <w:rPr>
          <w:sz w:val="28"/>
          <w:szCs w:val="28"/>
          <w:highlight w:val="white"/>
          <w:u w:val="none"/>
          <w:lang w:val="en-US" w:eastAsia="ru-RU"/>
        </w:rPr>
        <w:t xml:space="preserve"> </w:t>
      </w:r>
      <w:r>
        <w:rPr>
          <w:sz w:val="28"/>
          <w:szCs w:val="28"/>
          <w:highlight w:val="white"/>
          <w:u w:val="none"/>
          <w:lang w:eastAsia="ru-RU"/>
        </w:rPr>
        <w:t xml:space="preserve">отказа</w:t>
      </w:r>
      <w:r>
        <w:rPr>
          <w:sz w:val="28"/>
          <w:szCs w:val="28"/>
          <w:highlight w:val="white"/>
          <w:u w:val="none"/>
          <w:lang w:val="en-US" w:eastAsia="ru-RU"/>
        </w:rPr>
        <w:t xml:space="preserve"> </w:t>
      </w:r>
      <w:r>
        <w:rPr>
          <w:sz w:val="28"/>
          <w:szCs w:val="28"/>
          <w:highlight w:val="white"/>
          <w:u w:val="none"/>
          <w:lang w:eastAsia="ru-RU"/>
        </w:rPr>
        <w:t xml:space="preserve">в</w:t>
      </w:r>
      <w:r>
        <w:rPr>
          <w:sz w:val="28"/>
          <w:szCs w:val="28"/>
          <w:highlight w:val="white"/>
          <w:u w:val="none"/>
          <w:lang w:val="en-US" w:eastAsia="ru-RU"/>
        </w:rPr>
        <w:t xml:space="preserve"> </w:t>
      </w:r>
      <w:r>
        <w:rPr>
          <w:sz w:val="28"/>
          <w:szCs w:val="28"/>
          <w:highlight w:val="white"/>
          <w:u w:val="none"/>
          <w:lang w:eastAsia="ru-RU"/>
        </w:rPr>
        <w:t xml:space="preserve">приеме</w:t>
      </w:r>
      <w:r>
        <w:rPr>
          <w:sz w:val="28"/>
          <w:szCs w:val="28"/>
          <w:highlight w:val="white"/>
          <w:u w:val="none"/>
          <w:lang w:val="en-US" w:eastAsia="ru-RU"/>
        </w:rPr>
        <w:t xml:space="preserve"> </w:t>
      </w:r>
      <w:r>
        <w:rPr>
          <w:bCs/>
          <w:sz w:val="28"/>
          <w:szCs w:val="28"/>
          <w:highlight w:val="white"/>
          <w:u w:val="none"/>
          <w:lang w:eastAsia="ru-RU"/>
        </w:rPr>
        <w:t xml:space="preserve">заявления</w:t>
      </w:r>
      <w:r>
        <w:rPr>
          <w:sz w:val="28"/>
          <w:szCs w:val="28"/>
          <w:highlight w:val="white"/>
          <w:u w:val="none"/>
        </w:rPr>
        <w:t xml:space="preserve"> и </w:t>
      </w:r>
      <w:r>
        <w:rPr>
          <w:sz w:val="28"/>
          <w:szCs w:val="28"/>
          <w:highlight w:val="white"/>
          <w:u w:val="none"/>
          <w:lang w:eastAsia="ru-RU"/>
        </w:rPr>
        <w:t xml:space="preserve">документов</w:t>
      </w:r>
      <w:r>
        <w:rPr>
          <w:sz w:val="28"/>
          <w:szCs w:val="28"/>
          <w:highlight w:val="white"/>
          <w:u w:val="none"/>
        </w:rPr>
        <w:t xml:space="preserve"> </w:t>
      </w:r>
      <w:r>
        <w:rPr>
          <w:sz w:val="28"/>
          <w:szCs w:val="28"/>
          <w:highlight w:val="white"/>
          <w:u w:val="none"/>
          <w:lang w:eastAsia="ru-RU"/>
        </w:rPr>
        <w:t xml:space="preserve">законодательством  Российской Федерации не предусмотрены.</w:t>
      </w:r>
      <w:r>
        <w:rPr>
          <w:sz w:val="28"/>
          <w:szCs w:val="28"/>
          <w:highlight w:val="white"/>
          <w:u w:val="none"/>
        </w:rPr>
      </w:r>
      <w:r>
        <w:rPr>
          <w:sz w:val="28"/>
          <w:szCs w:val="28"/>
          <w:highlight w:val="white"/>
          <w:u w:val="none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highlight w:val="white"/>
          <w:u w:val="none"/>
        </w:rPr>
        <w:outlineLvl w:val="1"/>
      </w:pPr>
      <w:r>
        <w:rPr>
          <w:b/>
          <w:sz w:val="28"/>
          <w:szCs w:val="28"/>
          <w:highlight w:val="white"/>
          <w:u w:val="none"/>
        </w:rPr>
        <w:t xml:space="preserve">Исчерпывающий перечень оснований для приостановления предоставления Услуги или отказа в предоставлении Услуги</w:t>
      </w:r>
      <w:r>
        <w:rPr>
          <w:b/>
          <w:bCs/>
          <w:sz w:val="28"/>
          <w:szCs w:val="28"/>
          <w:highlight w:val="white"/>
          <w:u w:val="none"/>
        </w:rPr>
      </w:r>
      <w:r>
        <w:rPr>
          <w:b/>
          <w:bCs/>
          <w:sz w:val="28"/>
          <w:szCs w:val="28"/>
          <w:highlight w:val="white"/>
          <w:u w:val="none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highlight w:val="white"/>
          <w:u w:val="none"/>
        </w:rPr>
      </w:pPr>
      <w:r>
        <w:rPr>
          <w:sz w:val="28"/>
          <w:szCs w:val="28"/>
          <w:highlight w:val="white"/>
          <w:u w:val="none"/>
        </w:rPr>
      </w:r>
      <w:r>
        <w:rPr>
          <w:sz w:val="28"/>
          <w:szCs w:val="28"/>
          <w:highlight w:val="white"/>
          <w:u w:val="none"/>
        </w:rPr>
        <w:t xml:space="preserve">Основания</w:t>
      </w:r>
      <w:r>
        <w:rPr>
          <w:sz w:val="28"/>
          <w:szCs w:val="28"/>
          <w:highlight w:val="white"/>
          <w:u w:val="none"/>
          <w:lang w:val="en-US"/>
        </w:rPr>
        <w:t xml:space="preserve"> </w:t>
      </w:r>
      <w:r>
        <w:rPr>
          <w:sz w:val="28"/>
          <w:szCs w:val="28"/>
          <w:highlight w:val="white"/>
          <w:u w:val="none"/>
        </w:rPr>
        <w:t xml:space="preserve">для</w:t>
      </w:r>
      <w:r>
        <w:rPr>
          <w:sz w:val="28"/>
          <w:szCs w:val="28"/>
          <w:highlight w:val="white"/>
          <w:u w:val="none"/>
          <w:lang w:val="en-US"/>
        </w:rPr>
        <w:t xml:space="preserve"> </w:t>
      </w:r>
      <w:r>
        <w:rPr>
          <w:sz w:val="28"/>
          <w:szCs w:val="28"/>
          <w:highlight w:val="white"/>
          <w:u w:val="none"/>
        </w:rPr>
        <w:t xml:space="preserve">приостановления</w:t>
      </w:r>
      <w:r>
        <w:rPr>
          <w:sz w:val="28"/>
          <w:szCs w:val="28"/>
          <w:highlight w:val="white"/>
          <w:u w:val="none"/>
          <w:lang w:val="en-US"/>
        </w:rPr>
        <w:t xml:space="preserve"> </w:t>
      </w:r>
      <w:r>
        <w:rPr>
          <w:sz w:val="28"/>
          <w:szCs w:val="28"/>
          <w:highlight w:val="white"/>
          <w:u w:val="none"/>
        </w:rPr>
        <w:t xml:space="preserve">предоставления</w:t>
      </w:r>
      <w:r>
        <w:rPr>
          <w:sz w:val="28"/>
          <w:szCs w:val="28"/>
          <w:highlight w:val="white"/>
          <w:u w:val="none"/>
          <w:lang w:val="en-US"/>
        </w:rPr>
        <w:t xml:space="preserve"> </w:t>
      </w:r>
      <w:r>
        <w:rPr>
          <w:sz w:val="28"/>
          <w:szCs w:val="28"/>
          <w:highlight w:val="white"/>
          <w:u w:val="none"/>
        </w:rPr>
        <w:t xml:space="preserve">Услуги</w:t>
      </w:r>
      <w:r>
        <w:rPr>
          <w:sz w:val="28"/>
          <w:szCs w:val="28"/>
          <w:highlight w:val="white"/>
          <w:u w:val="none"/>
          <w:lang w:val="en-US"/>
        </w:rPr>
        <w:t xml:space="preserve"> </w:t>
      </w:r>
      <w:r>
        <w:rPr>
          <w:sz w:val="28"/>
          <w:szCs w:val="28"/>
          <w:highlight w:val="white"/>
          <w:u w:val="none"/>
        </w:rPr>
        <w:t xml:space="preserve">законодательством</w:t>
      </w:r>
      <w:r>
        <w:rPr>
          <w:sz w:val="28"/>
          <w:szCs w:val="28"/>
          <w:highlight w:val="white"/>
          <w:u w:val="none"/>
          <w:lang w:val="en-US"/>
        </w:rPr>
        <w:t xml:space="preserve"> </w:t>
      </w:r>
      <w:r>
        <w:rPr>
          <w:sz w:val="28"/>
          <w:szCs w:val="28"/>
          <w:highlight w:val="white"/>
          <w:u w:val="none"/>
        </w:rPr>
        <w:t xml:space="preserve">Российской</w:t>
      </w:r>
      <w:r>
        <w:rPr>
          <w:sz w:val="28"/>
          <w:szCs w:val="28"/>
          <w:highlight w:val="white"/>
          <w:u w:val="none"/>
          <w:lang w:val="en-US"/>
        </w:rPr>
        <w:t xml:space="preserve"> </w:t>
      </w:r>
      <w:r>
        <w:rPr>
          <w:sz w:val="28"/>
          <w:szCs w:val="28"/>
          <w:highlight w:val="white"/>
          <w:u w:val="none"/>
        </w:rPr>
        <w:t xml:space="preserve">Федерации</w:t>
      </w:r>
      <w:r>
        <w:rPr>
          <w:sz w:val="28"/>
          <w:szCs w:val="28"/>
          <w:highlight w:val="white"/>
          <w:u w:val="none"/>
          <w:lang w:val="en-US"/>
        </w:rPr>
        <w:t xml:space="preserve"> </w:t>
      </w:r>
      <w:r>
        <w:rPr>
          <w:sz w:val="28"/>
          <w:szCs w:val="28"/>
          <w:highlight w:val="white"/>
          <w:u w:val="none"/>
        </w:rPr>
        <w:t xml:space="preserve">не</w:t>
      </w:r>
      <w:r>
        <w:rPr>
          <w:sz w:val="28"/>
          <w:szCs w:val="28"/>
          <w:highlight w:val="white"/>
          <w:u w:val="none"/>
          <w:lang w:val="en-US"/>
        </w:rPr>
        <w:t xml:space="preserve"> </w:t>
      </w:r>
      <w:r>
        <w:rPr>
          <w:sz w:val="28"/>
          <w:szCs w:val="28"/>
          <w:highlight w:val="white"/>
          <w:u w:val="none"/>
        </w:rPr>
        <w:t xml:space="preserve">предусмотрены</w:t>
      </w:r>
      <w:r>
        <w:rPr>
          <w:sz w:val="28"/>
          <w:szCs w:val="28"/>
          <w:highlight w:val="white"/>
          <w:u w:val="none"/>
          <w:lang w:val="en-US"/>
        </w:rPr>
        <w:t xml:space="preserve">.</w:t>
      </w:r>
      <w:r>
        <w:rPr>
          <w:highlight w:val="white"/>
          <w:u w:val="none"/>
        </w:rPr>
      </w:r>
      <w:r>
        <w:rPr>
          <w:highlight w:val="white"/>
          <w:u w:val="none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highlight w:val="white"/>
          <w:u w:val="none"/>
        </w:rPr>
      </w:pPr>
      <w:r>
        <w:rPr>
          <w:sz w:val="28"/>
          <w:szCs w:val="28"/>
          <w:highlight w:val="white"/>
          <w:u w:val="none"/>
        </w:rPr>
      </w:r>
      <w:r>
        <w:rPr>
          <w:sz w:val="28"/>
          <w:szCs w:val="28"/>
          <w:highlight w:val="white"/>
          <w:u w:val="none"/>
        </w:rPr>
        <w:t xml:space="preserve">Основания для отказа в предоставлении Услуги приведены в разделе III настоящего Административного регламента в описании вариантов предоставления Услуги.</w:t>
      </w:r>
      <w:r>
        <w:rPr>
          <w:highlight w:val="white"/>
          <w:u w:val="none"/>
        </w:rPr>
      </w:r>
      <w:r>
        <w:rPr>
          <w:highlight w:val="white"/>
          <w:u w:val="none"/>
        </w:rPr>
      </w:r>
    </w:p>
    <w:p>
      <w:pPr>
        <w:jc w:val="center"/>
        <w:keepLines/>
        <w:keepNext/>
        <w:spacing w:before="480" w:after="240" w:line="276" w:lineRule="auto"/>
        <w:rPr>
          <w:b/>
          <w:bCs/>
          <w:sz w:val="28"/>
          <w:szCs w:val="28"/>
          <w:highlight w:val="white"/>
          <w:u w:val="none"/>
        </w:rPr>
        <w:outlineLvl w:val="1"/>
      </w:pPr>
      <w:r>
        <w:rPr>
          <w:b/>
          <w:bCs/>
          <w:sz w:val="28"/>
          <w:szCs w:val="28"/>
          <w:highlight w:val="white"/>
          <w:u w:val="none"/>
          <w:lang w:eastAsia="ru-RU"/>
        </w:rPr>
        <w:t xml:space="preserve">Размер платы, взимаемой с заявителя </w:t>
      </w:r>
      <w:r>
        <w:rPr>
          <w:b/>
          <w:bCs/>
          <w:sz w:val="28"/>
          <w:szCs w:val="28"/>
          <w:highlight w:val="white"/>
          <w:u w:val="none"/>
          <w:lang w:eastAsia="ru-RU"/>
        </w:rPr>
        <w:br/>
        <w:t xml:space="preserve">при предоставлении </w:t>
      </w:r>
      <w:r>
        <w:rPr>
          <w:b/>
          <w:bCs/>
          <w:sz w:val="28"/>
          <w:szCs w:val="28"/>
          <w:highlight w:val="white"/>
          <w:u w:val="none"/>
          <w:lang w:eastAsia="ru-RU"/>
        </w:rPr>
        <w:t xml:space="preserve">Услуги</w:t>
      </w:r>
      <w:r>
        <w:rPr>
          <w:b/>
          <w:bCs/>
          <w:sz w:val="28"/>
          <w:szCs w:val="28"/>
          <w:highlight w:val="white"/>
          <w:u w:val="none"/>
          <w:lang w:eastAsia="ru-RU"/>
        </w:rPr>
        <w:t xml:space="preserve">, и способы ее взимания</w:t>
      </w:r>
      <w:r>
        <w:rPr>
          <w:b/>
          <w:bCs/>
          <w:sz w:val="28"/>
          <w:szCs w:val="28"/>
          <w:highlight w:val="white"/>
          <w:u w:val="none"/>
        </w:rPr>
      </w:r>
      <w:r>
        <w:rPr>
          <w:b/>
          <w:bCs/>
          <w:sz w:val="28"/>
          <w:szCs w:val="28"/>
          <w:highlight w:val="white"/>
          <w:u w:val="none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highlight w:val="white"/>
          <w:u w:val="none"/>
        </w:rPr>
      </w:pPr>
      <w:r>
        <w:rPr>
          <w:sz w:val="28"/>
          <w:szCs w:val="28"/>
          <w:highlight w:val="white"/>
          <w:u w:val="none"/>
        </w:rPr>
      </w:r>
      <w:r>
        <w:rPr>
          <w:sz w:val="28"/>
          <w:szCs w:val="28"/>
          <w:highlight w:val="white"/>
          <w:u w:val="none"/>
        </w:rPr>
        <w:t xml:space="preserve">Взимание государственной пошлины или иной платы за предоставление Услуги законодательством Российской Федерации не предусмотрено</w:t>
      </w:r>
      <w:r>
        <w:rPr>
          <w:sz w:val="28"/>
          <w:szCs w:val="28"/>
          <w:highlight w:val="white"/>
          <w:u w:val="none"/>
          <w:lang w:eastAsia="ru-RU"/>
        </w:rPr>
        <w:t xml:space="preserve">.</w:t>
      </w:r>
      <w:r>
        <w:rPr>
          <w:sz w:val="28"/>
          <w:szCs w:val="28"/>
          <w:highlight w:val="white"/>
          <w:u w:val="none"/>
        </w:rPr>
      </w:r>
      <w:r>
        <w:rPr>
          <w:sz w:val="28"/>
          <w:szCs w:val="28"/>
          <w:highlight w:val="white"/>
          <w:u w:val="none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highlight w:val="white"/>
          <w:u w:val="none"/>
        </w:rPr>
        <w:outlineLvl w:val="1"/>
      </w:pPr>
      <w:r>
        <w:rPr>
          <w:b/>
          <w:bCs/>
          <w:sz w:val="28"/>
          <w:szCs w:val="28"/>
          <w:highlight w:val="white"/>
          <w:u w:val="none"/>
          <w:lang w:eastAsia="ru-RU"/>
        </w:rPr>
        <w:t xml:space="preserve">Максимальный</w:t>
      </w:r>
      <w:r>
        <w:rPr>
          <w:b/>
          <w:bCs/>
          <w:sz w:val="28"/>
          <w:szCs w:val="28"/>
          <w:highlight w:val="white"/>
          <w:u w:val="none"/>
          <w:lang w:val="en-US" w:eastAsia="ru-RU"/>
        </w:rPr>
        <w:t xml:space="preserve"> </w:t>
      </w:r>
      <w:r>
        <w:rPr>
          <w:b/>
          <w:bCs/>
          <w:sz w:val="28"/>
          <w:szCs w:val="28"/>
          <w:highlight w:val="white"/>
          <w:u w:val="none"/>
          <w:lang w:eastAsia="ru-RU"/>
        </w:rPr>
        <w:t xml:space="preserve">срок</w:t>
      </w:r>
      <w:r>
        <w:rPr>
          <w:b/>
          <w:bCs/>
          <w:sz w:val="28"/>
          <w:szCs w:val="28"/>
          <w:highlight w:val="white"/>
          <w:u w:val="none"/>
          <w:lang w:val="en-US" w:eastAsia="ru-RU"/>
        </w:rPr>
        <w:t xml:space="preserve"> </w:t>
      </w:r>
      <w:r>
        <w:rPr>
          <w:b/>
          <w:bCs/>
          <w:sz w:val="28"/>
          <w:szCs w:val="28"/>
          <w:highlight w:val="white"/>
          <w:u w:val="none"/>
          <w:lang w:eastAsia="ru-RU"/>
        </w:rPr>
        <w:t xml:space="preserve">ожидания</w:t>
      </w:r>
      <w:r>
        <w:rPr>
          <w:b/>
          <w:bCs/>
          <w:sz w:val="28"/>
          <w:szCs w:val="28"/>
          <w:highlight w:val="white"/>
          <w:u w:val="none"/>
          <w:lang w:val="en-US" w:eastAsia="ru-RU"/>
        </w:rPr>
        <w:t xml:space="preserve"> </w:t>
      </w:r>
      <w:r>
        <w:rPr>
          <w:b/>
          <w:bCs/>
          <w:sz w:val="28"/>
          <w:szCs w:val="28"/>
          <w:highlight w:val="white"/>
          <w:u w:val="none"/>
          <w:lang w:eastAsia="ru-RU"/>
        </w:rPr>
        <w:t xml:space="preserve">в</w:t>
      </w:r>
      <w:r>
        <w:rPr>
          <w:b/>
          <w:bCs/>
          <w:sz w:val="28"/>
          <w:szCs w:val="28"/>
          <w:highlight w:val="white"/>
          <w:u w:val="none"/>
          <w:lang w:val="en-US" w:eastAsia="ru-RU"/>
        </w:rPr>
        <w:t xml:space="preserve"> </w:t>
      </w:r>
      <w:r>
        <w:rPr>
          <w:b/>
          <w:bCs/>
          <w:sz w:val="28"/>
          <w:szCs w:val="28"/>
          <w:highlight w:val="white"/>
          <w:u w:val="none"/>
          <w:lang w:eastAsia="ru-RU"/>
        </w:rPr>
        <w:t xml:space="preserve">очере</w:t>
      </w:r>
      <w:r>
        <w:rPr>
          <w:b/>
          <w:bCs/>
          <w:sz w:val="28"/>
          <w:szCs w:val="28"/>
          <w:highlight w:val="white"/>
          <w:u w:val="none"/>
          <w:lang w:eastAsia="ru-RU"/>
        </w:rPr>
        <w:t xml:space="preserve">ди</w:t>
      </w:r>
      <w:r>
        <w:rPr>
          <w:b/>
          <w:bCs/>
          <w:sz w:val="28"/>
          <w:szCs w:val="28"/>
          <w:highlight w:val="white"/>
          <w:u w:val="none"/>
          <w:lang w:val="en-US" w:eastAsia="ru-RU"/>
        </w:rPr>
        <w:t xml:space="preserve"> </w:t>
      </w:r>
      <w:r>
        <w:rPr>
          <w:b/>
          <w:bCs/>
          <w:sz w:val="28"/>
          <w:szCs w:val="28"/>
          <w:highlight w:val="white"/>
          <w:u w:val="none"/>
          <w:lang w:eastAsia="ru-RU"/>
        </w:rPr>
        <w:t xml:space="preserve">при</w:t>
      </w:r>
      <w:r>
        <w:rPr>
          <w:b/>
          <w:bCs/>
          <w:sz w:val="28"/>
          <w:szCs w:val="28"/>
          <w:highlight w:val="white"/>
          <w:u w:val="none"/>
          <w:lang w:val="en-US" w:eastAsia="ru-RU"/>
        </w:rPr>
        <w:t xml:space="preserve"> </w:t>
      </w:r>
      <w:r>
        <w:rPr>
          <w:b/>
          <w:bCs/>
          <w:sz w:val="28"/>
          <w:szCs w:val="28"/>
          <w:highlight w:val="white"/>
          <w:u w:val="none"/>
          <w:lang w:eastAsia="ru-RU"/>
        </w:rPr>
        <w:t xml:space="preserve">подаче</w:t>
      </w:r>
      <w:r>
        <w:rPr>
          <w:b/>
          <w:bCs/>
          <w:sz w:val="28"/>
          <w:szCs w:val="28"/>
          <w:highlight w:val="white"/>
          <w:u w:val="none"/>
          <w:lang w:val="en-US" w:eastAsia="ru-RU"/>
        </w:rPr>
        <w:t xml:space="preserve"> </w:t>
      </w:r>
      <w:r>
        <w:rPr>
          <w:b/>
          <w:bCs/>
          <w:sz w:val="28"/>
          <w:szCs w:val="28"/>
          <w:highlight w:val="white"/>
          <w:u w:val="none"/>
          <w:lang w:eastAsia="ru-RU"/>
        </w:rPr>
        <w:t xml:space="preserve">заявителем</w:t>
      </w:r>
      <w:r>
        <w:rPr>
          <w:b/>
          <w:bCs/>
          <w:sz w:val="28"/>
          <w:szCs w:val="28"/>
          <w:highlight w:val="white"/>
          <w:u w:val="none"/>
          <w:lang w:val="en-US" w:eastAsia="ru-RU"/>
        </w:rPr>
        <w:t xml:space="preserve"> </w:t>
      </w:r>
      <w:r>
        <w:rPr>
          <w:b/>
          <w:sz w:val="28"/>
          <w:szCs w:val="28"/>
          <w:highlight w:val="white"/>
          <w:u w:val="none"/>
          <w:lang w:eastAsia="ru-RU"/>
        </w:rPr>
        <w:t xml:space="preserve">заявления</w:t>
      </w:r>
      <w:r>
        <w:rPr>
          <w:b/>
          <w:bCs/>
          <w:sz w:val="28"/>
          <w:szCs w:val="28"/>
          <w:highlight w:val="white"/>
          <w:u w:val="none"/>
          <w:lang w:eastAsia="ru-RU"/>
        </w:rPr>
        <w:t xml:space="preserve"> и при получении результата предоставления </w:t>
      </w:r>
      <w:r>
        <w:rPr>
          <w:b/>
          <w:bCs/>
          <w:sz w:val="28"/>
          <w:szCs w:val="28"/>
          <w:highlight w:val="white"/>
          <w:u w:val="none"/>
          <w:lang w:eastAsia="ru-RU"/>
        </w:rPr>
        <w:t xml:space="preserve">Услуги</w:t>
      </w:r>
      <w:r>
        <w:rPr>
          <w:b/>
          <w:bCs/>
          <w:sz w:val="28"/>
          <w:szCs w:val="28"/>
          <w:highlight w:val="white"/>
          <w:u w:val="none"/>
        </w:rPr>
      </w:r>
      <w:r>
        <w:rPr>
          <w:b/>
          <w:bCs/>
          <w:sz w:val="28"/>
          <w:szCs w:val="28"/>
          <w:highlight w:val="white"/>
          <w:u w:val="none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highlight w:val="white"/>
          <w:u w:val="none"/>
        </w:rPr>
      </w:pPr>
      <w:r>
        <w:rPr>
          <w:sz w:val="28"/>
          <w:szCs w:val="28"/>
          <w:highlight w:val="white"/>
          <w:u w:val="none"/>
          <w:lang w:val="en-US"/>
        </w:rPr>
      </w:r>
      <w:r>
        <w:rPr>
          <w:sz w:val="28"/>
          <w:szCs w:val="28"/>
          <w:highlight w:val="white"/>
          <w:u w:val="none"/>
          <w:lang w:eastAsia="ru-RU"/>
        </w:rPr>
        <w:t xml:space="preserve">Максимальный</w:t>
      </w:r>
      <w:r>
        <w:rPr>
          <w:sz w:val="28"/>
          <w:szCs w:val="28"/>
          <w:highlight w:val="white"/>
          <w:u w:val="none"/>
          <w:lang w:val="en-US" w:eastAsia="ru-RU"/>
        </w:rPr>
        <w:t xml:space="preserve"> </w:t>
      </w:r>
      <w:r>
        <w:rPr>
          <w:sz w:val="28"/>
          <w:szCs w:val="28"/>
          <w:highlight w:val="white"/>
          <w:u w:val="none"/>
          <w:lang w:eastAsia="ru-RU"/>
        </w:rPr>
        <w:t xml:space="preserve">срок</w:t>
      </w:r>
      <w:r>
        <w:rPr>
          <w:sz w:val="28"/>
          <w:szCs w:val="28"/>
          <w:highlight w:val="white"/>
          <w:u w:val="none"/>
          <w:lang w:val="en-US" w:eastAsia="ru-RU"/>
        </w:rPr>
        <w:t xml:space="preserve"> </w:t>
      </w:r>
      <w:r>
        <w:rPr>
          <w:sz w:val="28"/>
          <w:szCs w:val="28"/>
          <w:highlight w:val="white"/>
          <w:u w:val="none"/>
          <w:lang w:eastAsia="ru-RU"/>
        </w:rPr>
        <w:t xml:space="preserve">ожидания</w:t>
      </w:r>
      <w:r>
        <w:rPr>
          <w:sz w:val="28"/>
          <w:szCs w:val="28"/>
          <w:highlight w:val="white"/>
          <w:u w:val="none"/>
          <w:lang w:val="en-US" w:eastAsia="ru-RU"/>
        </w:rPr>
        <w:t xml:space="preserve"> </w:t>
      </w:r>
      <w:r>
        <w:rPr>
          <w:sz w:val="28"/>
          <w:szCs w:val="28"/>
          <w:highlight w:val="white"/>
          <w:u w:val="none"/>
          <w:lang w:eastAsia="ru-RU"/>
        </w:rPr>
        <w:t xml:space="preserve">в</w:t>
      </w:r>
      <w:r>
        <w:rPr>
          <w:sz w:val="28"/>
          <w:szCs w:val="28"/>
          <w:highlight w:val="white"/>
          <w:u w:val="none"/>
          <w:lang w:val="en-US" w:eastAsia="ru-RU"/>
        </w:rPr>
        <w:t xml:space="preserve"> </w:t>
      </w:r>
      <w:r>
        <w:rPr>
          <w:sz w:val="28"/>
          <w:szCs w:val="28"/>
          <w:highlight w:val="white"/>
          <w:u w:val="none"/>
          <w:lang w:eastAsia="ru-RU"/>
        </w:rPr>
        <w:t xml:space="preserve">очереди</w:t>
      </w:r>
      <w:r>
        <w:rPr>
          <w:sz w:val="28"/>
          <w:szCs w:val="28"/>
          <w:highlight w:val="white"/>
          <w:u w:val="none"/>
          <w:lang w:val="en-US" w:eastAsia="ru-RU"/>
        </w:rPr>
        <w:t xml:space="preserve"> </w:t>
      </w:r>
      <w:r>
        <w:rPr>
          <w:sz w:val="28"/>
          <w:szCs w:val="28"/>
          <w:highlight w:val="white"/>
          <w:u w:val="none"/>
          <w:lang w:eastAsia="ru-RU"/>
        </w:rPr>
        <w:t xml:space="preserve">при</w:t>
      </w:r>
      <w:r>
        <w:rPr>
          <w:sz w:val="28"/>
          <w:szCs w:val="28"/>
          <w:highlight w:val="white"/>
          <w:u w:val="none"/>
          <w:lang w:val="en-US" w:eastAsia="ru-RU"/>
        </w:rPr>
        <w:t xml:space="preserve"> </w:t>
      </w:r>
      <w:r>
        <w:rPr>
          <w:sz w:val="28"/>
          <w:szCs w:val="28"/>
          <w:highlight w:val="white"/>
          <w:u w:val="none"/>
          <w:lang w:eastAsia="ru-RU"/>
        </w:rPr>
        <w:t xml:space="preserve">подаче</w:t>
      </w:r>
      <w:r>
        <w:rPr>
          <w:sz w:val="28"/>
          <w:szCs w:val="28"/>
          <w:highlight w:val="white"/>
          <w:u w:val="none"/>
          <w:lang w:val="en-US" w:eastAsia="ru-RU"/>
        </w:rPr>
        <w:t xml:space="preserve"> </w:t>
      </w:r>
      <w:r>
        <w:rPr>
          <w:sz w:val="28"/>
          <w:szCs w:val="28"/>
          <w:highlight w:val="white"/>
          <w:u w:val="none"/>
          <w:lang w:eastAsia="ru-RU"/>
        </w:rPr>
        <w:t xml:space="preserve">заявления</w:t>
      </w:r>
      <w:r>
        <w:rPr>
          <w:b/>
          <w:sz w:val="28"/>
          <w:szCs w:val="28"/>
          <w:highlight w:val="white"/>
          <w:u w:val="none"/>
          <w:lang w:val="en-US"/>
        </w:rPr>
        <w:t xml:space="preserve"> </w:t>
      </w:r>
      <w:r>
        <w:rPr>
          <w:sz w:val="28"/>
          <w:szCs w:val="28"/>
          <w:highlight w:val="white"/>
          <w:u w:val="none"/>
          <w:lang w:eastAsia="ru-RU"/>
        </w:rPr>
        <w:t xml:space="preserve">составляет</w:t>
      </w:r>
      <w:r>
        <w:rPr>
          <w:sz w:val="28"/>
          <w:szCs w:val="28"/>
          <w:highlight w:val="white"/>
          <w:u w:val="none"/>
          <w:lang w:val="en-US" w:eastAsia="ru-RU"/>
        </w:rPr>
        <w:t xml:space="preserve"> 15 </w:t>
      </w:r>
      <w:r>
        <w:rPr>
          <w:sz w:val="28"/>
          <w:szCs w:val="28"/>
          <w:highlight w:val="white"/>
          <w:u w:val="none"/>
          <w:lang w:eastAsia="ru-RU"/>
        </w:rPr>
        <w:t xml:space="preserve">минут</w:t>
      </w:r>
      <w:r>
        <w:rPr>
          <w:sz w:val="28"/>
          <w:szCs w:val="28"/>
          <w:highlight w:val="white"/>
          <w:u w:val="none"/>
          <w:lang w:val="en-US" w:eastAsia="ru-RU"/>
        </w:rPr>
        <w:t xml:space="preserve">.</w:t>
      </w:r>
      <w:r>
        <w:rPr>
          <w:sz w:val="28"/>
          <w:szCs w:val="28"/>
          <w:highlight w:val="white"/>
          <w:u w:val="none"/>
          <w:lang w:eastAsia="ru-RU"/>
        </w:rPr>
        <w:t xml:space="preserve"> </w:t>
      </w:r>
      <w:r>
        <w:rPr>
          <w:sz w:val="28"/>
          <w:szCs w:val="28"/>
          <w:highlight w:val="white"/>
          <w:u w:val="none"/>
        </w:rPr>
      </w:r>
      <w:r>
        <w:rPr>
          <w:sz w:val="28"/>
          <w:szCs w:val="28"/>
          <w:highlight w:val="white"/>
          <w:u w:val="none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highlight w:val="white"/>
          <w:u w:val="none"/>
        </w:rPr>
      </w:pPr>
      <w:r>
        <w:rPr>
          <w:sz w:val="28"/>
          <w:szCs w:val="28"/>
          <w:highlight w:val="white"/>
          <w:u w:val="none"/>
        </w:rPr>
      </w:r>
      <w:r>
        <w:rPr>
          <w:sz w:val="28"/>
          <w:szCs w:val="28"/>
          <w:highlight w:val="white"/>
          <w:u w:val="none"/>
          <w:lang w:eastAsia="ru-RU"/>
        </w:rPr>
        <w:t xml:space="preserve">Максимальный срок ожидания в оч</w:t>
      </w:r>
      <w:r>
        <w:rPr>
          <w:sz w:val="28"/>
          <w:szCs w:val="28"/>
          <w:highlight w:val="white"/>
          <w:u w:val="none"/>
          <w:lang w:eastAsia="ru-RU"/>
        </w:rPr>
        <w:t xml:space="preserve">ереди при получении результата</w:t>
      </w:r>
      <w:r>
        <w:rPr>
          <w:sz w:val="28"/>
          <w:szCs w:val="28"/>
          <w:highlight w:val="white"/>
          <w:u w:val="none"/>
          <w:lang w:eastAsia="ru-RU"/>
        </w:rPr>
        <w:t xml:space="preserve"> Услуги составляет 15 минут.</w:t>
      </w:r>
      <w:r>
        <w:rPr>
          <w:sz w:val="28"/>
          <w:szCs w:val="28"/>
          <w:highlight w:val="white"/>
          <w:u w:val="none"/>
        </w:rPr>
      </w:r>
      <w:r>
        <w:rPr>
          <w:sz w:val="28"/>
          <w:szCs w:val="28"/>
          <w:highlight w:val="white"/>
          <w:u w:val="none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highlight w:val="white"/>
          <w:u w:val="none"/>
        </w:rPr>
        <w:outlineLvl w:val="1"/>
      </w:pPr>
      <w:r>
        <w:rPr>
          <w:b/>
          <w:bCs/>
          <w:sz w:val="28"/>
          <w:szCs w:val="28"/>
          <w:highlight w:val="white"/>
          <w:u w:val="none"/>
          <w:lang w:eastAsia="ru-RU"/>
        </w:rPr>
        <w:t xml:space="preserve">Срок</w:t>
      </w:r>
      <w:r>
        <w:rPr>
          <w:b/>
          <w:bCs/>
          <w:sz w:val="28"/>
          <w:szCs w:val="28"/>
          <w:highlight w:val="white"/>
          <w:u w:val="none"/>
          <w:lang w:val="en-US" w:eastAsia="ru-RU"/>
        </w:rPr>
        <w:t xml:space="preserve"> </w:t>
      </w:r>
      <w:r>
        <w:rPr>
          <w:b/>
          <w:bCs/>
          <w:sz w:val="28"/>
          <w:szCs w:val="28"/>
          <w:highlight w:val="white"/>
          <w:u w:val="none"/>
          <w:lang w:eastAsia="ru-RU"/>
        </w:rPr>
        <w:t xml:space="preserve">регистрации</w:t>
      </w:r>
      <w:r>
        <w:rPr>
          <w:b/>
          <w:bCs/>
          <w:sz w:val="28"/>
          <w:szCs w:val="28"/>
          <w:highlight w:val="white"/>
          <w:u w:val="none"/>
          <w:lang w:val="en-US" w:eastAsia="ru-RU"/>
        </w:rPr>
        <w:t xml:space="preserve"> </w:t>
      </w:r>
      <w:r>
        <w:rPr>
          <w:b/>
          <w:bCs/>
          <w:sz w:val="28"/>
          <w:szCs w:val="28"/>
          <w:highlight w:val="white"/>
          <w:u w:val="none"/>
          <w:lang w:eastAsia="ru-RU"/>
        </w:rPr>
        <w:t xml:space="preserve">заявления</w:t>
      </w:r>
      <w:r>
        <w:rPr>
          <w:b/>
          <w:bCs/>
          <w:sz w:val="28"/>
          <w:szCs w:val="28"/>
          <w:highlight w:val="white"/>
          <w:u w:val="none"/>
        </w:rPr>
      </w:r>
      <w:r>
        <w:rPr>
          <w:b/>
          <w:bCs/>
          <w:sz w:val="28"/>
          <w:szCs w:val="28"/>
          <w:highlight w:val="white"/>
          <w:u w:val="none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highlight w:val="white"/>
          <w:u w:val="none"/>
        </w:rPr>
      </w:pPr>
      <w:r>
        <w:rPr>
          <w:sz w:val="28"/>
          <w:szCs w:val="28"/>
          <w:highlight w:val="white"/>
          <w:u w:val="none"/>
          <w:lang w:val="en-US"/>
        </w:rPr>
      </w:r>
      <w:r>
        <w:rPr>
          <w:sz w:val="28"/>
          <w:szCs w:val="28"/>
          <w:highlight w:val="white"/>
          <w:u w:val="none"/>
          <w:lang w:eastAsia="ru-RU"/>
        </w:rPr>
        <w:t xml:space="preserve">Срок</w:t>
      </w:r>
      <w:r>
        <w:rPr>
          <w:sz w:val="28"/>
          <w:szCs w:val="28"/>
          <w:highlight w:val="white"/>
          <w:u w:val="none"/>
          <w:lang w:val="en-US" w:eastAsia="ru-RU"/>
        </w:rPr>
        <w:t xml:space="preserve"> </w:t>
      </w:r>
      <w:r>
        <w:rPr>
          <w:sz w:val="28"/>
          <w:szCs w:val="28"/>
          <w:highlight w:val="white"/>
          <w:u w:val="none"/>
          <w:lang w:eastAsia="ru-RU"/>
        </w:rPr>
        <w:t xml:space="preserve">регистрации</w:t>
      </w:r>
      <w:r>
        <w:rPr>
          <w:sz w:val="28"/>
          <w:szCs w:val="28"/>
          <w:highlight w:val="white"/>
          <w:u w:val="none"/>
          <w:lang w:val="en-US" w:eastAsia="ru-RU"/>
        </w:rPr>
        <w:t xml:space="preserve"> </w:t>
      </w:r>
      <w:r>
        <w:rPr>
          <w:sz w:val="28"/>
          <w:szCs w:val="28"/>
          <w:highlight w:val="white"/>
          <w:u w:val="none"/>
          <w:lang w:eastAsia="ru-RU"/>
        </w:rPr>
        <w:t xml:space="preserve">заявления</w:t>
      </w:r>
      <w:r>
        <w:rPr>
          <w:sz w:val="28"/>
          <w:szCs w:val="28"/>
          <w:highlight w:val="white"/>
          <w:u w:val="none"/>
          <w:lang w:eastAsia="ru-RU"/>
        </w:rPr>
        <w:t xml:space="preserve"> и документов, необходимых для предоставления Услуги:</w:t>
      </w:r>
      <w:r>
        <w:rPr>
          <w:sz w:val="28"/>
          <w:szCs w:val="28"/>
          <w:highlight w:val="white"/>
          <w:u w:val="none"/>
        </w:rPr>
      </w:r>
      <w:r>
        <w:rPr>
          <w:sz w:val="28"/>
          <w:szCs w:val="28"/>
          <w:highlight w:val="white"/>
          <w:u w:val="none"/>
        </w:rPr>
      </w:r>
    </w:p>
    <w:p>
      <w:pPr>
        <w:contextualSpacing/>
        <w:ind w:left="709" w:firstLine="0"/>
        <w:jc w:val="both"/>
        <w:spacing w:after="160"/>
        <w:tabs>
          <w:tab w:val="num" w:pos="1276" w:leader="none"/>
        </w:tabs>
        <w:rPr>
          <w:sz w:val="28"/>
          <w:szCs w:val="28"/>
          <w:highlight w:val="white"/>
          <w:u w:val="none"/>
        </w:rPr>
      </w:pPr>
      <w:r>
        <w:rPr>
          <w:sz w:val="28"/>
          <w:szCs w:val="28"/>
          <w:highlight w:val="white"/>
          <w:u w:val="none"/>
          <w:lang w:eastAsia="ru-RU"/>
        </w:rPr>
      </w:r>
      <w:r>
        <w:rPr>
          <w:sz w:val="28"/>
          <w:szCs w:val="28"/>
          <w:highlight w:val="white"/>
          <w:u w:val="none"/>
        </w:rPr>
        <w:t xml:space="preserve">а) в Органе власти</w:t>
      </w:r>
      <w:r>
        <w:rPr>
          <w:sz w:val="28"/>
          <w:szCs w:val="28"/>
          <w:highlight w:val="white"/>
          <w:u w:val="none"/>
          <w:lang w:eastAsia="ru-RU"/>
        </w:rPr>
        <w:t xml:space="preserve"> </w:t>
      </w:r>
      <w:r>
        <w:rPr>
          <w:sz w:val="28"/>
          <w:szCs w:val="28"/>
          <w:highlight w:val="white"/>
          <w:u w:val="none"/>
          <w:lang w:val="en-US" w:eastAsia="ru-RU"/>
        </w:rPr>
        <w:t xml:space="preserve">– </w:t>
      </w:r>
      <w:r>
        <w:rPr>
          <w:sz w:val="28"/>
          <w:szCs w:val="28"/>
          <w:highlight w:val="white"/>
          <w:u w:val="none"/>
        </w:rPr>
        <w:t xml:space="preserve">1</w:t>
      </w:r>
      <w:r>
        <w:rPr>
          <w:sz w:val="28"/>
          <w:szCs w:val="28"/>
          <w:highlight w:val="white"/>
          <w:u w:val="none"/>
        </w:rPr>
        <w:t xml:space="preserve"> </w:t>
      </w:r>
      <w:r>
        <w:rPr>
          <w:sz w:val="28"/>
          <w:szCs w:val="28"/>
          <w:highlight w:val="white"/>
          <w:u w:val="none"/>
        </w:rPr>
        <w:t xml:space="preserve">рабочий день;</w:t>
      </w:r>
      <w:r>
        <w:rPr>
          <w:sz w:val="28"/>
          <w:szCs w:val="28"/>
          <w:highlight w:val="white"/>
          <w:u w:val="none"/>
        </w:rPr>
      </w:r>
      <w:r>
        <w:rPr>
          <w:sz w:val="28"/>
          <w:szCs w:val="28"/>
          <w:highlight w:val="white"/>
          <w:u w:val="none"/>
        </w:rPr>
      </w:r>
    </w:p>
    <w:p>
      <w:pPr>
        <w:contextualSpacing/>
        <w:ind w:left="709" w:firstLine="0"/>
        <w:jc w:val="both"/>
        <w:spacing w:after="160"/>
        <w:tabs>
          <w:tab w:val="num" w:pos="1276" w:leader="none"/>
        </w:tabs>
        <w:rPr>
          <w:sz w:val="28"/>
          <w:szCs w:val="28"/>
          <w:highlight w:val="white"/>
          <w:u w:val="none"/>
        </w:rPr>
      </w:pPr>
      <w:r>
        <w:rPr>
          <w:sz w:val="28"/>
          <w:szCs w:val="28"/>
          <w:highlight w:val="white"/>
          <w:u w:val="none"/>
          <w:lang w:eastAsia="ru-RU"/>
        </w:rPr>
      </w:r>
      <w:r>
        <w:rPr>
          <w:sz w:val="28"/>
          <w:szCs w:val="28"/>
          <w:highlight w:val="white"/>
          <w:u w:val="none"/>
        </w:rPr>
        <w:t xml:space="preserve">б) почтовым отправлением</w:t>
      </w:r>
      <w:r>
        <w:rPr>
          <w:sz w:val="28"/>
          <w:szCs w:val="28"/>
          <w:highlight w:val="white"/>
          <w:u w:val="none"/>
          <w:lang w:eastAsia="ru-RU"/>
        </w:rPr>
        <w:t xml:space="preserve"> </w:t>
      </w:r>
      <w:r>
        <w:rPr>
          <w:sz w:val="28"/>
          <w:szCs w:val="28"/>
          <w:highlight w:val="white"/>
          <w:u w:val="none"/>
          <w:lang w:val="en-US" w:eastAsia="ru-RU"/>
        </w:rPr>
        <w:t xml:space="preserve">– </w:t>
      </w:r>
      <w:r>
        <w:rPr>
          <w:sz w:val="28"/>
          <w:szCs w:val="28"/>
          <w:highlight w:val="white"/>
          <w:u w:val="none"/>
        </w:rPr>
        <w:t xml:space="preserve">1</w:t>
      </w:r>
      <w:r>
        <w:rPr>
          <w:sz w:val="28"/>
          <w:szCs w:val="28"/>
          <w:highlight w:val="white"/>
          <w:u w:val="none"/>
        </w:rPr>
        <w:t xml:space="preserve"> </w:t>
      </w:r>
      <w:r>
        <w:rPr>
          <w:sz w:val="28"/>
          <w:szCs w:val="28"/>
          <w:highlight w:val="white"/>
          <w:u w:val="none"/>
        </w:rPr>
        <w:t xml:space="preserve">рабочий день</w:t>
      </w:r>
      <w:r>
        <w:rPr>
          <w:sz w:val="28"/>
          <w:szCs w:val="28"/>
          <w:highlight w:val="white"/>
          <w:u w:val="none"/>
        </w:rPr>
        <w:t xml:space="preserve">.</w:t>
      </w:r>
      <w:r>
        <w:rPr>
          <w:sz w:val="28"/>
          <w:szCs w:val="28"/>
          <w:highlight w:val="white"/>
          <w:u w:val="none"/>
        </w:rPr>
      </w:r>
      <w:r>
        <w:rPr>
          <w:sz w:val="28"/>
          <w:szCs w:val="28"/>
          <w:highlight w:val="white"/>
          <w:u w:val="none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highlight w:val="white"/>
          <w:u w:val="none"/>
        </w:rPr>
        <w:outlineLvl w:val="1"/>
      </w:pPr>
      <w:r>
        <w:rPr>
          <w:b/>
          <w:bCs/>
          <w:sz w:val="28"/>
          <w:szCs w:val="28"/>
          <w:highlight w:val="white"/>
          <w:u w:val="none"/>
          <w:lang w:eastAsia="ru-RU"/>
        </w:rPr>
        <w:t xml:space="preserve">Требования к помещениям, в которых предоставляется </w:t>
      </w:r>
      <w:r>
        <w:rPr>
          <w:b/>
          <w:bCs/>
          <w:sz w:val="28"/>
          <w:szCs w:val="28"/>
          <w:highlight w:val="white"/>
          <w:u w:val="none"/>
          <w:lang w:eastAsia="ru-RU"/>
        </w:rPr>
        <w:t xml:space="preserve">Услуга</w:t>
      </w:r>
      <w:r>
        <w:rPr>
          <w:b/>
          <w:bCs/>
          <w:sz w:val="28"/>
          <w:szCs w:val="28"/>
          <w:highlight w:val="white"/>
          <w:u w:val="none"/>
        </w:rPr>
      </w:r>
      <w:r>
        <w:rPr>
          <w:b/>
          <w:bCs/>
          <w:sz w:val="28"/>
          <w:szCs w:val="28"/>
          <w:highlight w:val="white"/>
          <w:u w:val="none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highlight w:val="white"/>
          <w:u w:val="none"/>
        </w:rPr>
      </w:pPr>
      <w:r>
        <w:rPr>
          <w:sz w:val="28"/>
          <w:szCs w:val="28"/>
          <w:highlight w:val="white"/>
          <w:u w:val="none"/>
        </w:rPr>
      </w:r>
      <w:r>
        <w:rPr>
          <w:sz w:val="28"/>
          <w:szCs w:val="28"/>
          <w:highlight w:val="white"/>
          <w:u w:val="none"/>
        </w:rPr>
        <w:t xml:space="preserve">Требования к помещениям, в которых предоставляется Услуга, размещены на официальном сайте </w:t>
      </w:r>
      <w:r>
        <w:rPr>
          <w:sz w:val="28"/>
          <w:szCs w:val="28"/>
          <w:highlight w:val="white"/>
          <w:u w:val="none"/>
          <w:lang w:eastAsia="ru-RU"/>
        </w:rPr>
        <w:t xml:space="preserve">Органа власти</w:t>
      </w:r>
      <w:r>
        <w:rPr>
          <w:sz w:val="28"/>
          <w:szCs w:val="28"/>
          <w:highlight w:val="white"/>
          <w:u w:val="none"/>
        </w:rPr>
        <w:t xml:space="preserve"> в сети «Интернет», а также на Едином портале.</w:t>
      </w:r>
      <w:r>
        <w:rPr>
          <w:sz w:val="28"/>
          <w:szCs w:val="28"/>
          <w:highlight w:val="white"/>
          <w:u w:val="none"/>
        </w:rPr>
      </w:r>
      <w:r>
        <w:rPr>
          <w:sz w:val="28"/>
          <w:szCs w:val="28"/>
          <w:highlight w:val="white"/>
          <w:u w:val="none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highlight w:val="white"/>
          <w:u w:val="none"/>
        </w:rPr>
        <w:outlineLvl w:val="1"/>
      </w:pPr>
      <w:r>
        <w:rPr>
          <w:b/>
          <w:bCs/>
          <w:sz w:val="28"/>
          <w:szCs w:val="28"/>
          <w:highlight w:val="white"/>
          <w:u w:val="none"/>
          <w:lang w:eastAsia="ru-RU"/>
        </w:rPr>
        <w:t xml:space="preserve">По</w:t>
      </w:r>
      <w:r>
        <w:rPr>
          <w:b/>
          <w:bCs/>
          <w:sz w:val="28"/>
          <w:szCs w:val="28"/>
          <w:highlight w:val="white"/>
          <w:u w:val="none"/>
          <w:lang w:eastAsia="ru-RU"/>
        </w:rPr>
        <w:t xml:space="preserve">казатели доступности и качества У</w:t>
      </w:r>
      <w:r>
        <w:rPr>
          <w:b/>
          <w:bCs/>
          <w:sz w:val="28"/>
          <w:szCs w:val="28"/>
          <w:highlight w:val="white"/>
          <w:u w:val="none"/>
          <w:lang w:eastAsia="ru-RU"/>
        </w:rPr>
        <w:t xml:space="preserve">слуги</w:t>
      </w:r>
      <w:r>
        <w:rPr>
          <w:b/>
          <w:bCs/>
          <w:sz w:val="28"/>
          <w:szCs w:val="28"/>
          <w:highlight w:val="white"/>
          <w:u w:val="none"/>
        </w:rPr>
      </w:r>
      <w:r>
        <w:rPr>
          <w:b/>
          <w:bCs/>
          <w:sz w:val="28"/>
          <w:szCs w:val="28"/>
          <w:highlight w:val="white"/>
          <w:u w:val="none"/>
        </w:rPr>
      </w:r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highlight w:val="white"/>
          <w:u w:val="none"/>
        </w:rPr>
      </w:pPr>
      <w:r>
        <w:rPr>
          <w:sz w:val="28"/>
          <w:szCs w:val="28"/>
          <w:highlight w:val="white"/>
          <w:u w:val="none"/>
          <w:lang w:eastAsia="ru-RU"/>
        </w:rPr>
        <w:t xml:space="preserve">Показатели доступности и качества Услуги размещены на официальном сайте </w:t>
      </w:r>
      <w:r>
        <w:rPr>
          <w:sz w:val="28"/>
          <w:szCs w:val="28"/>
          <w:highlight w:val="white"/>
          <w:u w:val="none"/>
          <w:lang w:eastAsia="ru-RU"/>
        </w:rPr>
        <w:t xml:space="preserve">Органа власти</w:t>
      </w:r>
      <w:r>
        <w:rPr>
          <w:sz w:val="28"/>
          <w:szCs w:val="28"/>
          <w:highlight w:val="white"/>
          <w:u w:val="none"/>
          <w:lang w:eastAsia="ru-RU"/>
        </w:rPr>
        <w:t xml:space="preserve"> в сети «Интернет», а также на Едином портале.</w:t>
      </w:r>
      <w:r>
        <w:rPr>
          <w:sz w:val="28"/>
          <w:szCs w:val="28"/>
          <w:highlight w:val="white"/>
          <w:u w:val="none"/>
        </w:rPr>
      </w:r>
      <w:r>
        <w:rPr>
          <w:sz w:val="28"/>
          <w:szCs w:val="28"/>
          <w:highlight w:val="white"/>
          <w:u w:val="none"/>
        </w:rPr>
      </w:r>
    </w:p>
    <w:p>
      <w:pPr>
        <w:jc w:val="center"/>
        <w:keepLines/>
        <w:keepNext/>
        <w:spacing w:before="480" w:after="240" w:line="276" w:lineRule="auto"/>
        <w:rPr>
          <w:b/>
          <w:bCs/>
          <w:sz w:val="28"/>
          <w:szCs w:val="28"/>
          <w:highlight w:val="white"/>
          <w:u w:val="none"/>
        </w:rPr>
        <w:outlineLvl w:val="1"/>
      </w:pPr>
      <w:r>
        <w:rPr>
          <w:b/>
          <w:bCs/>
          <w:sz w:val="28"/>
          <w:szCs w:val="28"/>
          <w:highlight w:val="white"/>
          <w:u w:val="none"/>
          <w:lang w:eastAsia="ru-RU"/>
        </w:rPr>
        <w:t xml:space="preserve">Иные требования к предоставлению Услуги</w:t>
      </w:r>
      <w:r>
        <w:rPr>
          <w:b/>
          <w:bCs/>
          <w:sz w:val="28"/>
          <w:szCs w:val="28"/>
          <w:highlight w:val="white"/>
          <w:u w:val="none"/>
        </w:rPr>
      </w:r>
      <w:r>
        <w:rPr>
          <w:b/>
          <w:bCs/>
          <w:sz w:val="28"/>
          <w:szCs w:val="28"/>
          <w:highlight w:val="white"/>
          <w:u w:val="none"/>
        </w:rPr>
      </w:r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rFonts w:eastAsia="Calibri"/>
          <w:sz w:val="28"/>
          <w:szCs w:val="28"/>
          <w:highlight w:val="white"/>
          <w:u w:val="none"/>
        </w:rPr>
      </w:pPr>
      <w:r>
        <w:rPr>
          <w:sz w:val="28"/>
          <w:szCs w:val="28"/>
          <w:highlight w:val="white"/>
          <w:u w:val="none"/>
        </w:rPr>
      </w:r>
      <w:r>
        <w:rPr>
          <w:sz w:val="28"/>
          <w:szCs w:val="28"/>
          <w:highlight w:val="white"/>
          <w:u w:val="none"/>
        </w:rPr>
        <w:t xml:space="preserve"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  <w:r>
        <w:rPr>
          <w:rFonts w:eastAsia="Calibri"/>
          <w:sz w:val="28"/>
          <w:szCs w:val="28"/>
          <w:highlight w:val="white"/>
          <w:u w:val="none"/>
        </w:rPr>
      </w:r>
      <w:r>
        <w:rPr>
          <w:rFonts w:eastAsia="Calibri"/>
          <w:sz w:val="28"/>
          <w:szCs w:val="28"/>
          <w:highlight w:val="white"/>
          <w:u w:val="none"/>
        </w:rPr>
      </w:r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highlight w:val="white"/>
          <w:u w:val="none"/>
        </w:rPr>
      </w:pPr>
      <w:r>
        <w:rPr>
          <w:sz w:val="28"/>
          <w:szCs w:val="28"/>
          <w:highlight w:val="white"/>
          <w:u w:val="none"/>
          <w:lang w:eastAsia="ru-RU"/>
        </w:rPr>
        <w:t xml:space="preserve">Информационная</w:t>
      </w:r>
      <w:r>
        <w:rPr>
          <w:sz w:val="28"/>
          <w:szCs w:val="28"/>
          <w:highlight w:val="white"/>
          <w:u w:val="none"/>
          <w:lang w:val="en-US" w:eastAsia="ru-RU"/>
        </w:rPr>
        <w:t xml:space="preserve"> </w:t>
      </w:r>
      <w:r>
        <w:rPr>
          <w:sz w:val="28"/>
          <w:szCs w:val="28"/>
          <w:highlight w:val="white"/>
          <w:u w:val="none"/>
          <w:lang w:eastAsia="ru-RU"/>
        </w:rPr>
        <w:t xml:space="preserve">система</w:t>
      </w:r>
      <w:r>
        <w:rPr>
          <w:sz w:val="28"/>
          <w:szCs w:val="28"/>
          <w:highlight w:val="white"/>
          <w:u w:val="none"/>
          <w:lang w:val="en-US" w:eastAsia="ru-RU"/>
        </w:rPr>
        <w:t xml:space="preserve">, </w:t>
      </w:r>
      <w:r>
        <w:rPr>
          <w:sz w:val="28"/>
          <w:szCs w:val="28"/>
          <w:highlight w:val="white"/>
          <w:u w:val="none"/>
          <w:lang w:eastAsia="ru-RU"/>
        </w:rPr>
        <w:t xml:space="preserve">используемая</w:t>
      </w:r>
      <w:r>
        <w:rPr>
          <w:sz w:val="28"/>
          <w:szCs w:val="28"/>
          <w:highlight w:val="white"/>
          <w:u w:val="none"/>
          <w:lang w:val="en-US" w:eastAsia="ru-RU"/>
        </w:rPr>
        <w:t xml:space="preserve"> </w:t>
      </w:r>
      <w:r>
        <w:rPr>
          <w:sz w:val="28"/>
          <w:szCs w:val="28"/>
          <w:highlight w:val="white"/>
          <w:u w:val="none"/>
          <w:lang w:eastAsia="ru-RU"/>
        </w:rPr>
        <w:t xml:space="preserve">для</w:t>
      </w:r>
      <w:r>
        <w:rPr>
          <w:sz w:val="28"/>
          <w:szCs w:val="28"/>
          <w:highlight w:val="white"/>
          <w:u w:val="none"/>
          <w:lang w:val="en-US" w:eastAsia="ru-RU"/>
        </w:rPr>
        <w:t xml:space="preserve"> </w:t>
      </w:r>
      <w:r>
        <w:rPr>
          <w:sz w:val="28"/>
          <w:szCs w:val="28"/>
          <w:highlight w:val="white"/>
          <w:u w:val="none"/>
          <w:lang w:eastAsia="ru-RU"/>
        </w:rPr>
        <w:t xml:space="preserve">предоставления</w:t>
      </w:r>
      <w:r>
        <w:rPr>
          <w:sz w:val="28"/>
          <w:szCs w:val="28"/>
          <w:highlight w:val="white"/>
          <w:u w:val="none"/>
          <w:lang w:val="en-US" w:eastAsia="ru-RU"/>
        </w:rPr>
        <w:t xml:space="preserve"> </w:t>
      </w:r>
      <w:r>
        <w:rPr>
          <w:sz w:val="28"/>
          <w:szCs w:val="28"/>
          <w:highlight w:val="white"/>
          <w:u w:val="none"/>
          <w:lang w:eastAsia="ru-RU"/>
        </w:rPr>
        <w:t xml:space="preserve">Услуги</w:t>
      </w:r>
      <w:r>
        <w:rPr>
          <w:sz w:val="28"/>
          <w:szCs w:val="28"/>
          <w:highlight w:val="white"/>
          <w:u w:val="none"/>
          <w:lang w:val="en-US" w:eastAsia="ru-RU"/>
        </w:rPr>
        <w:t xml:space="preserve">, – </w:t>
      </w:r>
      <w:r>
        <w:rPr>
          <w:sz w:val="28"/>
          <w:szCs w:val="28"/>
          <w:highlight w:val="white"/>
          <w:u w:val="none"/>
          <w:lang w:val="en-US"/>
        </w:rPr>
        <w:t xml:space="preserve">единая система межведомственного электронного взаимодействия</w:t>
      </w:r>
      <w:r>
        <w:rPr>
          <w:rStyle w:val="1097"/>
          <w:sz w:val="28"/>
          <w:szCs w:val="28"/>
          <w:highlight w:val="white"/>
          <w:u w:val="none"/>
          <w:lang w:eastAsia="ru-RU"/>
        </w:rPr>
        <w:footnoteReference w:id="4"/>
      </w:r>
      <w:r>
        <w:rPr>
          <w:sz w:val="28"/>
          <w:szCs w:val="28"/>
          <w:highlight w:val="white"/>
          <w:u w:val="none"/>
          <w:lang w:val="en-US"/>
        </w:rPr>
        <w:t xml:space="preserve">.</w:t>
      </w:r>
      <w:r>
        <w:rPr>
          <w:sz w:val="28"/>
          <w:szCs w:val="28"/>
          <w:highlight w:val="white"/>
          <w:u w:val="none"/>
        </w:rPr>
      </w:r>
      <w:r>
        <w:rPr>
          <w:sz w:val="28"/>
          <w:szCs w:val="28"/>
          <w:highlight w:val="white"/>
          <w:u w:val="none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highlight w:val="white"/>
          <w:u w:val="none"/>
        </w:rPr>
        <w:outlineLvl w:val="0"/>
      </w:pPr>
      <w:r>
        <w:rPr>
          <w:b/>
          <w:bCs/>
          <w:sz w:val="28"/>
          <w:szCs w:val="28"/>
          <w:highlight w:val="white"/>
          <w:u w:val="none"/>
          <w:lang w:val="en-US" w:eastAsia="ru-RU"/>
        </w:rPr>
        <w:t xml:space="preserve">III</w:t>
      </w:r>
      <w:r>
        <w:rPr>
          <w:b/>
          <w:bCs/>
          <w:sz w:val="28"/>
          <w:szCs w:val="28"/>
          <w:highlight w:val="white"/>
          <w:u w:val="none"/>
          <w:lang w:eastAsia="ru-RU"/>
        </w:rPr>
        <w:t xml:space="preserve">. </w:t>
      </w:r>
      <w:r>
        <w:rPr>
          <w:b/>
          <w:bCs/>
          <w:sz w:val="28"/>
          <w:szCs w:val="28"/>
          <w:highlight w:val="white"/>
          <w:u w:val="none"/>
          <w:lang w:eastAsia="ru-RU"/>
        </w:rPr>
        <w:t xml:space="preserve">С</w:t>
      </w:r>
      <w:r>
        <w:rPr>
          <w:b/>
          <w:bCs/>
          <w:sz w:val="28"/>
          <w:szCs w:val="28"/>
          <w:highlight w:val="white"/>
          <w:u w:val="none"/>
          <w:lang w:eastAsia="ru-RU"/>
        </w:rPr>
        <w:t xml:space="preserve">остав, последовательность и сроки выполнения административных процедур</w:t>
      </w:r>
      <w:r>
        <w:rPr>
          <w:b/>
          <w:bCs/>
          <w:sz w:val="28"/>
          <w:szCs w:val="28"/>
          <w:highlight w:val="white"/>
          <w:u w:val="none"/>
        </w:rPr>
      </w:r>
      <w:r>
        <w:rPr>
          <w:b/>
          <w:bCs/>
          <w:sz w:val="28"/>
          <w:szCs w:val="28"/>
          <w:highlight w:val="white"/>
          <w:u w:val="none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highlight w:val="white"/>
          <w:u w:val="none"/>
        </w:rPr>
        <w:outlineLvl w:val="1"/>
      </w:pPr>
      <w:r>
        <w:rPr>
          <w:b/>
          <w:bCs/>
          <w:sz w:val="28"/>
          <w:szCs w:val="28"/>
          <w:highlight w:val="white"/>
          <w:u w:val="none"/>
          <w:lang w:eastAsia="ru-RU"/>
        </w:rPr>
        <w:t xml:space="preserve">Перечень вариантов предоставления Услуги</w:t>
      </w:r>
      <w:r>
        <w:rPr>
          <w:b/>
          <w:bCs/>
          <w:sz w:val="28"/>
          <w:szCs w:val="28"/>
          <w:highlight w:val="white"/>
          <w:u w:val="none"/>
        </w:rPr>
      </w:r>
      <w:r>
        <w:rPr>
          <w:b/>
          <w:bCs/>
          <w:sz w:val="28"/>
          <w:szCs w:val="28"/>
          <w:highlight w:val="white"/>
          <w:u w:val="none"/>
        </w:rPr>
      </w:r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highlight w:val="white"/>
          <w:u w:val="none"/>
        </w:rPr>
      </w:pPr>
      <w:r>
        <w:rPr>
          <w:sz w:val="28"/>
          <w:szCs w:val="28"/>
          <w:highlight w:val="white"/>
          <w:u w:val="none"/>
          <w:lang w:eastAsia="ru-RU"/>
        </w:rPr>
        <w:t xml:space="preserve">При обращении заявителя за </w:t>
      </w:r>
      <w:r>
        <w:rPr>
          <w:sz w:val="28"/>
          <w:szCs w:val="28"/>
          <w:highlight w:val="white"/>
          <w:u w:val="none"/>
        </w:rPr>
        <w:t xml:space="preserve">оценкой качества оказываемых социально ориентированной некоммерческой организацией общественно полезных услуг</w:t>
      </w:r>
      <w:r>
        <w:rPr>
          <w:sz w:val="28"/>
          <w:szCs w:val="28"/>
          <w:highlight w:val="white"/>
          <w:u w:val="none"/>
          <w:lang w:val="en-US"/>
        </w:rPr>
        <w:t xml:space="preserve"> </w:t>
      </w:r>
      <w:r>
        <w:rPr>
          <w:sz w:val="28"/>
          <w:szCs w:val="28"/>
          <w:highlight w:val="white"/>
          <w:u w:val="none"/>
        </w:rPr>
        <w:t xml:space="preserve">Услуга</w:t>
      </w:r>
      <w:r>
        <w:rPr>
          <w:sz w:val="28"/>
          <w:szCs w:val="28"/>
          <w:highlight w:val="white"/>
          <w:u w:val="none"/>
          <w:lang w:val="en-US"/>
        </w:rPr>
        <w:t xml:space="preserve"> </w:t>
      </w:r>
      <w:r>
        <w:rPr>
          <w:sz w:val="28"/>
          <w:szCs w:val="28"/>
          <w:highlight w:val="white"/>
          <w:u w:val="none"/>
        </w:rPr>
        <w:t xml:space="preserve">предоставляется</w:t>
      </w:r>
      <w:r>
        <w:rPr>
          <w:sz w:val="28"/>
          <w:szCs w:val="28"/>
          <w:highlight w:val="white"/>
          <w:u w:val="none"/>
          <w:lang w:val="en-US"/>
        </w:rPr>
        <w:t xml:space="preserve"> </w:t>
      </w:r>
      <w:r>
        <w:rPr>
          <w:sz w:val="28"/>
          <w:szCs w:val="28"/>
          <w:highlight w:val="white"/>
          <w:u w:val="none"/>
        </w:rPr>
        <w:t xml:space="preserve">в</w:t>
      </w:r>
      <w:r>
        <w:rPr>
          <w:sz w:val="28"/>
          <w:szCs w:val="28"/>
          <w:highlight w:val="white"/>
          <w:u w:val="none"/>
          <w:lang w:val="en-US"/>
        </w:rPr>
        <w:t xml:space="preserve"> </w:t>
      </w:r>
      <w:r>
        <w:rPr>
          <w:sz w:val="28"/>
          <w:szCs w:val="28"/>
          <w:highlight w:val="white"/>
          <w:u w:val="none"/>
        </w:rPr>
        <w:t xml:space="preserve">соответствии</w:t>
      </w:r>
      <w:r>
        <w:rPr>
          <w:sz w:val="28"/>
          <w:szCs w:val="28"/>
          <w:highlight w:val="white"/>
          <w:u w:val="none"/>
          <w:lang w:val="en-US"/>
        </w:rPr>
        <w:t xml:space="preserve"> </w:t>
      </w:r>
      <w:r>
        <w:rPr>
          <w:sz w:val="28"/>
          <w:szCs w:val="28"/>
          <w:highlight w:val="white"/>
          <w:u w:val="none"/>
        </w:rPr>
        <w:t xml:space="preserve">со</w:t>
      </w:r>
      <w:r>
        <w:rPr>
          <w:sz w:val="28"/>
          <w:szCs w:val="28"/>
          <w:highlight w:val="white"/>
          <w:u w:val="none"/>
          <w:lang w:val="en-US"/>
        </w:rPr>
        <w:t xml:space="preserve"> </w:t>
      </w:r>
      <w:r>
        <w:rPr>
          <w:sz w:val="28"/>
          <w:szCs w:val="28"/>
          <w:highlight w:val="white"/>
          <w:u w:val="none"/>
        </w:rPr>
        <w:t xml:space="preserve">следующими</w:t>
      </w:r>
      <w:r>
        <w:rPr>
          <w:sz w:val="28"/>
          <w:szCs w:val="28"/>
          <w:highlight w:val="white"/>
          <w:u w:val="none"/>
          <w:lang w:val="en-US"/>
        </w:rPr>
        <w:t xml:space="preserve"> </w:t>
      </w:r>
      <w:r>
        <w:rPr>
          <w:sz w:val="28"/>
          <w:szCs w:val="28"/>
          <w:highlight w:val="white"/>
          <w:u w:val="none"/>
        </w:rPr>
        <w:t xml:space="preserve">вариантами</w:t>
      </w:r>
      <w:r>
        <w:rPr>
          <w:sz w:val="28"/>
          <w:szCs w:val="28"/>
          <w:highlight w:val="white"/>
          <w:u w:val="none"/>
          <w:lang w:val="en-US" w:eastAsia="ru-RU"/>
        </w:rPr>
        <w:t xml:space="preserve">:</w:t>
      </w:r>
      <w:r>
        <w:rPr>
          <w:sz w:val="28"/>
          <w:szCs w:val="28"/>
          <w:highlight w:val="white"/>
          <w:u w:val="none"/>
        </w:rPr>
      </w:r>
      <w:r>
        <w:rPr>
          <w:sz w:val="28"/>
          <w:szCs w:val="28"/>
          <w:highlight w:val="white"/>
          <w:u w:val="none"/>
        </w:rPr>
      </w:r>
    </w:p>
    <w:p>
      <w:pPr>
        <w:ind w:firstLine="709"/>
        <w:jc w:val="both"/>
        <w:tabs>
          <w:tab w:val="left" w:pos="1276" w:leader="none"/>
          <w:tab w:val="left" w:pos="1985" w:leader="none"/>
        </w:tabs>
        <w:rPr>
          <w:sz w:val="28"/>
          <w:szCs w:val="28"/>
          <w:highlight w:val="white"/>
          <w:u w:val="none"/>
        </w:rPr>
      </w:pPr>
      <w:r>
        <w:rPr>
          <w:sz w:val="28"/>
          <w:szCs w:val="28"/>
          <w:highlight w:val="white"/>
          <w:u w:val="none"/>
        </w:rPr>
        <w:t xml:space="preserve">Вариант</w:t>
      </w:r>
      <w:r>
        <w:rPr>
          <w:sz w:val="28"/>
          <w:szCs w:val="28"/>
          <w:highlight w:val="white"/>
          <w:u w:val="none"/>
        </w:rPr>
        <w:t xml:space="preserve"> </w:t>
      </w:r>
      <w:r>
        <w:rPr>
          <w:sz w:val="28"/>
          <w:szCs w:val="28"/>
          <w:highlight w:val="white"/>
          <w:u w:val="none"/>
          <w:lang w:val="en-US"/>
        </w:rPr>
        <w:t xml:space="preserve">1</w:t>
      </w:r>
      <w:r>
        <w:rPr>
          <w:sz w:val="28"/>
          <w:szCs w:val="28"/>
          <w:highlight w:val="white"/>
          <w:u w:val="none"/>
          <w:lang w:val="en-US"/>
        </w:rPr>
        <w:t xml:space="preserve">: </w:t>
      </w:r>
      <w:r>
        <w:rPr>
          <w:sz w:val="28"/>
          <w:szCs w:val="28"/>
          <w:highlight w:val="white"/>
          <w:u w:val="none"/>
          <w:lang w:val="en-US"/>
        </w:rPr>
        <w:t xml:space="preserve">представители социально ориентированных некоммерческих организаций, зарегистрированных на территории Новосибирской области, оказывающих общественно полезные услуги, имеющие право действовать от имени организации без доверенности</w:t>
      </w:r>
      <w:r>
        <w:rPr>
          <w:sz w:val="28"/>
          <w:szCs w:val="28"/>
          <w:highlight w:val="white"/>
          <w:u w:val="none"/>
        </w:rPr>
        <w:t xml:space="preserve">;</w:t>
      </w:r>
      <w:r>
        <w:rPr>
          <w:sz w:val="28"/>
          <w:szCs w:val="28"/>
          <w:highlight w:val="white"/>
          <w:u w:val="none"/>
        </w:rPr>
      </w:r>
      <w:r>
        <w:rPr>
          <w:sz w:val="28"/>
          <w:szCs w:val="28"/>
          <w:highlight w:val="white"/>
          <w:u w:val="none"/>
        </w:rPr>
      </w:r>
    </w:p>
    <w:p>
      <w:pPr>
        <w:ind w:firstLine="709"/>
        <w:jc w:val="both"/>
        <w:tabs>
          <w:tab w:val="left" w:pos="1276" w:leader="none"/>
          <w:tab w:val="left" w:pos="1985" w:leader="none"/>
        </w:tabs>
        <w:rPr>
          <w:sz w:val="28"/>
          <w:szCs w:val="28"/>
          <w:highlight w:val="white"/>
          <w:u w:val="none"/>
        </w:rPr>
      </w:pPr>
      <w:r>
        <w:rPr>
          <w:sz w:val="28"/>
          <w:szCs w:val="28"/>
          <w:highlight w:val="white"/>
          <w:u w:val="none"/>
        </w:rPr>
        <w:t xml:space="preserve">Вариант</w:t>
      </w:r>
      <w:r>
        <w:rPr>
          <w:sz w:val="28"/>
          <w:szCs w:val="28"/>
          <w:highlight w:val="white"/>
          <w:u w:val="none"/>
        </w:rPr>
        <w:t xml:space="preserve"> </w:t>
      </w:r>
      <w:r>
        <w:rPr>
          <w:sz w:val="28"/>
          <w:szCs w:val="28"/>
          <w:highlight w:val="white"/>
          <w:u w:val="none"/>
          <w:lang w:val="en-US"/>
        </w:rPr>
        <w:t xml:space="preserve">2</w:t>
      </w:r>
      <w:r>
        <w:rPr>
          <w:sz w:val="28"/>
          <w:szCs w:val="28"/>
          <w:highlight w:val="white"/>
          <w:u w:val="none"/>
          <w:lang w:val="en-US"/>
        </w:rPr>
        <w:t xml:space="preserve">: </w:t>
      </w:r>
      <w:r>
        <w:rPr>
          <w:sz w:val="28"/>
          <w:szCs w:val="28"/>
          <w:highlight w:val="white"/>
          <w:u w:val="none"/>
          <w:lang w:val="en-US"/>
        </w:rPr>
        <w:t xml:space="preserve">предс</w:t>
      </w:r>
      <w:r>
        <w:rPr>
          <w:sz w:val="28"/>
          <w:szCs w:val="28"/>
          <w:highlight w:val="white"/>
          <w:u w:val="none"/>
          <w:lang w:val="en-US"/>
        </w:rPr>
        <w:t xml:space="preserve">тавители</w:t>
      </w:r>
      <w:r>
        <w:rPr>
          <w:sz w:val="28"/>
          <w:szCs w:val="28"/>
          <w:highlight w:val="white"/>
          <w:u w:val="none"/>
          <w:lang w:val="en-US"/>
        </w:rPr>
        <w:t xml:space="preserve"> социально ориентированных некоммерческих организаций, зарегистрированных на территории Новосибирской области, оказывающих общественно полезные услуги, имею</w:t>
      </w:r>
      <w:r>
        <w:rPr>
          <w:sz w:val="28"/>
          <w:szCs w:val="28"/>
          <w:highlight w:val="white"/>
          <w:u w:val="none"/>
          <w:lang w:val="en-US"/>
        </w:rPr>
        <w:t xml:space="preserve">щие пр</w:t>
      </w:r>
      <w:r>
        <w:rPr>
          <w:sz w:val="28"/>
          <w:szCs w:val="28"/>
          <w:highlight w:val="white"/>
          <w:u w:val="none"/>
          <w:lang w:val="en-US"/>
        </w:rPr>
        <w:t xml:space="preserve">аво действовать от имени организации по доверенности</w:t>
      </w:r>
      <w:r>
        <w:rPr>
          <w:sz w:val="28"/>
          <w:szCs w:val="28"/>
          <w:highlight w:val="white"/>
          <w:u w:val="none"/>
        </w:rPr>
        <w:t xml:space="preserve">.</w:t>
      </w:r>
      <w:r>
        <w:rPr>
          <w:sz w:val="28"/>
          <w:szCs w:val="28"/>
          <w:highlight w:val="white"/>
          <w:u w:val="none"/>
        </w:rPr>
      </w:r>
      <w:r>
        <w:rPr>
          <w:sz w:val="28"/>
          <w:szCs w:val="28"/>
          <w:highlight w:val="white"/>
          <w:u w:val="none"/>
        </w:rPr>
      </w:r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highlight w:val="white"/>
          <w:u w:val="none"/>
        </w:rPr>
      </w:pPr>
      <w:r>
        <w:rPr>
          <w:sz w:val="28"/>
          <w:szCs w:val="28"/>
          <w:highlight w:val="white"/>
          <w:u w:val="none"/>
          <w:lang w:val="en-US"/>
        </w:rPr>
      </w:r>
      <w:r>
        <w:rPr>
          <w:sz w:val="28"/>
          <w:szCs w:val="28"/>
          <w:highlight w:val="white"/>
          <w:u w:val="none"/>
        </w:rPr>
        <w:t xml:space="preserve">Возможность</w:t>
      </w:r>
      <w:r>
        <w:rPr>
          <w:sz w:val="28"/>
          <w:szCs w:val="28"/>
          <w:highlight w:val="white"/>
          <w:u w:val="none"/>
          <w:lang w:val="en-US"/>
        </w:rPr>
        <w:t xml:space="preserve"> </w:t>
      </w:r>
      <w:r>
        <w:rPr>
          <w:sz w:val="28"/>
          <w:szCs w:val="28"/>
          <w:highlight w:val="white"/>
          <w:u w:val="none"/>
        </w:rPr>
        <w:t xml:space="preserve">оставления</w:t>
      </w:r>
      <w:r>
        <w:rPr>
          <w:sz w:val="28"/>
          <w:szCs w:val="28"/>
          <w:highlight w:val="white"/>
          <w:u w:val="none"/>
          <w:lang w:val="en-US"/>
        </w:rPr>
        <w:t xml:space="preserve"> </w:t>
      </w:r>
      <w:r>
        <w:rPr>
          <w:sz w:val="28"/>
          <w:szCs w:val="28"/>
          <w:highlight w:val="white"/>
          <w:u w:val="none"/>
          <w:lang w:eastAsia="ru-RU"/>
        </w:rPr>
        <w:t xml:space="preserve">заявления</w:t>
      </w:r>
      <w:r>
        <w:rPr>
          <w:sz w:val="28"/>
          <w:szCs w:val="28"/>
          <w:highlight w:val="white"/>
          <w:u w:val="none"/>
        </w:rPr>
        <w:t xml:space="preserve"> без рассмотрения не предусмотрена.</w:t>
      </w:r>
      <w:r>
        <w:rPr>
          <w:sz w:val="28"/>
          <w:szCs w:val="28"/>
          <w:highlight w:val="white"/>
          <w:u w:val="none"/>
        </w:rPr>
      </w:r>
      <w:r>
        <w:rPr>
          <w:sz w:val="28"/>
          <w:szCs w:val="28"/>
          <w:highlight w:val="white"/>
          <w:u w:val="none"/>
        </w:rPr>
      </w:r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highlight w:val="white"/>
          <w:u w:val="none"/>
        </w:rPr>
      </w:pPr>
      <w:r>
        <w:rPr>
          <w:sz w:val="28"/>
          <w:szCs w:val="28"/>
          <w:highlight w:val="white"/>
          <w:u w:val="none"/>
          <w:lang w:eastAsia="ru-RU"/>
        </w:rPr>
        <w:t xml:space="preserve">Настоящим Административным регламентом не предусмотрен вариант, необходимый для исправления допущенных опечаток и ошибок в выданных в результате предоставления Услуги документах и созданных реестровых записях.</w:t>
      </w:r>
      <w:r>
        <w:rPr>
          <w:sz w:val="28"/>
          <w:szCs w:val="28"/>
          <w:highlight w:val="white"/>
          <w:u w:val="none"/>
          <w:lang w:eastAsia="ru-RU"/>
        </w:rPr>
        <w:t xml:space="preserve"> </w:t>
      </w:r>
      <w:r>
        <w:rPr>
          <w:sz w:val="28"/>
          <w:szCs w:val="28"/>
          <w:highlight w:val="white"/>
          <w:u w:val="none"/>
        </w:rPr>
      </w:r>
      <w:r>
        <w:rPr>
          <w:sz w:val="28"/>
          <w:szCs w:val="28"/>
          <w:highlight w:val="white"/>
          <w:u w:val="none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highlight w:val="white"/>
          <w:u w:val="none"/>
        </w:rPr>
        <w:outlineLvl w:val="1"/>
      </w:pPr>
      <w:r>
        <w:rPr>
          <w:b/>
          <w:bCs/>
          <w:sz w:val="28"/>
          <w:szCs w:val="28"/>
          <w:highlight w:val="white"/>
          <w:u w:val="none"/>
          <w:lang w:eastAsia="ru-RU"/>
        </w:rPr>
        <w:t xml:space="preserve">Профилирование</w:t>
      </w:r>
      <w:r>
        <w:rPr>
          <w:b/>
          <w:bCs/>
          <w:sz w:val="28"/>
          <w:szCs w:val="28"/>
          <w:highlight w:val="white"/>
          <w:u w:val="none"/>
          <w:lang w:val="en-US" w:eastAsia="ru-RU"/>
        </w:rPr>
        <w:t xml:space="preserve"> </w:t>
      </w:r>
      <w:r>
        <w:rPr>
          <w:b/>
          <w:bCs/>
          <w:sz w:val="28"/>
          <w:szCs w:val="28"/>
          <w:highlight w:val="white"/>
          <w:u w:val="none"/>
          <w:lang w:eastAsia="ru-RU"/>
        </w:rPr>
        <w:t xml:space="preserve">заявителя</w:t>
      </w:r>
      <w:r>
        <w:rPr>
          <w:b/>
          <w:bCs/>
          <w:sz w:val="28"/>
          <w:szCs w:val="28"/>
          <w:highlight w:val="white"/>
          <w:u w:val="none"/>
        </w:rPr>
      </w:r>
      <w:r>
        <w:rPr>
          <w:b/>
          <w:bCs/>
          <w:sz w:val="28"/>
          <w:szCs w:val="28"/>
          <w:highlight w:val="white"/>
          <w:u w:val="none"/>
        </w:rPr>
      </w:r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highlight w:val="white"/>
          <w:u w:val="none"/>
        </w:rPr>
      </w:pPr>
      <w:r>
        <w:rPr>
          <w:sz w:val="28"/>
          <w:szCs w:val="28"/>
          <w:highlight w:val="white"/>
          <w:u w:val="none"/>
          <w:lang w:eastAsia="ru-RU"/>
        </w:rPr>
        <w:t xml:space="preserve">Вариант определяется</w:t>
      </w:r>
      <w:r>
        <w:rPr>
          <w:sz w:val="28"/>
          <w:szCs w:val="28"/>
          <w:highlight w:val="white"/>
          <w:u w:val="none"/>
          <w:lang w:eastAsia="ru-RU"/>
        </w:rPr>
        <w:t xml:space="preserve"> путем </w:t>
      </w:r>
      <w:r>
        <w:rPr>
          <w:sz w:val="28"/>
          <w:szCs w:val="28"/>
          <w:highlight w:val="white"/>
          <w:u w:val="none"/>
          <w:lang w:eastAsia="ru-RU"/>
        </w:rPr>
        <w:t xml:space="preserve">профилирования</w:t>
      </w:r>
      <w:r>
        <w:rPr>
          <w:sz w:val="28"/>
          <w:szCs w:val="28"/>
          <w:highlight w:val="white"/>
          <w:u w:val="none"/>
          <w:lang w:eastAsia="ru-RU"/>
        </w:rPr>
        <w:t xml:space="preserve"> заявителя, в процессе которого устанавливается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приведены в таблице 2 приложения №</w:t>
      </w:r>
      <w:r>
        <w:rPr>
          <w:sz w:val="28"/>
          <w:szCs w:val="28"/>
          <w:highlight w:val="white"/>
          <w:u w:val="none"/>
          <w:lang w:eastAsia="ru-RU"/>
        </w:rPr>
        <w:t xml:space="preserve"> </w:t>
      </w:r>
      <w:r>
        <w:rPr>
          <w:sz w:val="28"/>
          <w:szCs w:val="28"/>
          <w:highlight w:val="white"/>
          <w:u w:val="none"/>
          <w:lang w:eastAsia="ru-RU"/>
        </w:rPr>
        <w:t xml:space="preserve">1 к настоящему </w:t>
      </w:r>
      <w:r>
        <w:rPr>
          <w:sz w:val="28"/>
          <w:szCs w:val="28"/>
          <w:highlight w:val="white"/>
          <w:u w:val="none"/>
          <w:lang w:eastAsia="ru-RU"/>
        </w:rPr>
        <w:t xml:space="preserve">А</w:t>
      </w:r>
      <w:r>
        <w:rPr>
          <w:sz w:val="28"/>
          <w:szCs w:val="28"/>
          <w:highlight w:val="white"/>
          <w:u w:val="none"/>
          <w:lang w:eastAsia="ru-RU"/>
        </w:rPr>
        <w:t xml:space="preserve">дминистративному регламенту.</w:t>
      </w:r>
      <w:r>
        <w:rPr>
          <w:sz w:val="28"/>
          <w:szCs w:val="28"/>
          <w:highlight w:val="white"/>
          <w:u w:val="none"/>
        </w:rPr>
      </w:r>
      <w:r>
        <w:rPr>
          <w:sz w:val="28"/>
          <w:szCs w:val="28"/>
          <w:highlight w:val="white"/>
          <w:u w:val="none"/>
        </w:rPr>
      </w:r>
    </w:p>
    <w:p>
      <w:p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highlight w:val="white"/>
          <w:u w:val="none"/>
        </w:rPr>
      </w:pPr>
      <w:r>
        <w:rPr>
          <w:sz w:val="28"/>
          <w:szCs w:val="28"/>
          <w:highlight w:val="white"/>
          <w:u w:val="none"/>
          <w:lang w:eastAsia="ru-RU"/>
        </w:rPr>
        <w:t xml:space="preserve">Профилирование</w:t>
      </w:r>
      <w:r>
        <w:rPr>
          <w:sz w:val="28"/>
          <w:szCs w:val="28"/>
          <w:highlight w:val="white"/>
          <w:u w:val="none"/>
          <w:lang w:val="en-US" w:eastAsia="ru-RU"/>
        </w:rPr>
        <w:t xml:space="preserve"> </w:t>
      </w:r>
      <w:r>
        <w:rPr>
          <w:sz w:val="28"/>
          <w:szCs w:val="28"/>
          <w:highlight w:val="white"/>
          <w:u w:val="none"/>
          <w:lang w:eastAsia="ru-RU"/>
        </w:rPr>
        <w:t xml:space="preserve">осуществ</w:t>
      </w:r>
      <w:r>
        <w:rPr>
          <w:sz w:val="28"/>
          <w:szCs w:val="28"/>
          <w:highlight w:val="white"/>
          <w:u w:val="none"/>
          <w:lang w:eastAsia="ru-RU"/>
        </w:rPr>
        <w:t xml:space="preserve">ляется</w:t>
      </w:r>
      <w:r>
        <w:rPr>
          <w:sz w:val="28"/>
          <w:szCs w:val="28"/>
          <w:highlight w:val="white"/>
          <w:u w:val="none"/>
          <w:lang w:val="en-US" w:eastAsia="ru-RU"/>
        </w:rPr>
        <w:t xml:space="preserve">:</w:t>
      </w:r>
      <w:r>
        <w:rPr>
          <w:sz w:val="28"/>
          <w:szCs w:val="28"/>
          <w:highlight w:val="white"/>
          <w:u w:val="none"/>
        </w:rPr>
      </w:r>
      <w:r>
        <w:rPr>
          <w:sz w:val="28"/>
          <w:szCs w:val="28"/>
          <w:highlight w:val="white"/>
          <w:u w:val="none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highlight w:val="white"/>
          <w:u w:val="none"/>
        </w:rPr>
      </w:pPr>
      <w:r>
        <w:rPr>
          <w:sz w:val="28"/>
          <w:szCs w:val="28"/>
          <w:highlight w:val="white"/>
          <w:u w:val="none"/>
          <w:lang w:val="en-US" w:eastAsia="ru-RU"/>
        </w:rPr>
        <w:t xml:space="preserve">в</w:t>
      </w:r>
      <w:r>
        <w:rPr>
          <w:sz w:val="28"/>
          <w:szCs w:val="28"/>
          <w:highlight w:val="white"/>
          <w:u w:val="none"/>
          <w:lang w:val="en-US" w:eastAsia="ru-RU"/>
        </w:rPr>
        <w:t xml:space="preserve"> Органе власти</w:t>
      </w:r>
      <w:r>
        <w:rPr>
          <w:sz w:val="28"/>
          <w:szCs w:val="28"/>
          <w:highlight w:val="white"/>
          <w:u w:val="none"/>
          <w:lang w:val="en-US" w:eastAsia="ru-RU"/>
        </w:rPr>
        <w:t xml:space="preserve">;</w:t>
      </w:r>
      <w:r>
        <w:rPr>
          <w:sz w:val="28"/>
          <w:szCs w:val="28"/>
          <w:highlight w:val="white"/>
          <w:u w:val="none"/>
        </w:rPr>
      </w:r>
      <w:r>
        <w:rPr>
          <w:sz w:val="28"/>
          <w:szCs w:val="28"/>
          <w:highlight w:val="white"/>
          <w:u w:val="none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highlight w:val="white"/>
          <w:u w:val="none"/>
        </w:rPr>
      </w:pPr>
      <w:r>
        <w:rPr>
          <w:sz w:val="28"/>
          <w:szCs w:val="28"/>
          <w:highlight w:val="white"/>
          <w:u w:val="none"/>
          <w:lang w:val="en-US" w:eastAsia="ru-RU"/>
        </w:rPr>
        <w:t xml:space="preserve">посредством почтовой связи</w:t>
      </w:r>
      <w:r>
        <w:rPr>
          <w:sz w:val="28"/>
          <w:szCs w:val="28"/>
          <w:highlight w:val="white"/>
          <w:u w:val="none"/>
          <w:lang w:val="en-US" w:eastAsia="ru-RU"/>
        </w:rPr>
        <w:t xml:space="preserve">.</w:t>
      </w:r>
      <w:r>
        <w:rPr>
          <w:sz w:val="28"/>
          <w:szCs w:val="28"/>
          <w:highlight w:val="white"/>
          <w:u w:val="none"/>
        </w:rPr>
      </w:r>
      <w:r>
        <w:rPr>
          <w:sz w:val="28"/>
          <w:szCs w:val="28"/>
          <w:highlight w:val="white"/>
          <w:u w:val="none"/>
        </w:rPr>
      </w:r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highlight w:val="white"/>
          <w:u w:val="none"/>
        </w:rPr>
      </w:pPr>
      <w:r>
        <w:rPr>
          <w:sz w:val="28"/>
          <w:szCs w:val="28"/>
          <w:highlight w:val="white"/>
          <w:u w:val="none"/>
          <w:lang w:eastAsia="ru-RU"/>
        </w:rPr>
        <w:t xml:space="preserve">По результатам получения ответов от заявителя на вопросы </w:t>
      </w:r>
      <w:r>
        <w:rPr>
          <w:sz w:val="28"/>
          <w:szCs w:val="28"/>
          <w:highlight w:val="white"/>
          <w:u w:val="none"/>
          <w:lang w:eastAsia="ru-RU"/>
        </w:rPr>
        <w:t xml:space="preserve">профилирования</w:t>
      </w:r>
      <w:r>
        <w:rPr>
          <w:sz w:val="28"/>
          <w:szCs w:val="28"/>
          <w:highlight w:val="white"/>
          <w:u w:val="none"/>
          <w:lang w:eastAsia="ru-RU"/>
        </w:rPr>
        <w:t xml:space="preserve"> определяется полный перечень комбинаций значений признаков в соответствии с настоящим </w:t>
      </w:r>
      <w:r>
        <w:rPr>
          <w:sz w:val="28"/>
          <w:szCs w:val="28"/>
          <w:highlight w:val="white"/>
          <w:u w:val="none"/>
          <w:lang w:eastAsia="ru-RU"/>
        </w:rPr>
        <w:t xml:space="preserve">А</w:t>
      </w:r>
      <w:r>
        <w:rPr>
          <w:sz w:val="28"/>
          <w:szCs w:val="28"/>
          <w:highlight w:val="white"/>
          <w:u w:val="none"/>
          <w:lang w:eastAsia="ru-RU"/>
        </w:rPr>
        <w:t xml:space="preserve">дминистративным регламентом, каждая из которых соответствует одному варианту.</w:t>
      </w:r>
      <w:r>
        <w:rPr>
          <w:sz w:val="28"/>
          <w:szCs w:val="28"/>
          <w:highlight w:val="white"/>
          <w:u w:val="none"/>
        </w:rPr>
      </w:r>
      <w:r>
        <w:rPr>
          <w:sz w:val="28"/>
          <w:szCs w:val="28"/>
          <w:highlight w:val="white"/>
          <w:u w:val="none"/>
        </w:rPr>
      </w:r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highlight w:val="white"/>
          <w:u w:val="none"/>
        </w:rPr>
      </w:pPr>
      <w:r>
        <w:rPr>
          <w:sz w:val="28"/>
          <w:szCs w:val="28"/>
          <w:highlight w:val="white"/>
          <w:u w:val="none"/>
          <w:lang w:eastAsia="ru-RU"/>
        </w:rPr>
        <w:t xml:space="preserve">О</w:t>
      </w:r>
      <w:r>
        <w:rPr>
          <w:sz w:val="28"/>
          <w:szCs w:val="28"/>
          <w:highlight w:val="white"/>
          <w:u w:val="none"/>
          <w:lang w:eastAsia="ru-RU"/>
        </w:rPr>
        <w:t xml:space="preserve">писания</w:t>
      </w:r>
      <w:r>
        <w:rPr>
          <w:sz w:val="28"/>
          <w:szCs w:val="28"/>
          <w:highlight w:val="white"/>
          <w:u w:val="none"/>
          <w:lang w:eastAsia="ru-RU"/>
        </w:rPr>
        <w:t xml:space="preserve"> вариантов, приведенные в настоящем разделе, размещаются </w:t>
      </w:r>
      <w:r>
        <w:rPr>
          <w:sz w:val="28"/>
          <w:szCs w:val="28"/>
          <w:highlight w:val="white"/>
          <w:u w:val="none"/>
          <w:lang w:eastAsia="ru-RU"/>
        </w:rPr>
        <w:t xml:space="preserve">Органом власти</w:t>
      </w:r>
      <w:r>
        <w:rPr>
          <w:sz w:val="28"/>
          <w:szCs w:val="28"/>
          <w:highlight w:val="white"/>
          <w:u w:val="none"/>
          <w:lang w:val="en-US"/>
        </w:rPr>
        <w:t xml:space="preserve"> </w:t>
      </w:r>
      <w:r>
        <w:rPr>
          <w:sz w:val="28"/>
          <w:szCs w:val="28"/>
          <w:highlight w:val="white"/>
          <w:u w:val="none"/>
          <w:lang w:eastAsia="ru-RU"/>
        </w:rPr>
        <w:t xml:space="preserve">в</w:t>
      </w:r>
      <w:r>
        <w:rPr>
          <w:sz w:val="28"/>
          <w:szCs w:val="28"/>
          <w:highlight w:val="white"/>
          <w:u w:val="none"/>
          <w:lang w:val="en-US" w:eastAsia="ru-RU"/>
        </w:rPr>
        <w:t xml:space="preserve"> </w:t>
      </w:r>
      <w:r>
        <w:rPr>
          <w:sz w:val="28"/>
          <w:szCs w:val="28"/>
          <w:highlight w:val="white"/>
          <w:u w:val="none"/>
          <w:lang w:eastAsia="ru-RU"/>
        </w:rPr>
        <w:t xml:space="preserve">общедоступном</w:t>
      </w:r>
      <w:r>
        <w:rPr>
          <w:sz w:val="28"/>
          <w:szCs w:val="28"/>
          <w:highlight w:val="white"/>
          <w:u w:val="none"/>
          <w:lang w:val="en-US" w:eastAsia="ru-RU"/>
        </w:rPr>
        <w:t xml:space="preserve"> </w:t>
      </w:r>
      <w:r>
        <w:rPr>
          <w:sz w:val="28"/>
          <w:szCs w:val="28"/>
          <w:highlight w:val="white"/>
          <w:u w:val="none"/>
          <w:lang w:eastAsia="ru-RU"/>
        </w:rPr>
        <w:t xml:space="preserve">для</w:t>
      </w:r>
      <w:r>
        <w:rPr>
          <w:sz w:val="28"/>
          <w:szCs w:val="28"/>
          <w:highlight w:val="white"/>
          <w:u w:val="none"/>
          <w:lang w:val="en-US" w:eastAsia="ru-RU"/>
        </w:rPr>
        <w:t xml:space="preserve"> </w:t>
      </w:r>
      <w:r>
        <w:rPr>
          <w:sz w:val="28"/>
          <w:szCs w:val="28"/>
          <w:highlight w:val="white"/>
          <w:u w:val="none"/>
          <w:lang w:eastAsia="ru-RU"/>
        </w:rPr>
        <w:t xml:space="preserve">ознакомления</w:t>
      </w:r>
      <w:r>
        <w:rPr>
          <w:sz w:val="28"/>
          <w:szCs w:val="28"/>
          <w:highlight w:val="white"/>
          <w:u w:val="none"/>
          <w:lang w:val="en-US" w:eastAsia="ru-RU"/>
        </w:rPr>
        <w:t xml:space="preserve"> </w:t>
      </w:r>
      <w:r>
        <w:rPr>
          <w:sz w:val="28"/>
          <w:szCs w:val="28"/>
          <w:highlight w:val="white"/>
          <w:u w:val="none"/>
          <w:lang w:eastAsia="ru-RU"/>
        </w:rPr>
        <w:t xml:space="preserve">месте</w:t>
      </w:r>
      <w:r>
        <w:rPr>
          <w:sz w:val="28"/>
          <w:szCs w:val="28"/>
          <w:highlight w:val="white"/>
          <w:u w:val="none"/>
          <w:lang w:val="en-US" w:eastAsia="ru-RU"/>
        </w:rPr>
        <w:t xml:space="preserve">.</w:t>
      </w:r>
      <w:r>
        <w:rPr>
          <w:sz w:val="28"/>
          <w:szCs w:val="28"/>
          <w:highlight w:val="white"/>
          <w:u w:val="none"/>
        </w:rPr>
      </w:r>
      <w:r>
        <w:rPr>
          <w:sz w:val="28"/>
          <w:szCs w:val="28"/>
          <w:highlight w:val="white"/>
          <w:u w:val="none"/>
        </w:rPr>
      </w:r>
    </w:p>
    <w:p>
      <w:pPr>
        <w:contextualSpacing/>
        <w:ind w:left="709"/>
        <w:jc w:val="both"/>
        <w:tabs>
          <w:tab w:val="num" w:pos="1276" w:leader="none"/>
        </w:tabs>
        <w:rPr>
          <w:sz w:val="28"/>
          <w:szCs w:val="28"/>
          <w:highlight w:val="white"/>
          <w:u w:val="none"/>
        </w:rPr>
      </w:pPr>
      <w:r>
        <w:rPr>
          <w:sz w:val="28"/>
          <w:szCs w:val="28"/>
          <w:highlight w:val="white"/>
          <w:u w:val="none"/>
          <w:lang w:val="en-US" w:eastAsia="ru-RU"/>
        </w:rPr>
      </w:r>
      <w:r>
        <w:rPr>
          <w:sz w:val="28"/>
          <w:szCs w:val="28"/>
          <w:highlight w:val="white"/>
          <w:u w:val="none"/>
        </w:rPr>
      </w:r>
      <w:r>
        <w:rPr>
          <w:sz w:val="28"/>
          <w:szCs w:val="28"/>
          <w:highlight w:val="white"/>
          <w:u w:val="none"/>
        </w:rPr>
      </w:r>
    </w:p>
    <w:p>
      <w:pPr>
        <w:pStyle w:val="1087"/>
        <w:numPr>
          <w:ilvl w:val="0"/>
          <w:numId w:val="6"/>
        </w:numPr>
        <w:ind w:hanging="357"/>
        <w:jc w:val="center"/>
        <w:keepNext/>
        <w:rPr>
          <w:b/>
          <w:bCs/>
          <w:sz w:val="28"/>
          <w:szCs w:val="28"/>
          <w:highlight w:val="white"/>
          <w:u w:val="none"/>
        </w:rPr>
        <w:outlineLvl w:val="1"/>
      </w:pPr>
      <w:r>
        <w:rPr>
          <w:b/>
          <w:bCs/>
          <w:sz w:val="28"/>
          <w:szCs w:val="28"/>
          <w:highlight w:val="white"/>
          <w:u w:val="none"/>
          <w:lang w:val="en-US" w:eastAsia="ru-RU"/>
        </w:rPr>
      </w:r>
      <w:r>
        <w:rPr>
          <w:b/>
          <w:bCs/>
          <w:sz w:val="28"/>
          <w:szCs w:val="28"/>
          <w:highlight w:val="white"/>
          <w:u w:val="none"/>
        </w:rPr>
      </w:r>
      <w:r>
        <w:rPr>
          <w:b/>
          <w:bCs/>
          <w:sz w:val="28"/>
          <w:szCs w:val="28"/>
          <w:highlight w:val="white"/>
          <w:u w:val="none"/>
        </w:rPr>
      </w:r>
    </w:p>
    <w:p>
      <w:pPr>
        <w:contextualSpacing/>
        <w:jc w:val="both"/>
        <w:keepNext/>
        <w:tabs>
          <w:tab w:val="num" w:pos="1276" w:leader="none"/>
        </w:tabs>
        <w:rPr>
          <w:sz w:val="28"/>
          <w:szCs w:val="28"/>
          <w:highlight w:val="white"/>
          <w:u w:val="none"/>
        </w:rPr>
      </w:pPr>
      <w:r>
        <w:rPr>
          <w:sz w:val="28"/>
          <w:szCs w:val="28"/>
          <w:highlight w:val="white"/>
          <w:u w:val="none"/>
          <w:lang w:val="en-US" w:eastAsia="ru-RU"/>
        </w:rPr>
      </w:r>
      <w:r>
        <w:rPr>
          <w:sz w:val="28"/>
          <w:szCs w:val="28"/>
          <w:highlight w:val="white"/>
          <w:u w:val="none"/>
        </w:rPr>
      </w:r>
      <w:r>
        <w:rPr>
          <w:sz w:val="28"/>
          <w:szCs w:val="28"/>
          <w:highlight w:val="white"/>
          <w:u w:val="none"/>
        </w:rPr>
      </w:r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highlight w:val="white"/>
          <w:u w:val="none"/>
        </w:rPr>
      </w:pPr>
      <w:r>
        <w:rPr>
          <w:sz w:val="28"/>
          <w:szCs w:val="28"/>
          <w:highlight w:val="white"/>
          <w:u w:val="none"/>
          <w:lang w:val="en-US" w:eastAsia="ru-RU"/>
        </w:rPr>
      </w:r>
      <w:r>
        <w:rPr>
          <w:sz w:val="28"/>
          <w:szCs w:val="28"/>
          <w:highlight w:val="white"/>
          <w:u w:val="none"/>
          <w:lang w:eastAsia="ru-RU"/>
        </w:rPr>
        <w:t xml:space="preserve">Максимальный</w:t>
      </w:r>
      <w:r>
        <w:rPr>
          <w:sz w:val="28"/>
          <w:szCs w:val="28"/>
          <w:highlight w:val="white"/>
          <w:u w:val="none"/>
          <w:lang w:val="en-US" w:eastAsia="ru-RU"/>
        </w:rPr>
        <w:t xml:space="preserve"> </w:t>
      </w:r>
      <w:r>
        <w:rPr>
          <w:sz w:val="28"/>
          <w:szCs w:val="28"/>
          <w:highlight w:val="white"/>
          <w:u w:val="none"/>
          <w:lang w:eastAsia="ru-RU"/>
        </w:rPr>
        <w:t xml:space="preserve">срок</w:t>
      </w:r>
      <w:r>
        <w:rPr>
          <w:sz w:val="28"/>
          <w:szCs w:val="28"/>
          <w:highlight w:val="white"/>
          <w:u w:val="none"/>
          <w:lang w:val="en-US" w:eastAsia="ru-RU"/>
        </w:rPr>
        <w:t xml:space="preserve"> </w:t>
      </w:r>
      <w:r>
        <w:rPr>
          <w:sz w:val="28"/>
          <w:szCs w:val="28"/>
          <w:highlight w:val="white"/>
          <w:u w:val="none"/>
          <w:lang w:eastAsia="ru-RU"/>
        </w:rPr>
        <w:t xml:space="preserve">предоставления</w:t>
      </w:r>
      <w:r>
        <w:rPr>
          <w:sz w:val="28"/>
          <w:szCs w:val="28"/>
          <w:highlight w:val="white"/>
          <w:u w:val="none"/>
          <w:lang w:val="en-US" w:eastAsia="ru-RU"/>
        </w:rPr>
        <w:t xml:space="preserve"> </w:t>
      </w:r>
      <w:r>
        <w:rPr>
          <w:sz w:val="28"/>
          <w:szCs w:val="28"/>
          <w:highlight w:val="white"/>
          <w:u w:val="none"/>
          <w:lang w:eastAsia="ru-RU"/>
        </w:rPr>
        <w:t xml:space="preserve">варианта</w:t>
      </w:r>
      <w:r>
        <w:rPr>
          <w:sz w:val="28"/>
          <w:szCs w:val="28"/>
          <w:highlight w:val="white"/>
          <w:u w:val="none"/>
          <w:lang w:val="en-US" w:eastAsia="ru-RU"/>
        </w:rPr>
        <w:t xml:space="preserve"> </w:t>
      </w:r>
      <w:r>
        <w:rPr>
          <w:sz w:val="28"/>
          <w:szCs w:val="28"/>
          <w:highlight w:val="white"/>
          <w:u w:val="none"/>
          <w:lang w:eastAsia="ru-RU"/>
        </w:rPr>
        <w:t xml:space="preserve">Услуги</w:t>
      </w:r>
      <w:r>
        <w:rPr>
          <w:sz w:val="28"/>
          <w:szCs w:val="28"/>
          <w:highlight w:val="white"/>
          <w:u w:val="none"/>
          <w:lang w:val="en-US" w:eastAsia="ru-RU"/>
        </w:rPr>
        <w:t xml:space="preserve"> </w:t>
      </w:r>
      <w:r>
        <w:rPr>
          <w:sz w:val="28"/>
          <w:szCs w:val="28"/>
          <w:highlight w:val="white"/>
          <w:u w:val="none"/>
          <w:lang w:eastAsia="ru-RU"/>
        </w:rPr>
        <w:t xml:space="preserve">составляет</w:t>
      </w:r>
      <w:r>
        <w:rPr>
          <w:sz w:val="28"/>
          <w:szCs w:val="28"/>
          <w:highlight w:val="white"/>
          <w:u w:val="none"/>
          <w:lang w:val="en-US" w:eastAsia="ru-RU"/>
        </w:rPr>
        <w:t xml:space="preserve"> </w:t>
      </w:r>
      <w:r>
        <w:rPr>
          <w:sz w:val="28"/>
          <w:szCs w:val="28"/>
          <w:highlight w:val="white"/>
          <w:u w:val="none"/>
          <w:lang w:eastAsia="ru-RU"/>
        </w:rPr>
        <w:t xml:space="preserve">20</w:t>
      </w:r>
      <w:r>
        <w:rPr>
          <w:sz w:val="28"/>
          <w:szCs w:val="28"/>
          <w:highlight w:val="white"/>
          <w:u w:val="none"/>
          <w:lang w:eastAsia="ru-RU"/>
        </w:rPr>
        <w:t xml:space="preserve"> </w:t>
      </w:r>
      <w:r>
        <w:rPr>
          <w:sz w:val="28"/>
          <w:szCs w:val="28"/>
          <w:highlight w:val="white"/>
          <w:u w:val="none"/>
          <w:lang w:eastAsia="ru-RU"/>
        </w:rPr>
        <w:t xml:space="preserve">рабочих дней</w:t>
      </w:r>
      <w:r>
        <w:rPr>
          <w:sz w:val="28"/>
          <w:szCs w:val="28"/>
          <w:highlight w:val="white"/>
          <w:u w:val="none"/>
          <w:lang w:eastAsia="ru-RU"/>
        </w:rPr>
        <w:t xml:space="preserve"> </w:t>
      </w:r>
      <w:r>
        <w:rPr>
          <w:sz w:val="28"/>
          <w:szCs w:val="28"/>
          <w:highlight w:val="white"/>
          <w:u w:val="none"/>
          <w:lang w:eastAsia="ru-RU"/>
        </w:rPr>
        <w:t xml:space="preserve">с</w:t>
      </w:r>
      <w:r>
        <w:rPr>
          <w:sz w:val="28"/>
          <w:szCs w:val="28"/>
          <w:highlight w:val="white"/>
          <w:u w:val="none"/>
          <w:lang w:eastAsia="ru-RU"/>
        </w:rPr>
        <w:t xml:space="preserve"> </w:t>
      </w:r>
      <w:r>
        <w:rPr>
          <w:sz w:val="28"/>
          <w:szCs w:val="28"/>
          <w:highlight w:val="white"/>
          <w:u w:val="none"/>
          <w:lang w:eastAsia="ru-RU"/>
        </w:rPr>
        <w:t xml:space="preserve">даты</w:t>
      </w:r>
      <w:r>
        <w:rPr>
          <w:sz w:val="28"/>
          <w:szCs w:val="28"/>
          <w:highlight w:val="white"/>
          <w:u w:val="none"/>
          <w:lang w:eastAsia="ru-RU"/>
        </w:rPr>
        <w:t xml:space="preserve"> регистрации</w:t>
      </w:r>
      <w:r>
        <w:rPr>
          <w:sz w:val="28"/>
          <w:szCs w:val="28"/>
          <w:highlight w:val="white"/>
          <w:u w:val="none"/>
          <w:lang w:val="en-US" w:eastAsia="ru-RU"/>
        </w:rPr>
        <w:t xml:space="preserve"> </w:t>
      </w:r>
      <w:r>
        <w:rPr>
          <w:sz w:val="28"/>
          <w:szCs w:val="28"/>
          <w:highlight w:val="white"/>
          <w:u w:val="none"/>
          <w:lang w:eastAsia="ru-RU"/>
        </w:rPr>
        <w:t xml:space="preserve">заявления</w:t>
      </w:r>
      <w:r>
        <w:rPr>
          <w:sz w:val="28"/>
          <w:szCs w:val="28"/>
          <w:highlight w:val="white"/>
          <w:u w:val="none"/>
          <w:lang w:eastAsia="ru-RU"/>
        </w:rPr>
        <w:t xml:space="preserve"> и документов, необходимых для предоставления Услуги</w:t>
      </w:r>
      <w:r>
        <w:rPr>
          <w:sz w:val="28"/>
          <w:szCs w:val="28"/>
          <w:highlight w:val="white"/>
          <w:u w:val="none"/>
          <w:lang w:eastAsia="ru-RU"/>
        </w:rPr>
        <w:t xml:space="preserve">.</w:t>
      </w:r>
      <w:r>
        <w:rPr>
          <w:sz w:val="28"/>
          <w:szCs w:val="28"/>
          <w:highlight w:val="white"/>
          <w:u w:val="none"/>
        </w:rPr>
      </w:r>
      <w:r>
        <w:rPr>
          <w:sz w:val="28"/>
          <w:szCs w:val="28"/>
          <w:highlight w:val="white"/>
          <w:u w:val="none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  <w:highlight w:val="white"/>
          <w:u w:val="none"/>
        </w:rPr>
      </w:pPr>
      <w:r>
        <w:rPr>
          <w:sz w:val="28"/>
          <w:szCs w:val="28"/>
          <w:highlight w:val="white"/>
          <w:u w:val="none"/>
          <w:lang w:eastAsia="ru-RU"/>
        </w:rPr>
        <w:t xml:space="preserve">Результатом</w:t>
      </w:r>
      <w:r>
        <w:rPr>
          <w:sz w:val="28"/>
          <w:szCs w:val="28"/>
          <w:highlight w:val="white"/>
          <w:u w:val="none"/>
          <w:lang w:eastAsia="ru-RU"/>
        </w:rPr>
        <w:t xml:space="preserve"> предоставления варианта Услуги</w:t>
      </w:r>
      <w:r>
        <w:rPr>
          <w:sz w:val="28"/>
          <w:szCs w:val="28"/>
          <w:highlight w:val="white"/>
          <w:u w:val="none"/>
          <w:lang w:eastAsia="ru-RU"/>
        </w:rPr>
        <w:t xml:space="preserve"> </w:t>
      </w:r>
      <w:r>
        <w:rPr>
          <w:sz w:val="28"/>
          <w:szCs w:val="28"/>
          <w:highlight w:val="white"/>
          <w:u w:val="none"/>
        </w:rPr>
        <w:t xml:space="preserve">являются</w:t>
      </w:r>
      <w:r>
        <w:rPr>
          <w:sz w:val="28"/>
          <w:szCs w:val="28"/>
          <w:highlight w:val="white"/>
          <w:u w:val="none"/>
          <w:lang w:val="en-US"/>
        </w:rPr>
        <w:t xml:space="preserve">:</w:t>
      </w:r>
      <w:r>
        <w:rPr>
          <w:sz w:val="28"/>
          <w:szCs w:val="28"/>
          <w:highlight w:val="white"/>
          <w:u w:val="none"/>
        </w:rPr>
      </w:r>
      <w:r>
        <w:rPr>
          <w:sz w:val="28"/>
          <w:szCs w:val="28"/>
          <w:highlight w:val="white"/>
          <w:u w:val="none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highlight w:val="white"/>
          <w:u w:val="none"/>
        </w:rPr>
      </w:pPr>
      <w:r>
        <w:rPr>
          <w:sz w:val="28"/>
          <w:szCs w:val="28"/>
          <w:highlight w:val="white"/>
          <w:u w:val="none"/>
          <w:lang w:val="en-US"/>
        </w:rPr>
        <w:t xml:space="preserve">заключение о соответствии качества оказываемых социально ориентированной некоммерческой организацией общественно полезных услуг установленным критериям</w:t>
      </w:r>
      <w:r>
        <w:rPr>
          <w:sz w:val="28"/>
          <w:szCs w:val="28"/>
          <w:highlight w:val="white"/>
          <w:u w:val="none"/>
          <w:lang w:val="en-US"/>
        </w:rPr>
        <w:t xml:space="preserve"> </w:t>
      </w:r>
      <w:r>
        <w:rPr>
          <w:sz w:val="28"/>
          <w:szCs w:val="28"/>
          <w:highlight w:val="white"/>
          <w:u w:val="none"/>
        </w:rPr>
        <w:t xml:space="preserve">по форме согласно приложению № 2 к Правилам принятия решения о признании с</w:t>
      </w:r>
      <w:r>
        <w:rPr>
          <w:sz w:val="28"/>
          <w:szCs w:val="28"/>
          <w:highlight w:val="white"/>
          <w:u w:val="none"/>
        </w:rPr>
        <w:t xml:space="preserve">оциально ориентированной некоммерческой организации исполнителем общественно полезных услуг, утвержденных постановлением Правительства Российской Федерации от 26.01.2017 № 89 «О реестре некоммерческих организаций – исполнителей общественно полезных услуг»</w:t>
      </w:r>
      <w:r>
        <w:rPr>
          <w:sz w:val="28"/>
          <w:szCs w:val="28"/>
          <w:highlight w:val="white"/>
          <w:u w:val="none"/>
          <w:lang w:val="en-US"/>
        </w:rPr>
        <w:t xml:space="preserve"> (</w:t>
      </w:r>
      <w:r>
        <w:rPr>
          <w:sz w:val="28"/>
          <w:szCs w:val="28"/>
          <w:highlight w:val="white"/>
          <w:u w:val="none"/>
          <w:lang w:val="en-US"/>
        </w:rPr>
        <w:t xml:space="preserve">документ на бумажном носителе</w:t>
      </w:r>
      <w:r>
        <w:rPr>
          <w:sz w:val="28"/>
          <w:szCs w:val="28"/>
          <w:highlight w:val="white"/>
          <w:u w:val="none"/>
        </w:rPr>
        <w:t xml:space="preserve">, </w:t>
      </w:r>
      <w:r>
        <w:rPr>
          <w:sz w:val="28"/>
          <w:szCs w:val="28"/>
          <w:highlight w:val="white"/>
          <w:u w:val="none"/>
          <w:lang w:val="en-US"/>
        </w:rPr>
        <w:t xml:space="preserve">оригинал документа</w:t>
      </w:r>
      <w:r>
        <w:rPr>
          <w:sz w:val="28"/>
          <w:szCs w:val="28"/>
          <w:highlight w:val="white"/>
          <w:u w:val="none"/>
        </w:rPr>
        <w:t xml:space="preserve">)</w:t>
      </w:r>
      <w:r>
        <w:rPr>
          <w:sz w:val="28"/>
          <w:szCs w:val="28"/>
          <w:highlight w:val="white"/>
          <w:u w:val="none"/>
        </w:rPr>
        <w:t xml:space="preserve">;</w:t>
      </w:r>
      <w:r>
        <w:rPr>
          <w:sz w:val="28"/>
          <w:szCs w:val="28"/>
          <w:highlight w:val="white"/>
          <w:u w:val="none"/>
        </w:rPr>
      </w:r>
      <w:r>
        <w:rPr>
          <w:sz w:val="28"/>
          <w:szCs w:val="28"/>
          <w:highlight w:val="white"/>
          <w:u w:val="none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highlight w:val="white"/>
          <w:u w:val="none"/>
        </w:rPr>
      </w:pPr>
      <w:r>
        <w:rPr>
          <w:sz w:val="28"/>
          <w:szCs w:val="28"/>
          <w:highlight w:val="white"/>
          <w:u w:val="none"/>
          <w:lang w:val="en-US"/>
        </w:rPr>
        <w:t xml:space="preserve">уведомление об отказе в выдаче заключения о соответствии качества </w:t>
      </w:r>
      <w:r>
        <w:rPr>
          <w:sz w:val="28"/>
          <w:szCs w:val="28"/>
          <w:highlight w:val="white"/>
          <w:u w:val="none"/>
          <w:lang w:val="en-US"/>
        </w:rPr>
        <w:t xml:space="preserve">оказываемых</w:t>
      </w:r>
      <w:r>
        <w:rPr>
          <w:sz w:val="28"/>
          <w:szCs w:val="28"/>
          <w:highlight w:val="white"/>
          <w:u w:val="none"/>
          <w:lang w:val="en-US"/>
        </w:rPr>
        <w:t xml:space="preserve"> социально ориентированной некоммерческой организацией общественно </w:t>
      </w:r>
      <w:r>
        <w:rPr>
          <w:sz w:val="28"/>
          <w:szCs w:val="28"/>
          <w:highlight w:val="white"/>
          <w:u w:val="none"/>
          <w:lang w:val="en-US"/>
        </w:rPr>
        <w:t xml:space="preserve">полезных услуг </w:t>
      </w:r>
      <w:r>
        <w:rPr>
          <w:sz w:val="28"/>
          <w:szCs w:val="28"/>
          <w:highlight w:val="white"/>
          <w:u w:val="none"/>
          <w:lang w:val="en-US"/>
        </w:rPr>
        <w:t xml:space="preserve">установленным критериям</w:t>
      </w:r>
      <w:r>
        <w:rPr>
          <w:sz w:val="28"/>
          <w:szCs w:val="28"/>
          <w:highlight w:val="white"/>
          <w:u w:val="none"/>
          <w:lang w:val="en-US"/>
        </w:rPr>
        <w:t xml:space="preserve">в </w:t>
      </w:r>
      <w:r>
        <w:rPr>
          <w:sz w:val="28"/>
          <w:szCs w:val="28"/>
          <w:highlight w:val="white"/>
          <w:u w:val="none"/>
          <w:lang w:val="en-US"/>
        </w:rPr>
        <w:t xml:space="preserve">в свободной форме </w:t>
      </w:r>
      <w:r>
        <w:rPr>
          <w:sz w:val="28"/>
          <w:szCs w:val="28"/>
          <w:highlight w:val="white"/>
          <w:u w:val="none"/>
          <w:lang w:val="en-US"/>
        </w:rPr>
        <w:t xml:space="preserve">(</w:t>
      </w:r>
      <w:r>
        <w:rPr>
          <w:sz w:val="28"/>
          <w:szCs w:val="28"/>
          <w:highlight w:val="white"/>
          <w:u w:val="none"/>
          <w:lang w:val="en-US"/>
        </w:rPr>
        <w:t xml:space="preserve">документ на бумажном носителе</w:t>
      </w:r>
      <w:r>
        <w:rPr>
          <w:sz w:val="28"/>
          <w:szCs w:val="28"/>
          <w:highlight w:val="white"/>
          <w:u w:val="none"/>
        </w:rPr>
        <w:t xml:space="preserve">, </w:t>
      </w:r>
      <w:r>
        <w:rPr>
          <w:sz w:val="28"/>
          <w:szCs w:val="28"/>
          <w:highlight w:val="white"/>
          <w:u w:val="none"/>
          <w:lang w:val="en-US"/>
        </w:rPr>
        <w:t xml:space="preserve">оригинал документа</w:t>
      </w:r>
      <w:r>
        <w:rPr>
          <w:sz w:val="28"/>
          <w:szCs w:val="28"/>
          <w:highlight w:val="white"/>
          <w:u w:val="none"/>
        </w:rPr>
        <w:t xml:space="preserve">)</w:t>
      </w:r>
      <w:r>
        <w:rPr>
          <w:sz w:val="28"/>
          <w:szCs w:val="28"/>
          <w:highlight w:val="white"/>
          <w:u w:val="none"/>
        </w:rPr>
        <w:t xml:space="preserve">.</w:t>
      </w:r>
      <w:r>
        <w:rPr>
          <w:sz w:val="28"/>
          <w:szCs w:val="28"/>
          <w:highlight w:val="white"/>
          <w:u w:val="none"/>
        </w:rPr>
      </w:r>
      <w:r>
        <w:rPr>
          <w:sz w:val="28"/>
          <w:szCs w:val="28"/>
          <w:highlight w:val="white"/>
          <w:u w:val="none"/>
        </w:rPr>
      </w:r>
    </w:p>
    <w:p>
      <w:pPr>
        <w:contextualSpacing/>
        <w:ind w:firstLine="709"/>
        <w:jc w:val="both"/>
        <w:tabs>
          <w:tab w:val="left" w:pos="1021" w:leader="none"/>
        </w:tabs>
        <w:rPr>
          <w:sz w:val="28"/>
          <w:szCs w:val="28"/>
          <w:highlight w:val="white"/>
          <w:u w:val="none"/>
        </w:rPr>
      </w:pPr>
      <w:r>
        <w:rPr>
          <w:sz w:val="28"/>
          <w:szCs w:val="28"/>
          <w:highlight w:val="white"/>
          <w:u w:val="none"/>
        </w:rPr>
        <w:t xml:space="preserve">Формирование реестровой записи в качестве результата предоставления Услуги не предусмотрено.</w:t>
      </w:r>
      <w:r>
        <w:rPr>
          <w:sz w:val="28"/>
          <w:szCs w:val="28"/>
          <w:highlight w:val="white"/>
          <w:u w:val="none"/>
        </w:rPr>
      </w:r>
      <w:r>
        <w:rPr>
          <w:sz w:val="28"/>
          <w:szCs w:val="28"/>
          <w:highlight w:val="white"/>
          <w:u w:val="none"/>
        </w:rPr>
      </w:r>
    </w:p>
    <w:p>
      <w:pPr>
        <w:contextualSpacing/>
        <w:ind w:firstLine="709"/>
        <w:jc w:val="both"/>
        <w:rPr>
          <w:sz w:val="28"/>
          <w:szCs w:val="28"/>
          <w:highlight w:val="white"/>
          <w:u w:val="none"/>
        </w:rPr>
      </w:pPr>
      <w:r>
        <w:rPr>
          <w:sz w:val="28"/>
          <w:szCs w:val="28"/>
          <w:highlight w:val="white"/>
          <w:u w:val="none"/>
        </w:rPr>
        <w:t xml:space="preserve">Документ, содержащий решение о предоставлении Услуги, настоящим Административным регламентом не предусмотрен</w:t>
      </w:r>
      <w:r>
        <w:rPr>
          <w:sz w:val="28"/>
          <w:szCs w:val="28"/>
          <w:highlight w:val="white"/>
          <w:u w:val="none"/>
        </w:rPr>
        <w:t xml:space="preserve">.</w:t>
      </w:r>
      <w:r>
        <w:rPr>
          <w:sz w:val="28"/>
          <w:szCs w:val="28"/>
          <w:highlight w:val="white"/>
          <w:u w:val="none"/>
        </w:rPr>
      </w:r>
      <w:r>
        <w:rPr>
          <w:sz w:val="28"/>
          <w:szCs w:val="28"/>
          <w:highlight w:val="white"/>
          <w:u w:val="none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highlight w:val="white"/>
          <w:u w:val="none"/>
        </w:rPr>
      </w:pPr>
      <w:r>
        <w:rPr>
          <w:sz w:val="28"/>
          <w:szCs w:val="28"/>
          <w:highlight w:val="white"/>
          <w:u w:val="none"/>
          <w:lang w:eastAsia="ru-RU"/>
        </w:rPr>
      </w:r>
      <w:r>
        <w:rPr>
          <w:sz w:val="28"/>
          <w:szCs w:val="28"/>
          <w:highlight w:val="white"/>
          <w:u w:val="none"/>
          <w:lang w:eastAsia="ru-RU"/>
        </w:rPr>
        <w:t xml:space="preserve">Административные</w:t>
      </w:r>
      <w:r>
        <w:rPr>
          <w:sz w:val="28"/>
          <w:szCs w:val="28"/>
          <w:highlight w:val="white"/>
          <w:u w:val="none"/>
          <w:lang w:eastAsia="ru-RU"/>
        </w:rPr>
        <w:t xml:space="preserve"> процедур</w:t>
      </w:r>
      <w:r>
        <w:rPr>
          <w:sz w:val="28"/>
          <w:szCs w:val="28"/>
          <w:highlight w:val="white"/>
          <w:u w:val="none"/>
          <w:lang w:eastAsia="ru-RU"/>
        </w:rPr>
        <w:t xml:space="preserve">ы</w:t>
      </w:r>
      <w:r>
        <w:rPr>
          <w:sz w:val="28"/>
          <w:szCs w:val="28"/>
          <w:highlight w:val="white"/>
          <w:u w:val="none"/>
          <w:lang w:eastAsia="ru-RU"/>
        </w:rPr>
        <w:t xml:space="preserve">,</w:t>
      </w:r>
      <w:r>
        <w:rPr>
          <w:sz w:val="28"/>
          <w:szCs w:val="28"/>
          <w:highlight w:val="white"/>
          <w:u w:val="none"/>
          <w:lang w:eastAsia="ru-RU"/>
        </w:rPr>
        <w:t xml:space="preserve"> осуществляемые при предоставлении У</w:t>
      </w:r>
      <w:r>
        <w:rPr>
          <w:sz w:val="28"/>
          <w:szCs w:val="28"/>
          <w:highlight w:val="white"/>
          <w:u w:val="none"/>
          <w:lang w:eastAsia="ru-RU"/>
        </w:rPr>
        <w:t xml:space="preserve">слуги </w:t>
      </w:r>
      <w:r>
        <w:rPr>
          <w:sz w:val="28"/>
          <w:szCs w:val="28"/>
          <w:highlight w:val="white"/>
          <w:u w:val="none"/>
          <w:lang w:eastAsia="ru-RU"/>
        </w:rPr>
        <w:t xml:space="preserve">в соответствии с настоящим вариантом</w:t>
      </w:r>
      <w:r>
        <w:rPr>
          <w:sz w:val="28"/>
          <w:szCs w:val="28"/>
          <w:highlight w:val="white"/>
          <w:u w:val="none"/>
          <w:lang w:eastAsia="ru-RU"/>
        </w:rPr>
        <w:t xml:space="preserve">:</w:t>
      </w:r>
      <w:r>
        <w:rPr>
          <w:sz w:val="28"/>
          <w:szCs w:val="28"/>
          <w:highlight w:val="white"/>
          <w:u w:val="none"/>
        </w:rPr>
      </w:r>
      <w:r>
        <w:rPr>
          <w:sz w:val="28"/>
          <w:szCs w:val="28"/>
          <w:highlight w:val="white"/>
          <w:u w:val="none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highlight w:val="white"/>
          <w:u w:val="none"/>
        </w:rPr>
      </w:pPr>
      <w:r>
        <w:rPr>
          <w:sz w:val="28"/>
          <w:szCs w:val="28"/>
          <w:highlight w:val="white"/>
          <w:u w:val="none"/>
          <w:lang w:val="en-US"/>
        </w:rPr>
        <w:t xml:space="preserve">прием заявления и документов и (или) информации, необходимых для предоставления Услуги</w:t>
      </w:r>
      <w:r>
        <w:rPr>
          <w:sz w:val="28"/>
          <w:szCs w:val="28"/>
          <w:highlight w:val="white"/>
          <w:u w:val="none"/>
          <w:lang w:val="en-US"/>
        </w:rPr>
        <w:t xml:space="preserve">;</w:t>
      </w:r>
      <w:r>
        <w:rPr>
          <w:sz w:val="28"/>
          <w:szCs w:val="28"/>
          <w:highlight w:val="white"/>
          <w:u w:val="none"/>
        </w:rPr>
      </w:r>
      <w:r>
        <w:rPr>
          <w:sz w:val="28"/>
          <w:szCs w:val="28"/>
          <w:highlight w:val="white"/>
          <w:u w:val="none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highlight w:val="white"/>
          <w:u w:val="none"/>
        </w:rPr>
      </w:pPr>
      <w:r>
        <w:rPr>
          <w:sz w:val="28"/>
          <w:szCs w:val="28"/>
          <w:highlight w:val="white"/>
          <w:u w:val="none"/>
          <w:lang w:val="en-US"/>
        </w:rPr>
        <w:t xml:space="preserve">межведомственное информационное взаимодействие</w:t>
      </w:r>
      <w:r>
        <w:rPr>
          <w:sz w:val="28"/>
          <w:szCs w:val="28"/>
          <w:highlight w:val="white"/>
          <w:u w:val="none"/>
          <w:lang w:val="en-US"/>
        </w:rPr>
        <w:t xml:space="preserve">;</w:t>
      </w:r>
      <w:r>
        <w:rPr>
          <w:sz w:val="28"/>
          <w:szCs w:val="28"/>
          <w:highlight w:val="white"/>
          <w:u w:val="none"/>
        </w:rPr>
      </w:r>
      <w:r>
        <w:rPr>
          <w:sz w:val="28"/>
          <w:szCs w:val="28"/>
          <w:highlight w:val="white"/>
          <w:u w:val="none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highlight w:val="white"/>
          <w:u w:val="none"/>
        </w:rPr>
      </w:pPr>
      <w:r>
        <w:rPr>
          <w:sz w:val="28"/>
          <w:szCs w:val="28"/>
          <w:highlight w:val="white"/>
          <w:u w:val="none"/>
          <w:lang w:val="en-US"/>
        </w:rPr>
        <w:t xml:space="preserve">принятие решения о предоставлении (об отказе в предоставлении) Услуги</w:t>
      </w:r>
      <w:r>
        <w:rPr>
          <w:sz w:val="28"/>
          <w:szCs w:val="28"/>
          <w:highlight w:val="white"/>
          <w:u w:val="none"/>
          <w:lang w:val="en-US"/>
        </w:rPr>
        <w:t xml:space="preserve">;</w:t>
      </w:r>
      <w:r>
        <w:rPr>
          <w:sz w:val="28"/>
          <w:szCs w:val="28"/>
          <w:highlight w:val="white"/>
          <w:u w:val="none"/>
        </w:rPr>
      </w:r>
      <w:r>
        <w:rPr>
          <w:sz w:val="28"/>
          <w:szCs w:val="28"/>
          <w:highlight w:val="white"/>
          <w:u w:val="none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highlight w:val="white"/>
          <w:u w:val="none"/>
        </w:rPr>
      </w:pPr>
      <w:r>
        <w:rPr>
          <w:sz w:val="28"/>
          <w:szCs w:val="28"/>
          <w:highlight w:val="white"/>
          <w:u w:val="none"/>
          <w:lang w:val="en-US"/>
        </w:rPr>
        <w:t xml:space="preserve">предоставление результата Услуги</w:t>
      </w:r>
      <w:r>
        <w:rPr>
          <w:sz w:val="28"/>
          <w:szCs w:val="28"/>
          <w:highlight w:val="white"/>
          <w:u w:val="none"/>
          <w:lang w:val="en-US"/>
        </w:rPr>
        <w:t xml:space="preserve">.</w:t>
      </w:r>
      <w:r>
        <w:rPr>
          <w:sz w:val="28"/>
          <w:szCs w:val="28"/>
          <w:highlight w:val="white"/>
          <w:u w:val="none"/>
          <w:lang w:val="en-US" w:eastAsia="ru-RU"/>
        </w:rPr>
        <w:t xml:space="preserve"> </w:t>
      </w:r>
      <w:r>
        <w:rPr>
          <w:sz w:val="28"/>
          <w:szCs w:val="28"/>
          <w:highlight w:val="white"/>
          <w:u w:val="none"/>
        </w:rPr>
      </w:r>
      <w:r>
        <w:rPr>
          <w:sz w:val="28"/>
          <w:szCs w:val="28"/>
          <w:highlight w:val="white"/>
          <w:u w:val="none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highlight w:val="white"/>
          <w:u w:val="none"/>
        </w:rPr>
      </w:pPr>
      <w:r>
        <w:rPr>
          <w:sz w:val="28"/>
          <w:szCs w:val="28"/>
          <w:highlight w:val="white"/>
          <w:u w:val="none"/>
          <w:lang w:eastAsia="ru-RU"/>
        </w:rPr>
        <w:t xml:space="preserve">В настоящем варианте</w:t>
      </w:r>
      <w:r>
        <w:rPr>
          <w:sz w:val="28"/>
          <w:szCs w:val="28"/>
          <w:highlight w:val="white"/>
          <w:u w:val="none"/>
          <w:lang w:eastAsia="ru-RU"/>
        </w:rPr>
        <w:t xml:space="preserve"> предоставления Услуги</w:t>
      </w:r>
      <w:r>
        <w:rPr>
          <w:sz w:val="28"/>
          <w:szCs w:val="28"/>
          <w:highlight w:val="white"/>
          <w:u w:val="none"/>
          <w:lang w:eastAsia="ru-RU"/>
        </w:rPr>
        <w:t xml:space="preserve"> не</w:t>
      </w:r>
      <w:r>
        <w:rPr>
          <w:sz w:val="28"/>
          <w:szCs w:val="28"/>
          <w:highlight w:val="white"/>
          <w:u w:val="none"/>
          <w:lang w:eastAsia="ru-RU"/>
        </w:rPr>
        <w:t xml:space="preserve"> </w:t>
      </w:r>
      <w:r>
        <w:rPr>
          <w:sz w:val="28"/>
          <w:szCs w:val="28"/>
          <w:highlight w:val="white"/>
          <w:u w:val="none"/>
        </w:rPr>
        <w:t xml:space="preserve">приведена </w:t>
      </w:r>
      <w:r>
        <w:rPr>
          <w:sz w:val="28"/>
          <w:szCs w:val="28"/>
          <w:highlight w:val="white"/>
          <w:u w:val="none"/>
          <w:lang w:eastAsia="ru-RU"/>
        </w:rPr>
        <w:t xml:space="preserve">административная процедура</w:t>
      </w:r>
      <w:r>
        <w:rPr>
          <w:sz w:val="28"/>
          <w:szCs w:val="28"/>
          <w:highlight w:val="white"/>
          <w:u w:val="none"/>
          <w:lang w:eastAsia="ru-RU"/>
        </w:rPr>
        <w:t xml:space="preserve"> </w:t>
      </w:r>
      <w:r>
        <w:rPr>
          <w:sz w:val="28"/>
          <w:szCs w:val="28"/>
          <w:highlight w:val="white"/>
          <w:u w:val="none"/>
        </w:rPr>
        <w:t xml:space="preserve">приостановле</w:t>
      </w:r>
      <w:r>
        <w:rPr>
          <w:sz w:val="28"/>
          <w:szCs w:val="28"/>
          <w:highlight w:val="white"/>
          <w:u w:val="none"/>
        </w:rPr>
        <w:t xml:space="preserve">ния </w:t>
      </w:r>
      <w:r>
        <w:rPr>
          <w:sz w:val="28"/>
          <w:szCs w:val="28"/>
          <w:highlight w:val="white"/>
          <w:u w:val="none"/>
        </w:rPr>
        <w:t xml:space="preserve">предоставления Услуги</w:t>
      </w:r>
      <w:r>
        <w:rPr>
          <w:sz w:val="28"/>
          <w:szCs w:val="28"/>
          <w:highlight w:val="white"/>
          <w:u w:val="none"/>
        </w:rPr>
        <w:t xml:space="preserve">, поскольку она не предусмотрена законодательством Российской Федерации</w:t>
      </w:r>
      <w:r>
        <w:rPr>
          <w:sz w:val="28"/>
          <w:szCs w:val="28"/>
          <w:highlight w:val="white"/>
          <w:u w:val="none"/>
        </w:rPr>
        <w:t xml:space="preserve">.</w:t>
      </w:r>
      <w:r>
        <w:rPr>
          <w:sz w:val="28"/>
          <w:szCs w:val="28"/>
          <w:highlight w:val="white"/>
          <w:u w:val="none"/>
        </w:rPr>
      </w:r>
      <w:r>
        <w:rPr>
          <w:sz w:val="28"/>
          <w:szCs w:val="28"/>
          <w:highlight w:val="white"/>
          <w:u w:val="none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highlight w:val="white"/>
          <w:u w:val="none"/>
        </w:rPr>
        <w:outlineLvl w:val="2"/>
      </w:pPr>
      <w:r>
        <w:rPr>
          <w:b/>
          <w:sz w:val="28"/>
          <w:szCs w:val="28"/>
          <w:highlight w:val="white"/>
          <w:u w:val="none"/>
          <w:lang w:val="en-US"/>
        </w:rPr>
        <w:t xml:space="preserve">Прием заявления и документов и (или) информации, необходимых для предоставления Услуги</w:t>
      </w:r>
      <w:r>
        <w:rPr>
          <w:b/>
          <w:bCs/>
          <w:sz w:val="28"/>
          <w:szCs w:val="28"/>
          <w:highlight w:val="white"/>
          <w:u w:val="none"/>
        </w:rPr>
      </w:r>
      <w:r>
        <w:rPr>
          <w:b/>
          <w:bCs/>
          <w:sz w:val="28"/>
          <w:szCs w:val="28"/>
          <w:highlight w:val="white"/>
          <w:u w:val="none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highlight w:val="white"/>
          <w:u w:val="none"/>
        </w:rPr>
      </w:pPr>
      <w:r>
        <w:rPr>
          <w:sz w:val="28"/>
          <w:szCs w:val="28"/>
          <w:highlight w:val="white"/>
          <w:u w:val="none"/>
          <w:lang w:eastAsia="ru-RU"/>
        </w:rPr>
        <w:t xml:space="preserve">Представление</w:t>
      </w:r>
      <w:r>
        <w:rPr>
          <w:sz w:val="28"/>
          <w:szCs w:val="28"/>
          <w:highlight w:val="white"/>
          <w:u w:val="none"/>
          <w:lang w:val="en-US" w:eastAsia="ru-RU"/>
        </w:rPr>
        <w:t xml:space="preserve"> </w:t>
      </w:r>
      <w:r>
        <w:rPr>
          <w:sz w:val="28"/>
          <w:szCs w:val="28"/>
          <w:highlight w:val="white"/>
          <w:u w:val="none"/>
          <w:lang w:eastAsia="ru-RU"/>
        </w:rPr>
        <w:t xml:space="preserve">заявителем</w:t>
      </w:r>
      <w:r>
        <w:rPr>
          <w:sz w:val="28"/>
          <w:szCs w:val="28"/>
          <w:highlight w:val="white"/>
          <w:u w:val="none"/>
          <w:lang w:val="en-US" w:eastAsia="ru-RU"/>
        </w:rPr>
        <w:t xml:space="preserve"> </w:t>
      </w:r>
      <w:r>
        <w:rPr>
          <w:sz w:val="28"/>
          <w:szCs w:val="28"/>
          <w:highlight w:val="white"/>
          <w:u w:val="none"/>
          <w:lang w:eastAsia="ru-RU"/>
        </w:rPr>
        <w:t xml:space="preserve">документов</w:t>
      </w:r>
      <w:r>
        <w:rPr>
          <w:sz w:val="28"/>
          <w:szCs w:val="28"/>
          <w:highlight w:val="white"/>
          <w:u w:val="none"/>
          <w:lang w:val="en-US" w:eastAsia="ru-RU"/>
        </w:rPr>
        <w:t xml:space="preserve"> </w:t>
      </w:r>
      <w:r>
        <w:rPr>
          <w:sz w:val="28"/>
          <w:szCs w:val="28"/>
          <w:highlight w:val="white"/>
          <w:u w:val="none"/>
          <w:lang w:eastAsia="ru-RU"/>
        </w:rPr>
        <w:t xml:space="preserve">и</w:t>
      </w:r>
      <w:r>
        <w:rPr>
          <w:sz w:val="28"/>
          <w:szCs w:val="28"/>
          <w:highlight w:val="white"/>
          <w:u w:val="none"/>
          <w:lang w:val="en-US" w:eastAsia="ru-RU"/>
        </w:rPr>
        <w:t xml:space="preserve"> </w:t>
      </w:r>
      <w:r>
        <w:rPr>
          <w:sz w:val="28"/>
          <w:szCs w:val="28"/>
          <w:highlight w:val="white"/>
          <w:u w:val="none"/>
          <w:lang w:eastAsia="ru-RU"/>
        </w:rPr>
        <w:t xml:space="preserve">заявления</w:t>
      </w:r>
      <w:r>
        <w:rPr>
          <w:sz w:val="28"/>
          <w:szCs w:val="28"/>
          <w:highlight w:val="white"/>
          <w:u w:val="none"/>
          <w:lang w:val="en-US"/>
        </w:rPr>
        <w:t xml:space="preserve">, </w:t>
      </w:r>
      <w:r>
        <w:rPr>
          <w:sz w:val="28"/>
          <w:szCs w:val="28"/>
          <w:highlight w:val="white"/>
          <w:u w:val="none"/>
        </w:rPr>
        <w:t xml:space="preserve">форма</w:t>
      </w:r>
      <w:r>
        <w:rPr>
          <w:sz w:val="28"/>
          <w:szCs w:val="28"/>
          <w:highlight w:val="white"/>
          <w:u w:val="none"/>
          <w:lang w:val="en-US"/>
        </w:rPr>
        <w:t xml:space="preserve"> </w:t>
      </w:r>
      <w:r>
        <w:rPr>
          <w:sz w:val="28"/>
          <w:szCs w:val="28"/>
          <w:highlight w:val="white"/>
          <w:u w:val="none"/>
        </w:rPr>
        <w:t xml:space="preserve">которого</w:t>
      </w:r>
      <w:r>
        <w:rPr>
          <w:sz w:val="28"/>
          <w:szCs w:val="28"/>
          <w:highlight w:val="white"/>
          <w:u w:val="none"/>
          <w:lang w:val="en-US"/>
        </w:rPr>
        <w:t xml:space="preserve"> </w:t>
      </w:r>
      <w:r>
        <w:rPr>
          <w:sz w:val="28"/>
          <w:szCs w:val="28"/>
          <w:highlight w:val="white"/>
          <w:u w:val="none"/>
        </w:rPr>
        <w:t xml:space="preserve">утверждена</w:t>
      </w:r>
      <w:r>
        <w:rPr>
          <w:sz w:val="28"/>
          <w:szCs w:val="28"/>
          <w:highlight w:val="white"/>
          <w:u w:val="none"/>
          <w:lang w:val="en-US"/>
        </w:rPr>
        <w:t xml:space="preserve"> п</w:t>
      </w:r>
      <w:r>
        <w:rPr>
          <w:sz w:val="28"/>
          <w:szCs w:val="28"/>
          <w:highlight w:val="white"/>
          <w:u w:val="none"/>
          <w:lang w:val="en-US"/>
        </w:rPr>
        <w:t xml:space="preserve">риказом министерства труда и социального развития Новосибирской области от 30.06.2025 № 1263-НПА </w:t>
      </w:r>
      <w:r>
        <w:rPr>
          <w:sz w:val="28"/>
          <w:szCs w:val="28"/>
          <w:highlight w:val="white"/>
          <w:u w:val="none"/>
        </w:rPr>
        <w:t xml:space="preserve">«</w:t>
      </w:r>
      <w:r>
        <w:rPr>
          <w:sz w:val="28"/>
          <w:szCs w:val="28"/>
          <w:highlight w:val="white"/>
          <w:u w:val="none"/>
          <w:lang w:val="en-US"/>
        </w:rPr>
        <w:t xml:space="preserve">Об утверждении формы заявления</w:t>
      </w:r>
      <w:r>
        <w:rPr>
          <w:sz w:val="28"/>
          <w:szCs w:val="28"/>
          <w:highlight w:val="white"/>
          <w:u w:val="none"/>
        </w:rPr>
        <w:t xml:space="preserve">»</w:t>
      </w:r>
      <w:r>
        <w:rPr>
          <w:sz w:val="28"/>
          <w:szCs w:val="28"/>
          <w:highlight w:val="white"/>
          <w:u w:val="none"/>
          <w:lang w:val="en-US"/>
        </w:rPr>
        <w:t xml:space="preserve">,</w:t>
      </w:r>
      <w:r>
        <w:rPr>
          <w:sz w:val="28"/>
          <w:szCs w:val="28"/>
          <w:highlight w:val="white"/>
          <w:u w:val="none"/>
          <w:lang w:eastAsia="ru-RU"/>
        </w:rPr>
        <w:t xml:space="preserve"> осуществляется </w:t>
      </w:r>
      <w:r>
        <w:rPr>
          <w:sz w:val="28"/>
          <w:szCs w:val="28"/>
          <w:highlight w:val="white"/>
          <w:u w:val="none"/>
        </w:rPr>
        <w:t xml:space="preserve">путем непосредственного обращения в Орган власти</w:t>
      </w:r>
      <w:r>
        <w:rPr>
          <w:sz w:val="28"/>
          <w:szCs w:val="28"/>
          <w:highlight w:val="white"/>
          <w:u w:val="none"/>
        </w:rPr>
        <w:t xml:space="preserve">, </w:t>
      </w:r>
      <w:r>
        <w:rPr>
          <w:sz w:val="28"/>
          <w:szCs w:val="28"/>
          <w:highlight w:val="white"/>
          <w:u w:val="none"/>
        </w:rPr>
        <w:t xml:space="preserve">посредством почтовой связи</w:t>
      </w:r>
      <w:r>
        <w:rPr>
          <w:sz w:val="28"/>
          <w:szCs w:val="28"/>
          <w:highlight w:val="white"/>
          <w:u w:val="none"/>
        </w:rPr>
        <w:t xml:space="preserve">.</w:t>
      </w:r>
      <w:r>
        <w:rPr>
          <w:sz w:val="28"/>
          <w:szCs w:val="28"/>
          <w:highlight w:val="white"/>
          <w:u w:val="none"/>
        </w:rPr>
      </w:r>
      <w:r>
        <w:rPr>
          <w:sz w:val="28"/>
          <w:szCs w:val="28"/>
          <w:highlight w:val="white"/>
          <w:u w:val="none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highlight w:val="white"/>
          <w:u w:val="none"/>
        </w:rPr>
      </w:pPr>
      <w:r>
        <w:rPr>
          <w:sz w:val="28"/>
          <w:szCs w:val="28"/>
          <w:highlight w:val="white"/>
          <w:u w:val="none"/>
          <w:lang w:eastAsia="ru-RU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  <w:szCs w:val="28"/>
          <w:highlight w:val="white"/>
          <w:u w:val="none"/>
          <w:lang w:eastAsia="ru-RU"/>
        </w:rPr>
        <w:t xml:space="preserve">лжен представить</w:t>
      </w:r>
      <w:r>
        <w:rPr>
          <w:sz w:val="28"/>
          <w:szCs w:val="28"/>
          <w:highlight w:val="white"/>
          <w:u w:val="none"/>
          <w:lang w:eastAsia="ru-RU"/>
        </w:rPr>
        <w:t xml:space="preserve"> самостоятельно</w:t>
      </w:r>
      <w:r>
        <w:rPr>
          <w:sz w:val="28"/>
          <w:szCs w:val="28"/>
          <w:highlight w:val="white"/>
          <w:u w:val="none"/>
          <w:lang w:eastAsia="ru-RU"/>
        </w:rPr>
        <w:t xml:space="preserve">:</w:t>
      </w:r>
      <w:r>
        <w:rPr>
          <w:sz w:val="28"/>
          <w:szCs w:val="28"/>
          <w:highlight w:val="white"/>
          <w:u w:val="none"/>
        </w:rPr>
      </w:r>
      <w:r>
        <w:rPr>
          <w:sz w:val="28"/>
          <w:szCs w:val="28"/>
          <w:highlight w:val="white"/>
          <w:u w:val="none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highlight w:val="white"/>
          <w:u w:val="none"/>
        </w:rPr>
      </w:pPr>
      <w:r>
        <w:rPr>
          <w:sz w:val="28"/>
          <w:szCs w:val="28"/>
          <w:highlight w:val="white"/>
          <w:u w:val="none"/>
        </w:rPr>
        <w:t xml:space="preserve">документ, удостоверяющий личность</w:t>
      </w:r>
      <w:r>
        <w:rPr>
          <w:sz w:val="28"/>
          <w:szCs w:val="28"/>
          <w:highlight w:val="white"/>
          <w:u w:val="none"/>
          <w:lang w:val="en-US"/>
        </w:rPr>
        <w:t xml:space="preserve"> (предъявление оригинала документа</w:t>
      </w:r>
      <w:r>
        <w:rPr>
          <w:sz w:val="28"/>
          <w:szCs w:val="28"/>
          <w:highlight w:val="white"/>
          <w:u w:val="none"/>
          <w:lang w:val="en-US"/>
        </w:rPr>
        <w:t xml:space="preserve">)</w:t>
      </w:r>
      <w:r>
        <w:rPr>
          <w:sz w:val="28"/>
          <w:szCs w:val="28"/>
          <w:highlight w:val="white"/>
          <w:u w:val="none"/>
          <w:lang w:eastAsia="ru-RU"/>
        </w:rPr>
        <w:t xml:space="preserve"> (один из документов по выбору заявителя):</w:t>
      </w:r>
      <w:r>
        <w:rPr>
          <w:sz w:val="28"/>
          <w:szCs w:val="28"/>
          <w:highlight w:val="white"/>
          <w:u w:val="none"/>
        </w:rPr>
      </w:r>
      <w:r>
        <w:rPr>
          <w:sz w:val="28"/>
          <w:szCs w:val="28"/>
          <w:highlight w:val="white"/>
          <w:u w:val="none"/>
        </w:rPr>
      </w:r>
    </w:p>
    <w:p>
      <w:pPr>
        <w:contextualSpacing/>
        <w:ind w:firstLine="709"/>
        <w:jc w:val="both"/>
        <w:spacing w:after="160"/>
        <w:rPr>
          <w:highlight w:val="white"/>
          <w:u w:val="none"/>
        </w:rPr>
      </w:pPr>
      <w:r>
        <w:rPr>
          <w:sz w:val="28"/>
          <w:szCs w:val="28"/>
          <w:highlight w:val="white"/>
          <w:u w:val="none"/>
          <w:lang w:val="en-US"/>
        </w:rPr>
        <w:t xml:space="preserve">паспорт гражданина Российской Федерации;</w:t>
      </w:r>
      <w:r>
        <w:rPr>
          <w:highlight w:val="white"/>
          <w:u w:val="none"/>
        </w:rPr>
      </w:r>
      <w:r>
        <w:rPr>
          <w:highlight w:val="white"/>
          <w:u w:val="none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highlight w:val="white"/>
          <w:u w:val="none"/>
        </w:rPr>
      </w:pPr>
      <w:r>
        <w:rPr>
          <w:sz w:val="28"/>
          <w:szCs w:val="28"/>
          <w:highlight w:val="white"/>
          <w:u w:val="none"/>
          <w:lang w:val="en-US"/>
        </w:rPr>
        <w:t xml:space="preserve">иной документ, удостоверяющий личность гражданина Российской Федерации в соответствии с законодательством Российской Федерации;</w:t>
      </w:r>
      <w:r>
        <w:rPr>
          <w:sz w:val="28"/>
          <w:szCs w:val="28"/>
          <w:highlight w:val="white"/>
          <w:u w:val="none"/>
        </w:rPr>
      </w:r>
      <w:r>
        <w:rPr>
          <w:sz w:val="28"/>
          <w:szCs w:val="28"/>
          <w:highlight w:val="white"/>
          <w:u w:val="none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highlight w:val="white"/>
          <w:u w:val="none"/>
        </w:rPr>
      </w:pPr>
      <w:r>
        <w:rPr>
          <w:sz w:val="28"/>
          <w:szCs w:val="28"/>
          <w:highlight w:val="white"/>
          <w:u w:val="none"/>
        </w:rPr>
        <w:t xml:space="preserve">документ, подтверждающий сведения о юридическом лице, необходимый для предоставления Услуги</w:t>
      </w:r>
      <w:r>
        <w:rPr>
          <w:sz w:val="28"/>
          <w:szCs w:val="28"/>
          <w:highlight w:val="white"/>
          <w:u w:val="none"/>
          <w:lang w:val="en-US"/>
        </w:rPr>
        <w:t xml:space="preserve">,</w:t>
      </w:r>
      <w:r>
        <w:rPr>
          <w:sz w:val="28"/>
          <w:szCs w:val="28"/>
          <w:highlight w:val="white"/>
          <w:u w:val="none"/>
          <w:lang w:val="en-US"/>
        </w:rPr>
        <w:t xml:space="preserve"> – </w:t>
      </w:r>
      <w:r>
        <w:rPr>
          <w:sz w:val="28"/>
          <w:szCs w:val="28"/>
          <w:highlight w:val="white"/>
          <w:u w:val="none"/>
          <w:lang w:val="en-US"/>
        </w:rPr>
        <w:t xml:space="preserve">устав некоммерческой организации</w:t>
      </w:r>
      <w:r>
        <w:rPr>
          <w:sz w:val="28"/>
          <w:szCs w:val="28"/>
          <w:highlight w:val="white"/>
          <w:u w:val="none"/>
        </w:rPr>
        <w:t xml:space="preserve"> (</w:t>
      </w:r>
      <w:r>
        <w:rPr>
          <w:sz w:val="28"/>
          <w:szCs w:val="28"/>
          <w:highlight w:val="white"/>
          <w:u w:val="none"/>
        </w:rPr>
        <w:t xml:space="preserve">в виде отдельного документа</w:t>
      </w:r>
      <w:r>
        <w:rPr>
          <w:sz w:val="28"/>
          <w:szCs w:val="28"/>
          <w:highlight w:val="white"/>
          <w:u w:val="none"/>
          <w:lang w:val="en-US"/>
        </w:rPr>
        <w:t xml:space="preserve">)</w:t>
      </w:r>
      <w:r>
        <w:rPr>
          <w:sz w:val="28"/>
          <w:szCs w:val="28"/>
          <w:highlight w:val="white"/>
          <w:u w:val="none"/>
        </w:rPr>
        <w:t xml:space="preserve">.</w:t>
      </w:r>
      <w:r>
        <w:rPr>
          <w:sz w:val="28"/>
          <w:szCs w:val="28"/>
          <w:highlight w:val="white"/>
          <w:u w:val="none"/>
        </w:rPr>
      </w:r>
      <w:r>
        <w:rPr>
          <w:sz w:val="28"/>
          <w:szCs w:val="28"/>
          <w:highlight w:val="white"/>
          <w:u w:val="none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highlight w:val="white"/>
          <w:u w:val="none"/>
        </w:rPr>
      </w:pPr>
      <w:r>
        <w:rPr>
          <w:sz w:val="28"/>
          <w:szCs w:val="28"/>
          <w:highlight w:val="white"/>
          <w:u w:val="none"/>
          <w:lang w:eastAsia="ru-RU"/>
        </w:rPr>
        <w:t xml:space="preserve">Исчерпывающий перечень документов, </w:t>
      </w:r>
      <w:r>
        <w:rPr>
          <w:sz w:val="28"/>
          <w:szCs w:val="28"/>
          <w:highlight w:val="white"/>
          <w:u w:val="none"/>
        </w:rPr>
        <w:t xml:space="preserve"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  <w:highlight w:val="white"/>
          <w:u w:val="none"/>
        </w:rPr>
        <w:t xml:space="preserve">:</w:t>
      </w:r>
      <w:r>
        <w:rPr>
          <w:sz w:val="28"/>
          <w:szCs w:val="28"/>
          <w:highlight w:val="white"/>
          <w:u w:val="none"/>
        </w:rPr>
      </w:r>
      <w:r>
        <w:rPr>
          <w:sz w:val="28"/>
          <w:szCs w:val="28"/>
          <w:highlight w:val="white"/>
          <w:u w:val="none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highlight w:val="white"/>
          <w:u w:val="none"/>
        </w:rPr>
      </w:pPr>
      <w:r>
        <w:rPr>
          <w:sz w:val="28"/>
          <w:szCs w:val="28"/>
          <w:highlight w:val="white"/>
          <w:u w:val="none"/>
        </w:rPr>
        <w:t xml:space="preserve">документы, обосновывающие соответствие оказываемой заявителем общественно полезной услуги критериям оценки качества общественно полезных услуг, </w:t>
      </w:r>
      <w:r>
        <w:rPr>
          <w:sz w:val="28"/>
          <w:szCs w:val="28"/>
          <w:highlight w:val="white"/>
          <w:u w:val="none"/>
        </w:rPr>
        <w:t xml:space="preserve">утвержденным </w:t>
      </w:r>
      <w:r>
        <w:rPr>
          <w:sz w:val="28"/>
          <w:szCs w:val="28"/>
          <w:highlight w:val="white"/>
          <w:u w:val="none"/>
        </w:rPr>
        <w:t xml:space="preserve">постановлением Правительства Российской Федерации от 27.10.2016 № 1096</w:t>
      </w:r>
      <w:r>
        <w:rPr>
          <w:sz w:val="28"/>
          <w:szCs w:val="28"/>
          <w:highlight w:val="white"/>
          <w:u w:val="none"/>
          <w:lang w:val="en-US"/>
        </w:rPr>
        <w:t xml:space="preserve"> </w:t>
      </w:r>
      <w:r>
        <w:rPr>
          <w:sz w:val="28"/>
          <w:szCs w:val="28"/>
          <w:highlight w:val="white"/>
          <w:u w:val="none"/>
        </w:rPr>
        <w:t xml:space="preserve">«</w:t>
      </w:r>
      <w:r>
        <w:rPr>
          <w:sz w:val="28"/>
          <w:szCs w:val="28"/>
          <w:highlight w:val="white"/>
          <w:u w:val="none"/>
          <w:lang w:val="en-US"/>
        </w:rPr>
        <w:t xml:space="preserve">Об утверждении перечня общественно полезных услуг и критериев оценки качества их оказания</w:t>
      </w:r>
      <w:r>
        <w:rPr>
          <w:sz w:val="28"/>
          <w:szCs w:val="28"/>
          <w:highlight w:val="white"/>
          <w:u w:val="none"/>
        </w:rPr>
        <w:t xml:space="preserve">»</w:t>
      </w:r>
      <w:r>
        <w:rPr>
          <w:sz w:val="28"/>
          <w:szCs w:val="28"/>
          <w:highlight w:val="white"/>
          <w:u w:val="none"/>
          <w:lang w:val="en-US"/>
        </w:rPr>
        <w:t xml:space="preserve">,</w:t>
      </w:r>
      <w:r>
        <w:rPr>
          <w:sz w:val="28"/>
          <w:szCs w:val="28"/>
          <w:highlight w:val="white"/>
          <w:u w:val="none"/>
          <w:lang w:val="en-US"/>
        </w:rPr>
        <w:t xml:space="preserve"> – </w:t>
      </w:r>
      <w:r>
        <w:rPr>
          <w:sz w:val="28"/>
          <w:szCs w:val="28"/>
          <w:highlight w:val="white"/>
          <w:u w:val="none"/>
          <w:lang w:val="en-US"/>
        </w:rPr>
        <w:t xml:space="preserve">справка об отсутствии организации в реестре недобросовестных поставщиков</w:t>
      </w:r>
      <w:r>
        <w:rPr>
          <w:sz w:val="28"/>
          <w:szCs w:val="28"/>
          <w:highlight w:val="white"/>
          <w:u w:val="none"/>
          <w:lang w:val="en-US"/>
        </w:rPr>
        <w:t xml:space="preserve"> </w:t>
      </w:r>
      <w:r>
        <w:rPr>
          <w:sz w:val="28"/>
          <w:szCs w:val="28"/>
          <w:highlight w:val="white"/>
          <w:u w:val="none"/>
          <w:lang w:val="en-US"/>
        </w:rPr>
        <w:t xml:space="preserve">по результатам оказания услуги в рамках исполнения контрактов, заключенных в соответствии с Федеральным законом </w:t>
      </w:r>
      <w:r>
        <w:rPr>
          <w:sz w:val="28"/>
          <w:szCs w:val="28"/>
          <w:highlight w:val="white"/>
          <w:u w:val="none"/>
        </w:rPr>
        <w:t xml:space="preserve">«</w:t>
      </w:r>
      <w:r>
        <w:rPr>
          <w:sz w:val="28"/>
          <w:szCs w:val="28"/>
          <w:highlight w:val="white"/>
          <w:u w:val="none"/>
          <w:lang w:val="en-US"/>
        </w:rPr>
        <w:t xml:space="preserve">О контрактной системе в сфере закупок товаров, работ, услуг для обеспечения государственных и муниципальных нужд</w:t>
      </w:r>
      <w:r>
        <w:rPr>
          <w:sz w:val="28"/>
          <w:szCs w:val="28"/>
          <w:highlight w:val="white"/>
          <w:u w:val="none"/>
        </w:rPr>
        <w:t xml:space="preserve">»</w:t>
      </w:r>
      <w:r>
        <w:rPr>
          <w:sz w:val="28"/>
          <w:szCs w:val="28"/>
          <w:highlight w:val="white"/>
          <w:u w:val="none"/>
          <w:lang w:val="en-US"/>
        </w:rPr>
        <w:t xml:space="preserve"> (</w:t>
      </w:r>
      <w:r>
        <w:rPr>
          <w:sz w:val="28"/>
          <w:szCs w:val="28"/>
          <w:highlight w:val="white"/>
          <w:u w:val="none"/>
        </w:rPr>
        <w:t xml:space="preserve">п</w:t>
      </w:r>
      <w:r>
        <w:rPr>
          <w:sz w:val="28"/>
          <w:szCs w:val="28"/>
          <w:highlight w:val="white"/>
          <w:u w:val="none"/>
        </w:rPr>
        <w:t xml:space="preserve">ри подаче заявления в Орган власти: копия документа с представлением оригинала или копия документа, заверенная в порядке, установленном законодательством Российской Федерации; посредством почтовой связи: копия документа, заверенная в порядке, установленном</w:t>
      </w:r>
      <w:r>
        <w:rPr>
          <w:sz w:val="28"/>
          <w:szCs w:val="28"/>
          <w:highlight w:val="white"/>
          <w:u w:val="none"/>
        </w:rPr>
        <w:t xml:space="preserve"> законодательством Российской Федерации</w:t>
      </w:r>
      <w:r>
        <w:rPr>
          <w:sz w:val="28"/>
          <w:szCs w:val="28"/>
          <w:highlight w:val="white"/>
          <w:u w:val="none"/>
        </w:rPr>
        <w:t xml:space="preserve">)</w:t>
      </w:r>
      <w:r>
        <w:rPr>
          <w:sz w:val="28"/>
          <w:szCs w:val="28"/>
          <w:highlight w:val="white"/>
          <w:u w:val="none"/>
          <w:lang w:val="en-US"/>
        </w:rPr>
        <w:t xml:space="preserve">;</w:t>
      </w:r>
      <w:r>
        <w:rPr>
          <w:sz w:val="28"/>
          <w:szCs w:val="28"/>
          <w:highlight w:val="white"/>
          <w:u w:val="none"/>
        </w:rPr>
      </w:r>
      <w:r>
        <w:rPr>
          <w:sz w:val="28"/>
          <w:szCs w:val="28"/>
          <w:highlight w:val="white"/>
          <w:u w:val="none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highlight w:val="white"/>
          <w:u w:val="none"/>
        </w:rPr>
      </w:pPr>
      <w:r>
        <w:rPr>
          <w:sz w:val="28"/>
          <w:szCs w:val="28"/>
          <w:highlight w:val="white"/>
          <w:u w:val="none"/>
        </w:rPr>
        <w:t xml:space="preserve">документы, подтверждающие отсутствие организации в реестре некоммерческих организаций, выполняющих функцию иностранного агента</w:t>
      </w:r>
      <w:r>
        <w:rPr>
          <w:sz w:val="28"/>
          <w:szCs w:val="28"/>
          <w:highlight w:val="white"/>
          <w:u w:val="none"/>
          <w:lang w:val="en-US"/>
        </w:rPr>
        <w:t xml:space="preserve">,</w:t>
      </w:r>
      <w:r>
        <w:rPr>
          <w:sz w:val="28"/>
          <w:szCs w:val="28"/>
          <w:highlight w:val="white"/>
          <w:u w:val="none"/>
          <w:lang w:val="en-US"/>
        </w:rPr>
        <w:t xml:space="preserve"> – </w:t>
      </w:r>
      <w:r>
        <w:rPr>
          <w:sz w:val="28"/>
          <w:szCs w:val="28"/>
          <w:highlight w:val="white"/>
          <w:u w:val="none"/>
          <w:lang w:val="en-US"/>
        </w:rPr>
        <w:t xml:space="preserve">выписка из реестра некоммерческих организаций, выполняющих функции иностранного агента</w:t>
      </w:r>
      <w:r>
        <w:rPr>
          <w:sz w:val="28"/>
          <w:szCs w:val="28"/>
          <w:highlight w:val="white"/>
          <w:u w:val="none"/>
        </w:rPr>
        <w:t xml:space="preserve"> (</w:t>
      </w:r>
      <w:r>
        <w:rPr>
          <w:sz w:val="28"/>
          <w:szCs w:val="28"/>
          <w:highlight w:val="white"/>
          <w:u w:val="none"/>
        </w:rPr>
        <w:t xml:space="preserve">п</w:t>
      </w:r>
      <w:r>
        <w:rPr>
          <w:sz w:val="28"/>
          <w:szCs w:val="28"/>
          <w:highlight w:val="white"/>
          <w:u w:val="none"/>
        </w:rPr>
        <w:t xml:space="preserve">ри подаче заявления в Орган власти: копия документа с представлением оригинала или копия документа, заверенная в порядке, установленном законодательством Российской Федерации; посредством почтовой связи: копия документа, заверенная в порядке, установленном</w:t>
      </w:r>
      <w:r>
        <w:rPr>
          <w:sz w:val="28"/>
          <w:szCs w:val="28"/>
          <w:highlight w:val="white"/>
          <w:u w:val="none"/>
        </w:rPr>
        <w:t xml:space="preserve"> законодательством Российской Федерации</w:t>
      </w:r>
      <w:r>
        <w:rPr>
          <w:sz w:val="28"/>
          <w:szCs w:val="28"/>
          <w:highlight w:val="white"/>
          <w:u w:val="none"/>
        </w:rPr>
        <w:t xml:space="preserve">)</w:t>
      </w:r>
      <w:r>
        <w:rPr>
          <w:sz w:val="28"/>
          <w:szCs w:val="28"/>
          <w:highlight w:val="white"/>
          <w:u w:val="none"/>
          <w:lang w:val="en-US"/>
        </w:rPr>
        <w:t xml:space="preserve">;</w:t>
      </w:r>
      <w:r>
        <w:rPr>
          <w:sz w:val="28"/>
          <w:szCs w:val="28"/>
          <w:highlight w:val="white"/>
          <w:u w:val="none"/>
        </w:rPr>
      </w:r>
      <w:r>
        <w:rPr>
          <w:sz w:val="28"/>
          <w:szCs w:val="28"/>
          <w:highlight w:val="white"/>
          <w:u w:val="none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highlight w:val="white"/>
          <w:u w:val="none"/>
        </w:rPr>
      </w:pPr>
      <w:r>
        <w:rPr>
          <w:sz w:val="28"/>
          <w:szCs w:val="28"/>
          <w:highlight w:val="white"/>
          <w:u w:val="none"/>
        </w:rPr>
        <w:t xml:space="preserve">доку</w:t>
      </w:r>
      <w:r>
        <w:rPr>
          <w:sz w:val="28"/>
          <w:szCs w:val="28"/>
          <w:highlight w:val="white"/>
          <w:u w:val="none"/>
        </w:rPr>
        <w:t xml:space="preserve">менты, подтверждающие отсутствие у заявителя задолженности по налогам и сборам, иным обязательным платежам в бюджеты бюджетной системы Российской Федерации</w:t>
      </w:r>
      <w:r>
        <w:rPr>
          <w:sz w:val="28"/>
          <w:szCs w:val="28"/>
          <w:highlight w:val="white"/>
          <w:u w:val="none"/>
          <w:lang w:val="en-US"/>
        </w:rPr>
        <w:t xml:space="preserve">,</w:t>
      </w:r>
      <w:r>
        <w:rPr>
          <w:sz w:val="28"/>
          <w:szCs w:val="28"/>
          <w:highlight w:val="white"/>
          <w:u w:val="none"/>
          <w:lang w:val="en-US"/>
        </w:rPr>
        <w:t xml:space="preserve"> – </w:t>
      </w:r>
      <w:r>
        <w:rPr>
          <w:sz w:val="28"/>
          <w:szCs w:val="28"/>
          <w:highlight w:val="white"/>
          <w:u w:val="none"/>
          <w:lang w:val="en-US"/>
        </w:rPr>
        <w:t xml:space="preserve">справка об отсутствии у заявителя задолженности по налогам и сборам, иным обязательным платежам в бюджеты бюджетной системы Российской Федерации</w:t>
      </w:r>
      <w:r>
        <w:rPr>
          <w:sz w:val="28"/>
          <w:szCs w:val="28"/>
          <w:highlight w:val="white"/>
          <w:u w:val="none"/>
        </w:rPr>
        <w:t xml:space="preserve"> (</w:t>
      </w:r>
      <w:r>
        <w:rPr>
          <w:sz w:val="28"/>
          <w:szCs w:val="28"/>
          <w:highlight w:val="white"/>
          <w:u w:val="none"/>
        </w:rPr>
        <w:t xml:space="preserve">п</w:t>
      </w:r>
      <w:r>
        <w:rPr>
          <w:sz w:val="28"/>
          <w:szCs w:val="28"/>
          <w:highlight w:val="white"/>
          <w:u w:val="none"/>
        </w:rPr>
        <w:t xml:space="preserve">ри подаче заявления в Орган власти: копия документа с представлением оригинала или копия документа, заверенная в порядке, установленном законодательством Российской Федерации; посредством почтовой связи: копия документа, заверенная в порядке, установленном</w:t>
      </w:r>
      <w:r>
        <w:rPr>
          <w:sz w:val="28"/>
          <w:szCs w:val="28"/>
          <w:highlight w:val="white"/>
          <w:u w:val="none"/>
        </w:rPr>
        <w:t xml:space="preserve"> законодательством Российской Федерации</w:t>
      </w:r>
      <w:r>
        <w:rPr>
          <w:sz w:val="28"/>
          <w:szCs w:val="28"/>
          <w:highlight w:val="white"/>
          <w:u w:val="none"/>
        </w:rPr>
        <w:t xml:space="preserve">)</w:t>
      </w:r>
      <w:r>
        <w:rPr>
          <w:sz w:val="28"/>
          <w:szCs w:val="28"/>
          <w:highlight w:val="white"/>
          <w:u w:val="none"/>
          <w:lang w:val="en-US"/>
        </w:rPr>
        <w:t xml:space="preserve">;</w:t>
      </w:r>
      <w:r>
        <w:rPr>
          <w:sz w:val="28"/>
          <w:szCs w:val="28"/>
          <w:highlight w:val="white"/>
          <w:u w:val="none"/>
        </w:rPr>
      </w:r>
      <w:r>
        <w:rPr>
          <w:sz w:val="28"/>
          <w:szCs w:val="28"/>
          <w:highlight w:val="white"/>
          <w:u w:val="none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highlight w:val="white"/>
          <w:u w:val="none"/>
        </w:rPr>
      </w:pPr>
      <w:r>
        <w:rPr>
          <w:sz w:val="28"/>
          <w:szCs w:val="28"/>
          <w:highlight w:val="white"/>
          <w:u w:val="none"/>
        </w:rPr>
        <w:t xml:space="preserve">документы, подтверждающие сведения</w:t>
      </w:r>
      <w:r>
        <w:rPr>
          <w:sz w:val="28"/>
          <w:szCs w:val="28"/>
          <w:highlight w:val="white"/>
          <w:u w:val="none"/>
          <w:lang w:val="en-US"/>
        </w:rPr>
        <w:t xml:space="preserve">,</w:t>
      </w:r>
      <w:r>
        <w:rPr>
          <w:sz w:val="28"/>
          <w:szCs w:val="28"/>
          <w:highlight w:val="white"/>
          <w:u w:val="none"/>
          <w:lang w:val="en-US"/>
        </w:rPr>
        <w:t xml:space="preserve"> – </w:t>
      </w:r>
      <w:r>
        <w:rPr>
          <w:sz w:val="28"/>
          <w:szCs w:val="28"/>
          <w:highlight w:val="white"/>
          <w:u w:val="none"/>
          <w:lang w:val="en-US"/>
        </w:rPr>
        <w:t xml:space="preserve">сведения, подтверждающие факт внесения записи о юридическом лице в Единый государственный реестр юридических лиц</w:t>
      </w:r>
      <w:r>
        <w:rPr>
          <w:sz w:val="28"/>
          <w:szCs w:val="28"/>
          <w:highlight w:val="white"/>
          <w:u w:val="none"/>
        </w:rPr>
        <w:t xml:space="preserve"> (п</w:t>
      </w:r>
      <w:r>
        <w:rPr>
          <w:sz w:val="28"/>
          <w:szCs w:val="28"/>
          <w:highlight w:val="white"/>
          <w:u w:val="none"/>
        </w:rPr>
        <w:t xml:space="preserve">ри подаче заявления в Орган власти: копия документа с представлением оригинала или копия документа, заверенная в порядке, установленном законодательством Российской Федерации; посредством почтовой связи: копия документа, заверенная в порядке, установленном</w:t>
      </w:r>
      <w:r>
        <w:rPr>
          <w:sz w:val="28"/>
          <w:szCs w:val="28"/>
          <w:highlight w:val="white"/>
          <w:u w:val="none"/>
        </w:rPr>
        <w:t xml:space="preserve"> законодательством Российской Федерации</w:t>
      </w:r>
      <w:r>
        <w:rPr>
          <w:sz w:val="28"/>
          <w:szCs w:val="28"/>
          <w:highlight w:val="white"/>
          <w:u w:val="none"/>
        </w:rPr>
        <w:t xml:space="preserve">)</w:t>
      </w:r>
      <w:r>
        <w:rPr>
          <w:highlight w:val="white"/>
          <w:u w:val="none"/>
        </w:rPr>
        <w:t xml:space="preserve">.</w:t>
      </w:r>
      <w:r>
        <w:rPr>
          <w:sz w:val="28"/>
          <w:szCs w:val="28"/>
          <w:highlight w:val="white"/>
          <w:u w:val="none"/>
        </w:rPr>
      </w:r>
      <w:r>
        <w:rPr>
          <w:sz w:val="28"/>
          <w:szCs w:val="28"/>
          <w:highlight w:val="white"/>
          <w:u w:val="none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highlight w:val="white"/>
          <w:u w:val="none"/>
        </w:rPr>
      </w:pPr>
      <w:r>
        <w:rPr>
          <w:sz w:val="28"/>
          <w:szCs w:val="28"/>
          <w:highlight w:val="white"/>
          <w:u w:val="none"/>
        </w:rPr>
      </w:r>
      <w:r>
        <w:rPr>
          <w:sz w:val="28"/>
          <w:szCs w:val="28"/>
          <w:highlight w:val="white"/>
          <w:u w:val="none"/>
          <w:lang w:eastAsia="ru-RU"/>
        </w:rPr>
        <w:t xml:space="preserve">Способами установления личности (идентификации) </w:t>
      </w:r>
      <w:r>
        <w:rPr>
          <w:sz w:val="28"/>
          <w:szCs w:val="28"/>
          <w:highlight w:val="white"/>
          <w:u w:val="none"/>
          <w:lang w:eastAsia="ru-RU"/>
        </w:rPr>
        <w:t xml:space="preserve">заявителя</w:t>
      </w:r>
      <w:r>
        <w:rPr>
          <w:sz w:val="28"/>
          <w:szCs w:val="28"/>
          <w:highlight w:val="white"/>
          <w:u w:val="none"/>
          <w:lang w:eastAsia="ru-RU"/>
        </w:rPr>
        <w:t xml:space="preserve"> при взаимодействии с заявителями</w:t>
      </w:r>
      <w:r>
        <w:rPr>
          <w:sz w:val="28"/>
          <w:szCs w:val="28"/>
          <w:highlight w:val="white"/>
          <w:u w:val="none"/>
          <w:lang w:eastAsia="ru-RU"/>
        </w:rPr>
        <w:t xml:space="preserve"> </w:t>
      </w:r>
      <w:r>
        <w:rPr>
          <w:sz w:val="28"/>
          <w:szCs w:val="28"/>
          <w:highlight w:val="white"/>
          <w:u w:val="none"/>
          <w:lang w:eastAsia="ru-RU"/>
        </w:rPr>
        <w:t xml:space="preserve">являются:</w:t>
      </w:r>
      <w:r>
        <w:rPr>
          <w:sz w:val="28"/>
          <w:szCs w:val="28"/>
          <w:highlight w:val="white"/>
          <w:u w:val="none"/>
          <w:lang w:eastAsia="ru-RU"/>
        </w:rPr>
        <w:t xml:space="preserve"> </w:t>
      </w:r>
      <w:r>
        <w:rPr>
          <w:sz w:val="28"/>
          <w:szCs w:val="28"/>
          <w:highlight w:val="white"/>
          <w:u w:val="none"/>
        </w:rPr>
      </w:r>
      <w:r>
        <w:rPr>
          <w:sz w:val="28"/>
          <w:szCs w:val="28"/>
          <w:highlight w:val="white"/>
          <w:u w:val="none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highlight w:val="white"/>
          <w:u w:val="none"/>
        </w:rPr>
      </w:pPr>
      <w:r>
        <w:rPr>
          <w:sz w:val="28"/>
          <w:szCs w:val="28"/>
          <w:highlight w:val="white"/>
          <w:u w:val="none"/>
          <w:lang w:val="en-US"/>
        </w:rPr>
        <w:t xml:space="preserve"> в Органе власти</w:t>
      </w:r>
      <w:r>
        <w:rPr>
          <w:sz w:val="28"/>
          <w:szCs w:val="28"/>
          <w:highlight w:val="white"/>
          <w:u w:val="none"/>
          <w:lang w:val="en-US"/>
        </w:rPr>
        <w:t xml:space="preserve"> </w:t>
      </w:r>
      <w:r>
        <w:rPr>
          <w:sz w:val="28"/>
          <w:szCs w:val="28"/>
          <w:highlight w:val="white"/>
          <w:u w:val="none"/>
          <w:lang w:val="en-US" w:eastAsia="ru-RU"/>
        </w:rPr>
        <w:t xml:space="preserve">– </w:t>
      </w:r>
      <w:r>
        <w:rPr>
          <w:sz w:val="28"/>
          <w:szCs w:val="28"/>
          <w:highlight w:val="white"/>
          <w:u w:val="none"/>
          <w:lang w:val="en-US"/>
        </w:rPr>
        <w:t xml:space="preserve">док</w:t>
      </w:r>
      <w:r>
        <w:rPr>
          <w:sz w:val="28"/>
          <w:szCs w:val="28"/>
          <w:highlight w:val="white"/>
          <w:u w:val="none"/>
          <w:lang w:val="en-US"/>
        </w:rPr>
        <w:t xml:space="preserve">умент, удостоверяющий личность</w:t>
      </w:r>
      <w:r>
        <w:rPr>
          <w:sz w:val="28"/>
          <w:szCs w:val="28"/>
          <w:highlight w:val="white"/>
          <w:u w:val="none"/>
        </w:rPr>
        <w:t xml:space="preserve">;</w:t>
      </w:r>
      <w:r>
        <w:rPr>
          <w:sz w:val="28"/>
          <w:szCs w:val="28"/>
          <w:highlight w:val="white"/>
          <w:u w:val="none"/>
          <w:lang w:eastAsia="ru-RU"/>
        </w:rPr>
        <w:t xml:space="preserve"> </w:t>
      </w:r>
      <w:r>
        <w:rPr>
          <w:sz w:val="28"/>
          <w:szCs w:val="28"/>
          <w:highlight w:val="white"/>
          <w:u w:val="none"/>
        </w:rPr>
      </w:r>
      <w:r>
        <w:rPr>
          <w:sz w:val="28"/>
          <w:szCs w:val="28"/>
          <w:highlight w:val="white"/>
          <w:u w:val="none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highlight w:val="white"/>
          <w:u w:val="none"/>
        </w:rPr>
      </w:pPr>
      <w:r>
        <w:rPr>
          <w:sz w:val="28"/>
          <w:szCs w:val="28"/>
          <w:highlight w:val="white"/>
          <w:u w:val="none"/>
          <w:lang w:val="en-US"/>
        </w:rPr>
        <w:t xml:space="preserve">посредством почтовой связи</w:t>
      </w:r>
      <w:r>
        <w:rPr>
          <w:sz w:val="28"/>
          <w:szCs w:val="28"/>
          <w:highlight w:val="white"/>
          <w:u w:val="none"/>
          <w:lang w:val="en-US"/>
        </w:rPr>
        <w:t xml:space="preserve"> </w:t>
      </w:r>
      <w:r>
        <w:rPr>
          <w:sz w:val="28"/>
          <w:szCs w:val="28"/>
          <w:highlight w:val="white"/>
          <w:u w:val="none"/>
          <w:lang w:val="en-US" w:eastAsia="ru-RU"/>
        </w:rPr>
        <w:t xml:space="preserve">– </w:t>
      </w:r>
      <w:r>
        <w:rPr>
          <w:sz w:val="28"/>
          <w:szCs w:val="28"/>
          <w:highlight w:val="white"/>
          <w:u w:val="none"/>
          <w:lang w:val="en-US"/>
        </w:rPr>
        <w:t xml:space="preserve">установление личности не требуется</w:t>
      </w:r>
      <w:r>
        <w:rPr>
          <w:sz w:val="28"/>
          <w:szCs w:val="28"/>
          <w:highlight w:val="white"/>
          <w:u w:val="none"/>
        </w:rPr>
        <w:t xml:space="preserve">.</w:t>
      </w:r>
      <w:r>
        <w:rPr>
          <w:sz w:val="28"/>
          <w:szCs w:val="28"/>
          <w:highlight w:val="white"/>
          <w:u w:val="none"/>
        </w:rPr>
      </w:r>
      <w:r>
        <w:rPr>
          <w:sz w:val="28"/>
          <w:szCs w:val="28"/>
          <w:highlight w:val="white"/>
          <w:u w:val="none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highlight w:val="white"/>
          <w:u w:val="none"/>
        </w:rPr>
      </w:pPr>
      <w:r>
        <w:rPr>
          <w:sz w:val="28"/>
          <w:szCs w:val="28"/>
          <w:highlight w:val="white"/>
          <w:u w:val="none"/>
          <w:lang w:val="en-US"/>
        </w:rPr>
      </w:r>
      <w:r>
        <w:rPr>
          <w:sz w:val="28"/>
          <w:szCs w:val="28"/>
          <w:highlight w:val="white"/>
          <w:u w:val="none"/>
        </w:rPr>
        <w:t xml:space="preserve">Основания для отказа в приеме заявления и документов законодательством Российской Федерации не предусмотрены.</w:t>
      </w:r>
      <w:r>
        <w:rPr>
          <w:sz w:val="28"/>
          <w:szCs w:val="28"/>
          <w:highlight w:val="white"/>
          <w:u w:val="none"/>
        </w:rPr>
      </w:r>
      <w:r>
        <w:rPr>
          <w:sz w:val="28"/>
          <w:szCs w:val="28"/>
          <w:highlight w:val="white"/>
          <w:u w:val="none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highlight w:val="white"/>
          <w:u w:val="none"/>
        </w:rPr>
      </w:pPr>
      <w:r>
        <w:rPr>
          <w:sz w:val="28"/>
          <w:szCs w:val="28"/>
          <w:highlight w:val="white"/>
          <w:u w:val="none"/>
          <w:lang w:eastAsia="ru-RU"/>
        </w:rPr>
        <w:t xml:space="preserve">Услуга</w:t>
      </w:r>
      <w:r>
        <w:rPr>
          <w:sz w:val="28"/>
          <w:szCs w:val="28"/>
          <w:highlight w:val="white"/>
          <w:u w:val="none"/>
          <w:lang w:val="en-US" w:eastAsia="ru-RU"/>
        </w:rPr>
        <w:t xml:space="preserve"> </w:t>
      </w:r>
      <w:r>
        <w:rPr>
          <w:sz w:val="28"/>
          <w:szCs w:val="28"/>
          <w:highlight w:val="white"/>
          <w:u w:val="none"/>
          <w:lang w:eastAsia="ru-RU"/>
        </w:rPr>
        <w:t xml:space="preserve">не</w:t>
      </w:r>
      <w:r>
        <w:rPr>
          <w:sz w:val="28"/>
          <w:szCs w:val="28"/>
          <w:highlight w:val="white"/>
          <w:u w:val="none"/>
          <w:lang w:val="en-US" w:eastAsia="ru-RU"/>
        </w:rPr>
        <w:t xml:space="preserve"> </w:t>
      </w:r>
      <w:r>
        <w:rPr>
          <w:sz w:val="28"/>
          <w:szCs w:val="28"/>
          <w:highlight w:val="white"/>
          <w:u w:val="none"/>
          <w:lang w:eastAsia="ru-RU"/>
        </w:rPr>
        <w:t xml:space="preserve">предусматривает</w:t>
      </w:r>
      <w:r>
        <w:rPr>
          <w:sz w:val="28"/>
          <w:szCs w:val="28"/>
          <w:highlight w:val="white"/>
          <w:u w:val="none"/>
          <w:lang w:val="en-US" w:eastAsia="ru-RU"/>
        </w:rPr>
        <w:t xml:space="preserve"> </w:t>
      </w:r>
      <w:r>
        <w:rPr>
          <w:sz w:val="28"/>
          <w:szCs w:val="28"/>
          <w:highlight w:val="white"/>
          <w:u w:val="none"/>
          <w:lang w:eastAsia="ru-RU"/>
        </w:rPr>
        <w:t xml:space="preserve">возможности</w:t>
      </w:r>
      <w:r>
        <w:rPr>
          <w:sz w:val="28"/>
          <w:szCs w:val="28"/>
          <w:highlight w:val="white"/>
          <w:u w:val="none"/>
          <w:lang w:val="en-US" w:eastAsia="ru-RU"/>
        </w:rPr>
        <w:t xml:space="preserve"> </w:t>
      </w:r>
      <w:r>
        <w:rPr>
          <w:sz w:val="28"/>
          <w:szCs w:val="28"/>
          <w:highlight w:val="white"/>
          <w:u w:val="none"/>
          <w:lang w:eastAsia="ru-RU"/>
        </w:rPr>
        <w:t xml:space="preserve">приема</w:t>
      </w:r>
      <w:r>
        <w:rPr>
          <w:sz w:val="28"/>
          <w:szCs w:val="28"/>
          <w:highlight w:val="white"/>
          <w:u w:val="none"/>
          <w:lang w:val="en-US" w:eastAsia="ru-RU"/>
        </w:rPr>
        <w:t xml:space="preserve"> </w:t>
      </w:r>
      <w:r>
        <w:rPr>
          <w:sz w:val="28"/>
          <w:szCs w:val="28"/>
          <w:highlight w:val="white"/>
          <w:u w:val="none"/>
          <w:lang w:eastAsia="ru-RU"/>
        </w:rPr>
        <w:t xml:space="preserve">заявления</w:t>
      </w:r>
      <w:r>
        <w:rPr>
          <w:sz w:val="28"/>
          <w:szCs w:val="28"/>
          <w:highlight w:val="white"/>
          <w:u w:val="none"/>
          <w:lang w:eastAsia="ru-RU"/>
        </w:rPr>
        <w:t xml:space="preserve"> </w:t>
      </w:r>
      <w:r>
        <w:rPr>
          <w:sz w:val="28"/>
          <w:szCs w:val="28"/>
          <w:highlight w:val="white"/>
          <w:u w:val="none"/>
          <w:lang w:eastAsia="ru-RU"/>
        </w:rPr>
        <w:t xml:space="preserve">и документов, необходимых для предоставления варианта Услуги</w:t>
      </w:r>
      <w:r>
        <w:rPr>
          <w:sz w:val="28"/>
          <w:szCs w:val="28"/>
          <w:highlight w:val="white"/>
          <w:u w:val="none"/>
          <w:lang w:eastAsia="ru-RU"/>
        </w:rPr>
        <w:t xml:space="preserve">,</w:t>
      </w:r>
      <w:r>
        <w:rPr>
          <w:sz w:val="28"/>
          <w:szCs w:val="28"/>
          <w:highlight w:val="white"/>
          <w:u w:val="none"/>
        </w:rPr>
        <w:t xml:space="preserve"> по выбору заявителя</w:t>
      </w:r>
      <w:r>
        <w:rPr>
          <w:sz w:val="28"/>
          <w:szCs w:val="28"/>
          <w:highlight w:val="white"/>
          <w:u w:val="none"/>
        </w:rPr>
        <w:t xml:space="preserve">,</w:t>
      </w:r>
      <w:r>
        <w:rPr>
          <w:sz w:val="28"/>
          <w:szCs w:val="28"/>
          <w:highlight w:val="white"/>
          <w:u w:val="none"/>
        </w:rPr>
        <w:t xml:space="preserve"> независимо </w:t>
      </w:r>
      <w:r>
        <w:rPr>
          <w:sz w:val="28"/>
          <w:szCs w:val="28"/>
          <w:highlight w:val="white"/>
          <w:u w:val="none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highlight w:val="white"/>
          <w:u w:val="none"/>
        </w:rPr>
        <w:t xml:space="preserve">.</w:t>
      </w:r>
      <w:r>
        <w:rPr>
          <w:sz w:val="28"/>
          <w:szCs w:val="28"/>
          <w:highlight w:val="white"/>
          <w:u w:val="none"/>
        </w:rPr>
      </w:r>
      <w:r>
        <w:rPr>
          <w:sz w:val="28"/>
          <w:szCs w:val="28"/>
          <w:highlight w:val="white"/>
          <w:u w:val="none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highlight w:val="white"/>
          <w:u w:val="none"/>
        </w:rPr>
      </w:pPr>
      <w:r>
        <w:rPr>
          <w:sz w:val="28"/>
          <w:szCs w:val="28"/>
          <w:highlight w:val="white"/>
          <w:u w:val="none"/>
          <w:lang w:val="en-US"/>
        </w:rPr>
      </w:r>
      <w:r>
        <w:rPr>
          <w:sz w:val="28"/>
          <w:szCs w:val="28"/>
          <w:highlight w:val="white"/>
          <w:u w:val="none"/>
          <w:lang w:eastAsia="ru-RU"/>
        </w:rPr>
        <w:t xml:space="preserve">Срок</w:t>
      </w:r>
      <w:r>
        <w:rPr>
          <w:sz w:val="28"/>
          <w:szCs w:val="28"/>
          <w:highlight w:val="white"/>
          <w:u w:val="none"/>
          <w:lang w:val="en-US" w:eastAsia="ru-RU"/>
        </w:rPr>
        <w:t xml:space="preserve"> </w:t>
      </w:r>
      <w:r>
        <w:rPr>
          <w:sz w:val="28"/>
          <w:szCs w:val="28"/>
          <w:highlight w:val="white"/>
          <w:u w:val="none"/>
          <w:lang w:eastAsia="ru-RU"/>
        </w:rPr>
        <w:t xml:space="preserve">регистрации</w:t>
      </w:r>
      <w:r>
        <w:rPr>
          <w:sz w:val="28"/>
          <w:szCs w:val="28"/>
          <w:highlight w:val="white"/>
          <w:u w:val="none"/>
          <w:lang w:val="en-US" w:eastAsia="ru-RU"/>
        </w:rPr>
        <w:t xml:space="preserve"> </w:t>
      </w:r>
      <w:r>
        <w:rPr>
          <w:sz w:val="28"/>
          <w:szCs w:val="28"/>
          <w:highlight w:val="white"/>
          <w:u w:val="none"/>
          <w:lang w:eastAsia="ru-RU"/>
        </w:rPr>
        <w:t xml:space="preserve">заявления</w:t>
      </w:r>
      <w:r>
        <w:rPr>
          <w:sz w:val="28"/>
          <w:szCs w:val="28"/>
          <w:highlight w:val="white"/>
          <w:u w:val="none"/>
        </w:rPr>
        <w:t xml:space="preserve"> </w:t>
      </w:r>
      <w:r>
        <w:rPr>
          <w:sz w:val="28"/>
          <w:szCs w:val="28"/>
          <w:highlight w:val="white"/>
          <w:u w:val="none"/>
          <w:lang w:eastAsia="ru-RU"/>
        </w:rPr>
        <w:t xml:space="preserve">и документов, необходимых для </w:t>
      </w:r>
      <w:r>
        <w:rPr>
          <w:sz w:val="28"/>
          <w:szCs w:val="28"/>
          <w:highlight w:val="white"/>
          <w:u w:val="none"/>
          <w:lang w:eastAsia="ru-RU"/>
        </w:rPr>
        <w:t xml:space="preserve">предоставления </w:t>
      </w:r>
      <w:r>
        <w:rPr>
          <w:sz w:val="28"/>
          <w:szCs w:val="28"/>
          <w:highlight w:val="white"/>
          <w:u w:val="none"/>
          <w:lang w:eastAsia="ru-RU"/>
        </w:rPr>
        <w:t xml:space="preserve">Услуги</w:t>
      </w:r>
      <w:r>
        <w:rPr>
          <w:sz w:val="28"/>
          <w:szCs w:val="28"/>
          <w:highlight w:val="white"/>
          <w:u w:val="none"/>
          <w:lang w:eastAsia="ru-RU"/>
        </w:rPr>
        <w:t xml:space="preserve">:</w:t>
      </w:r>
      <w:r>
        <w:rPr>
          <w:sz w:val="28"/>
          <w:szCs w:val="28"/>
          <w:highlight w:val="white"/>
          <w:u w:val="none"/>
        </w:rPr>
      </w:r>
      <w:r>
        <w:rPr>
          <w:sz w:val="28"/>
          <w:szCs w:val="28"/>
          <w:highlight w:val="white"/>
          <w:u w:val="none"/>
        </w:rPr>
      </w:r>
    </w:p>
    <w:p>
      <w:pPr>
        <w:contextualSpacing/>
        <w:ind w:left="709" w:firstLine="0"/>
        <w:jc w:val="both"/>
        <w:spacing w:after="160"/>
        <w:tabs>
          <w:tab w:val="num" w:pos="1276" w:leader="none"/>
        </w:tabs>
        <w:rPr>
          <w:sz w:val="28"/>
          <w:szCs w:val="28"/>
          <w:highlight w:val="white"/>
          <w:u w:val="none"/>
        </w:rPr>
      </w:pPr>
      <w:r>
        <w:rPr>
          <w:sz w:val="28"/>
          <w:szCs w:val="28"/>
          <w:highlight w:val="white"/>
          <w:u w:val="none"/>
        </w:rPr>
        <w:t xml:space="preserve">а) </w:t>
      </w:r>
      <w:r>
        <w:rPr>
          <w:sz w:val="28"/>
          <w:szCs w:val="28"/>
          <w:highlight w:val="white"/>
          <w:u w:val="none"/>
        </w:rPr>
        <w:t xml:space="preserve">в Органе власти</w:t>
      </w:r>
      <w:r>
        <w:rPr>
          <w:sz w:val="28"/>
          <w:szCs w:val="28"/>
          <w:highlight w:val="white"/>
          <w:u w:val="none"/>
        </w:rPr>
        <w:t xml:space="preserve"> </w:t>
      </w:r>
      <w:r>
        <w:rPr>
          <w:sz w:val="28"/>
          <w:szCs w:val="28"/>
          <w:highlight w:val="white"/>
          <w:u w:val="none"/>
          <w:lang w:val="en-US" w:eastAsia="ru-RU"/>
        </w:rPr>
        <w:t xml:space="preserve">– </w:t>
      </w:r>
      <w:r>
        <w:rPr>
          <w:sz w:val="28"/>
          <w:szCs w:val="28"/>
          <w:highlight w:val="white"/>
          <w:u w:val="none"/>
          <w:lang w:val="en-US"/>
        </w:rPr>
        <w:t xml:space="preserve">1</w:t>
      </w:r>
      <w:r>
        <w:rPr>
          <w:sz w:val="28"/>
          <w:szCs w:val="28"/>
          <w:highlight w:val="white"/>
          <w:u w:val="none"/>
          <w:lang w:val="en-US"/>
        </w:rPr>
        <w:t xml:space="preserve"> </w:t>
      </w:r>
      <w:r>
        <w:rPr>
          <w:sz w:val="28"/>
          <w:szCs w:val="28"/>
          <w:highlight w:val="white"/>
          <w:u w:val="none"/>
          <w:lang w:val="en-US"/>
        </w:rPr>
        <w:t xml:space="preserve">рабочий день;</w:t>
      </w:r>
      <w:r>
        <w:rPr>
          <w:sz w:val="28"/>
          <w:szCs w:val="28"/>
          <w:highlight w:val="white"/>
          <w:u w:val="none"/>
        </w:rPr>
      </w:r>
      <w:r>
        <w:rPr>
          <w:sz w:val="28"/>
          <w:szCs w:val="28"/>
          <w:highlight w:val="white"/>
          <w:u w:val="none"/>
        </w:rPr>
      </w:r>
    </w:p>
    <w:p>
      <w:pPr>
        <w:contextualSpacing/>
        <w:ind w:left="709" w:firstLine="0"/>
        <w:jc w:val="both"/>
        <w:spacing w:after="160"/>
        <w:tabs>
          <w:tab w:val="num" w:pos="1276" w:leader="none"/>
        </w:tabs>
        <w:rPr>
          <w:sz w:val="28"/>
          <w:szCs w:val="28"/>
          <w:highlight w:val="white"/>
          <w:u w:val="none"/>
        </w:rPr>
      </w:pPr>
      <w:r>
        <w:rPr>
          <w:sz w:val="28"/>
          <w:szCs w:val="28"/>
          <w:highlight w:val="white"/>
          <w:u w:val="none"/>
          <w:lang w:val="en-US"/>
        </w:rPr>
      </w:r>
      <w:r>
        <w:rPr>
          <w:sz w:val="28"/>
          <w:szCs w:val="28"/>
          <w:highlight w:val="white"/>
          <w:u w:val="none"/>
          <w:lang w:val="en-US" w:eastAsia="ru-RU"/>
        </w:rPr>
        <w:t xml:space="preserve">б) </w:t>
      </w:r>
      <w:r>
        <w:rPr>
          <w:sz w:val="28"/>
          <w:szCs w:val="28"/>
          <w:highlight w:val="white"/>
          <w:u w:val="none"/>
        </w:rPr>
        <w:t xml:space="preserve">почтовым отправлением </w:t>
      </w:r>
      <w:r>
        <w:rPr>
          <w:sz w:val="28"/>
          <w:szCs w:val="28"/>
          <w:highlight w:val="white"/>
          <w:u w:val="none"/>
          <w:lang w:val="en-US" w:eastAsia="ru-RU"/>
        </w:rPr>
        <w:t xml:space="preserve">– </w:t>
      </w:r>
      <w:r>
        <w:rPr>
          <w:sz w:val="28"/>
          <w:szCs w:val="28"/>
          <w:highlight w:val="white"/>
          <w:u w:val="none"/>
          <w:lang w:val="en-US"/>
        </w:rPr>
        <w:t xml:space="preserve">1</w:t>
      </w:r>
      <w:r>
        <w:rPr>
          <w:sz w:val="28"/>
          <w:szCs w:val="28"/>
          <w:highlight w:val="white"/>
          <w:u w:val="none"/>
          <w:lang w:val="en-US"/>
        </w:rPr>
        <w:t xml:space="preserve"> </w:t>
      </w:r>
      <w:r>
        <w:rPr>
          <w:sz w:val="28"/>
          <w:szCs w:val="28"/>
          <w:highlight w:val="white"/>
          <w:u w:val="none"/>
          <w:lang w:val="en-US"/>
        </w:rPr>
        <w:t xml:space="preserve">рабочий день</w:t>
      </w:r>
      <w:r>
        <w:rPr>
          <w:sz w:val="28"/>
          <w:szCs w:val="28"/>
          <w:highlight w:val="white"/>
          <w:u w:val="none"/>
          <w:lang w:val="en-US"/>
        </w:rPr>
        <w:t xml:space="preserve">.</w:t>
      </w:r>
      <w:r>
        <w:rPr>
          <w:sz w:val="28"/>
          <w:szCs w:val="28"/>
          <w:highlight w:val="white"/>
          <w:u w:val="none"/>
        </w:rPr>
      </w:r>
      <w:r>
        <w:rPr>
          <w:sz w:val="28"/>
          <w:szCs w:val="28"/>
          <w:highlight w:val="white"/>
          <w:u w:val="none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highlight w:val="white"/>
          <w:u w:val="none"/>
        </w:rPr>
        <w:outlineLvl w:val="2"/>
      </w:pPr>
      <w:r>
        <w:rPr>
          <w:b/>
          <w:sz w:val="28"/>
          <w:szCs w:val="28"/>
          <w:highlight w:val="white"/>
          <w:u w:val="none"/>
          <w:lang w:val="en-US"/>
        </w:rPr>
        <w:t xml:space="preserve">Межведомственное информационное взаимодействие</w:t>
      </w:r>
      <w:r>
        <w:rPr>
          <w:b/>
          <w:bCs/>
          <w:sz w:val="28"/>
          <w:szCs w:val="28"/>
          <w:highlight w:val="white"/>
          <w:u w:val="none"/>
          <w:lang w:val="en-US" w:eastAsia="ru-RU"/>
        </w:rPr>
        <w:t xml:space="preserve"> </w:t>
      </w:r>
      <w:r>
        <w:rPr>
          <w:b/>
          <w:bCs/>
          <w:sz w:val="28"/>
          <w:szCs w:val="28"/>
          <w:highlight w:val="white"/>
          <w:u w:val="none"/>
        </w:rPr>
      </w:r>
      <w:r>
        <w:rPr>
          <w:b/>
          <w:bCs/>
          <w:sz w:val="28"/>
          <w:szCs w:val="28"/>
          <w:highlight w:val="white"/>
          <w:u w:val="none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highlight w:val="white"/>
          <w:u w:val="none"/>
        </w:rPr>
      </w:pPr>
      <w:r>
        <w:rPr>
          <w:sz w:val="28"/>
          <w:szCs w:val="28"/>
          <w:highlight w:val="white"/>
          <w:u w:val="none"/>
          <w:lang w:val="en-US"/>
        </w:rPr>
      </w:r>
      <w:r>
        <w:rPr>
          <w:sz w:val="28"/>
          <w:szCs w:val="28"/>
          <w:highlight w:val="white"/>
          <w:u w:val="none"/>
          <w:lang w:eastAsia="ru-RU"/>
        </w:rPr>
        <w:t xml:space="preserve">Для</w:t>
      </w:r>
      <w:r>
        <w:rPr>
          <w:sz w:val="28"/>
          <w:szCs w:val="28"/>
          <w:highlight w:val="white"/>
          <w:u w:val="none"/>
          <w:lang w:eastAsia="ru-RU"/>
        </w:rPr>
        <w:t xml:space="preserve"> </w:t>
      </w:r>
      <w:r>
        <w:rPr>
          <w:sz w:val="28"/>
          <w:szCs w:val="28"/>
          <w:highlight w:val="white"/>
          <w:u w:val="none"/>
          <w:lang w:eastAsia="ru-RU"/>
        </w:rPr>
        <w:t xml:space="preserve">получения Услуги необходимо направление</w:t>
      </w:r>
      <w:r>
        <w:rPr>
          <w:sz w:val="28"/>
          <w:szCs w:val="28"/>
          <w:highlight w:val="white"/>
          <w:u w:val="none"/>
          <w:lang w:eastAsia="ru-RU"/>
        </w:rPr>
        <w:t xml:space="preserve"> следующих межведомственных информационных запросов:</w:t>
      </w:r>
      <w:r>
        <w:rPr>
          <w:sz w:val="28"/>
          <w:szCs w:val="28"/>
          <w:highlight w:val="white"/>
          <w:u w:val="none"/>
        </w:rPr>
      </w:r>
      <w:r>
        <w:rPr>
          <w:sz w:val="28"/>
          <w:szCs w:val="28"/>
          <w:highlight w:val="white"/>
          <w:u w:val="none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highlight w:val="white"/>
          <w:u w:val="none"/>
        </w:rPr>
      </w:pPr>
      <w:r>
        <w:rPr>
          <w:sz w:val="28"/>
          <w:szCs w:val="28"/>
          <w:highlight w:val="white"/>
          <w:u w:val="none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highlight w:val="white"/>
          <w:u w:val="none"/>
          <w:lang w:eastAsia="ru-RU"/>
        </w:rPr>
        <w:t xml:space="preserve">«</w:t>
      </w:r>
      <w:r>
        <w:rPr>
          <w:sz w:val="28"/>
          <w:szCs w:val="28"/>
          <w:highlight w:val="white"/>
          <w:u w:val="none"/>
        </w:rPr>
        <w:t xml:space="preserve">Предоставление сведений о наличии (отсутствии) задолженности по уплате налогов, сборов, страховых взносов, пеней, штрафов, процентов</w:t>
      </w:r>
      <w:r>
        <w:rPr>
          <w:sz w:val="28"/>
          <w:szCs w:val="28"/>
          <w:highlight w:val="white"/>
          <w:u w:val="none"/>
        </w:rPr>
        <w:t xml:space="preserve">»</w:t>
      </w:r>
      <w:r>
        <w:rPr>
          <w:sz w:val="28"/>
          <w:szCs w:val="28"/>
          <w:highlight w:val="white"/>
          <w:u w:val="none"/>
          <w:lang w:eastAsia="ru-RU"/>
        </w:rPr>
        <w:t xml:space="preserve">. </w:t>
      </w:r>
      <w:r>
        <w:rPr>
          <w:sz w:val="28"/>
          <w:szCs w:val="28"/>
          <w:highlight w:val="white"/>
          <w:u w:val="none"/>
        </w:rPr>
        <w:t xml:space="preserve">Указанный информационный запрос</w:t>
      </w:r>
      <w:r>
        <w:rPr>
          <w:sz w:val="28"/>
          <w:szCs w:val="28"/>
          <w:highlight w:val="white"/>
          <w:u w:val="none"/>
        </w:rPr>
        <w:t xml:space="preserve"> </w:t>
      </w:r>
      <w:r>
        <w:rPr>
          <w:sz w:val="28"/>
          <w:szCs w:val="28"/>
          <w:highlight w:val="white"/>
          <w:u w:val="none"/>
        </w:rPr>
        <w:t xml:space="preserve">направляется в </w:t>
      </w:r>
      <w:r>
        <w:rPr>
          <w:sz w:val="28"/>
          <w:szCs w:val="28"/>
          <w:highlight w:val="white"/>
          <w:u w:val="none"/>
        </w:rPr>
        <w:t xml:space="preserve">Федеральную налоговую службу</w:t>
      </w:r>
      <w:r>
        <w:rPr>
          <w:sz w:val="28"/>
          <w:szCs w:val="28"/>
          <w:highlight w:val="white"/>
          <w:u w:val="none"/>
          <w:lang w:eastAsia="ru-RU"/>
        </w:rPr>
        <w:t xml:space="preserve">.</w:t>
      </w:r>
      <w:r>
        <w:rPr>
          <w:sz w:val="28"/>
          <w:szCs w:val="28"/>
          <w:highlight w:val="white"/>
          <w:u w:val="none"/>
        </w:rPr>
      </w:r>
      <w:r>
        <w:rPr>
          <w:sz w:val="28"/>
          <w:szCs w:val="28"/>
          <w:highlight w:val="white"/>
          <w:u w:val="none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highlight w:val="white"/>
          <w:u w:val="none"/>
        </w:rPr>
      </w:pPr>
      <w:r>
        <w:rPr>
          <w:sz w:val="28"/>
          <w:szCs w:val="28"/>
          <w:highlight w:val="white"/>
          <w:u w:val="none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highlight w:val="white"/>
          <w:u w:val="none"/>
          <w:lang w:eastAsia="ru-RU"/>
        </w:rPr>
        <w:t xml:space="preserve">«</w:t>
      </w:r>
      <w:r>
        <w:rPr>
          <w:sz w:val="28"/>
          <w:szCs w:val="28"/>
          <w:highlight w:val="white"/>
          <w:u w:val="none"/>
        </w:rPr>
        <w:t xml:space="preserve">Реестр недобросовестных поставщиков (РНП)</w:t>
      </w:r>
      <w:r>
        <w:rPr>
          <w:sz w:val="28"/>
          <w:szCs w:val="28"/>
          <w:highlight w:val="white"/>
          <w:u w:val="none"/>
        </w:rPr>
        <w:t xml:space="preserve">»</w:t>
      </w:r>
      <w:r>
        <w:rPr>
          <w:sz w:val="28"/>
          <w:szCs w:val="28"/>
          <w:highlight w:val="white"/>
          <w:u w:val="none"/>
          <w:lang w:eastAsia="ru-RU"/>
        </w:rPr>
        <w:t xml:space="preserve">. </w:t>
      </w:r>
      <w:r>
        <w:rPr>
          <w:sz w:val="28"/>
          <w:szCs w:val="28"/>
          <w:highlight w:val="white"/>
          <w:u w:val="none"/>
        </w:rPr>
        <w:t xml:space="preserve">Указанный информационный запрос</w:t>
      </w:r>
      <w:r>
        <w:rPr>
          <w:sz w:val="28"/>
          <w:szCs w:val="28"/>
          <w:highlight w:val="white"/>
          <w:u w:val="none"/>
        </w:rPr>
        <w:t xml:space="preserve"> </w:t>
      </w:r>
      <w:r>
        <w:rPr>
          <w:sz w:val="28"/>
          <w:szCs w:val="28"/>
          <w:highlight w:val="white"/>
          <w:u w:val="none"/>
        </w:rPr>
        <w:t xml:space="preserve">направляется в </w:t>
      </w:r>
      <w:r>
        <w:rPr>
          <w:sz w:val="28"/>
          <w:szCs w:val="28"/>
          <w:highlight w:val="white"/>
          <w:u w:val="none"/>
        </w:rPr>
        <w:t xml:space="preserve">Федеральное казначейство</w:t>
      </w:r>
      <w:r>
        <w:rPr>
          <w:sz w:val="28"/>
          <w:szCs w:val="28"/>
          <w:highlight w:val="white"/>
          <w:u w:val="none"/>
          <w:lang w:eastAsia="ru-RU"/>
        </w:rPr>
        <w:t xml:space="preserve">.</w:t>
      </w:r>
      <w:r>
        <w:rPr>
          <w:sz w:val="28"/>
          <w:szCs w:val="28"/>
          <w:highlight w:val="white"/>
          <w:u w:val="none"/>
        </w:rPr>
      </w:r>
      <w:r>
        <w:rPr>
          <w:sz w:val="28"/>
          <w:szCs w:val="28"/>
          <w:highlight w:val="white"/>
          <w:u w:val="none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color w:val="000000" w:themeColor="text1"/>
          <w:sz w:val="28"/>
          <w:szCs w:val="28"/>
          <w:highlight w:val="white"/>
          <w:u w:val="none"/>
        </w:rPr>
      </w:pPr>
      <w:r>
        <w:rPr>
          <w:sz w:val="28"/>
          <w:szCs w:val="28"/>
          <w:highlight w:val="white"/>
          <w:u w:val="none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highlight w:val="white"/>
          <w:u w:val="none"/>
          <w:lang w:eastAsia="ru-RU"/>
        </w:rPr>
        <w:t xml:space="preserve">«</w:t>
      </w:r>
      <w:r>
        <w:rPr>
          <w:sz w:val="28"/>
          <w:szCs w:val="28"/>
          <w:highlight w:val="white"/>
          <w:u w:val="none"/>
        </w:rPr>
        <w:t xml:space="preserve">Выписки из ЕГРЮЛ по запросам органов государственной власти</w:t>
      </w:r>
      <w:r>
        <w:rPr>
          <w:sz w:val="28"/>
          <w:szCs w:val="28"/>
          <w:highlight w:val="white"/>
          <w:u w:val="none"/>
        </w:rPr>
        <w:t xml:space="preserve">»</w:t>
      </w:r>
      <w:r>
        <w:rPr>
          <w:sz w:val="28"/>
          <w:szCs w:val="28"/>
          <w:highlight w:val="white"/>
          <w:u w:val="none"/>
          <w:lang w:eastAsia="ru-RU"/>
        </w:rPr>
        <w:t xml:space="preserve">. </w:t>
      </w:r>
      <w:r>
        <w:rPr>
          <w:sz w:val="28"/>
          <w:szCs w:val="28"/>
          <w:highlight w:val="white"/>
          <w:u w:val="none"/>
        </w:rPr>
        <w:t xml:space="preserve">Указанный информационный запрос</w:t>
      </w:r>
      <w:r>
        <w:rPr>
          <w:sz w:val="28"/>
          <w:szCs w:val="28"/>
          <w:highlight w:val="white"/>
          <w:u w:val="none"/>
        </w:rPr>
        <w:t xml:space="preserve"> </w:t>
      </w:r>
      <w:r>
        <w:rPr>
          <w:sz w:val="28"/>
          <w:szCs w:val="28"/>
          <w:highlight w:val="white"/>
          <w:u w:val="none"/>
        </w:rPr>
        <w:t xml:space="preserve">направляется </w:t>
      </w:r>
      <w:r>
        <w:rPr>
          <w:sz w:val="28"/>
          <w:szCs w:val="28"/>
          <w:highlight w:val="white"/>
          <w:u w:val="none"/>
        </w:rPr>
        <w:t xml:space="preserve">в </w:t>
      </w:r>
      <w:r>
        <w:rPr>
          <w:sz w:val="28"/>
          <w:szCs w:val="28"/>
          <w:highlight w:val="white"/>
          <w:u w:val="none"/>
        </w:rPr>
        <w:t xml:space="preserve">Федеральную налоговую с</w:t>
      </w:r>
      <w:r>
        <w:rPr>
          <w:color w:val="000000" w:themeColor="text1"/>
          <w:sz w:val="28"/>
          <w:szCs w:val="28"/>
          <w:highlight w:val="white"/>
          <w:u w:val="none"/>
        </w:rPr>
        <w:t xml:space="preserve">лужбу</w:t>
      </w:r>
      <w:r>
        <w:rPr>
          <w:color w:val="000000" w:themeColor="text1"/>
          <w:sz w:val="28"/>
          <w:szCs w:val="28"/>
          <w:highlight w:val="white"/>
          <w:u w:val="none"/>
          <w:lang w:val="en-US" w:eastAsia="ru-RU"/>
        </w:rPr>
        <w:t xml:space="preserve">;</w:t>
      </w:r>
      <w:r>
        <w:rPr>
          <w:color w:val="000000" w:themeColor="text1"/>
          <w:sz w:val="28"/>
          <w:szCs w:val="28"/>
          <w:highlight w:val="white"/>
          <w:u w:val="none"/>
        </w:rPr>
      </w:r>
      <w:r>
        <w:rPr>
          <w:color w:val="000000" w:themeColor="text1"/>
          <w:sz w:val="28"/>
          <w:szCs w:val="28"/>
          <w:highlight w:val="white"/>
          <w:u w:val="none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color w:val="000000" w:themeColor="text1"/>
          <w:sz w:val="28"/>
          <w:szCs w:val="28"/>
          <w:highlight w:val="white"/>
          <w:u w:val="none"/>
        </w:rPr>
      </w:pPr>
      <w:r>
        <w:rPr>
          <w:color w:val="000000" w:themeColor="text1"/>
          <w:sz w:val="28"/>
          <w:szCs w:val="28"/>
          <w:highlight w:val="white"/>
          <w:u w:val="none"/>
          <w:lang w:val="en-US" w:eastAsia="ru-RU"/>
        </w:rPr>
        <w:t xml:space="preserve">при осуществлении </w:t>
      </w:r>
      <w:r>
        <w:rPr>
          <w:color w:val="000000" w:themeColor="text1"/>
          <w:sz w:val="28"/>
          <w:szCs w:val="28"/>
          <w:highlight w:val="white"/>
          <w:u w:val="none"/>
        </w:rPr>
        <w:t xml:space="preserve">ме</w:t>
      </w:r>
      <w:r>
        <w:rPr>
          <w:color w:val="000000" w:themeColor="text1"/>
          <w:sz w:val="28"/>
          <w:szCs w:val="28"/>
          <w:highlight w:val="white"/>
          <w:u w:val="none"/>
        </w:rPr>
        <w:t xml:space="preserve">жведомственного и</w:t>
      </w:r>
      <w:r>
        <w:rPr>
          <w:color w:val="000000" w:themeColor="text1"/>
          <w:sz w:val="28"/>
          <w:szCs w:val="28"/>
          <w:highlight w:val="white"/>
          <w:u w:val="none"/>
        </w:rPr>
        <w:t xml:space="preserve">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>
        <w:rPr>
          <w:color w:val="000000" w:themeColor="text1"/>
          <w:sz w:val="28"/>
          <w:szCs w:val="28"/>
          <w:highlight w:val="white"/>
          <w:u w:val="none"/>
        </w:rPr>
        <w:t xml:space="preserve"> </w:t>
      </w:r>
      <w:r>
        <w:rPr>
          <w:color w:val="000000" w:themeColor="text1"/>
          <w:sz w:val="28"/>
          <w:szCs w:val="28"/>
          <w:highlight w:val="white"/>
          <w:u w:val="none"/>
          <w:lang w:eastAsia="ru-RU"/>
        </w:rPr>
        <w:t xml:space="preserve">«</w:t>
      </w:r>
      <w:r>
        <w:rPr>
          <w:color w:val="000000" w:themeColor="text1"/>
          <w:sz w:val="28"/>
          <w:szCs w:val="28"/>
          <w:highlight w:val="white"/>
          <w:u w:val="none"/>
        </w:rPr>
        <w:t xml:space="preserve">Р</w:t>
      </w:r>
      <w:r>
        <w:rPr>
          <w:color w:val="000000" w:themeColor="text1"/>
          <w:sz w:val="28"/>
          <w:szCs w:val="28"/>
          <w:highlight w:val="white"/>
          <w:u w:val="none"/>
        </w:rPr>
        <w:t xml:space="preserve">еестр</w:t>
      </w:r>
      <w:r>
        <w:rPr>
          <w:color w:val="000000" w:themeColor="text1"/>
          <w:sz w:val="28"/>
          <w:szCs w:val="28"/>
          <w:highlight w:val="white"/>
          <w:u w:val="none"/>
          <w:lang w:val="en-US" w:eastAsia="ru-RU"/>
        </w:rPr>
        <w:t xml:space="preserve"> некоммерческих организаций, выполняющих функцию иностранного агента</w:t>
      </w:r>
      <w:r>
        <w:rPr>
          <w:color w:val="000000" w:themeColor="text1"/>
          <w:sz w:val="28"/>
          <w:szCs w:val="28"/>
          <w:highlight w:val="white"/>
          <w:u w:val="none"/>
        </w:rPr>
        <w:t xml:space="preserve">»</w:t>
      </w:r>
      <w:r>
        <w:rPr>
          <w:color w:val="000000" w:themeColor="text1"/>
          <w:sz w:val="28"/>
          <w:szCs w:val="28"/>
          <w:highlight w:val="white"/>
          <w:u w:val="none"/>
          <w:lang w:eastAsia="ru-RU"/>
        </w:rPr>
        <w:t xml:space="preserve">. </w:t>
      </w:r>
      <w:r>
        <w:rPr>
          <w:color w:val="000000" w:themeColor="text1"/>
          <w:sz w:val="28"/>
          <w:szCs w:val="28"/>
          <w:highlight w:val="white"/>
          <w:u w:val="none"/>
        </w:rPr>
        <w:t xml:space="preserve">Указанный информационный запрос</w:t>
      </w:r>
      <w:r>
        <w:rPr>
          <w:color w:val="000000" w:themeColor="text1"/>
          <w:sz w:val="28"/>
          <w:szCs w:val="28"/>
          <w:highlight w:val="white"/>
          <w:u w:val="none"/>
        </w:rPr>
        <w:t xml:space="preserve"> </w:t>
      </w:r>
      <w:r>
        <w:rPr>
          <w:color w:val="000000" w:themeColor="text1"/>
          <w:sz w:val="28"/>
          <w:szCs w:val="28"/>
          <w:highlight w:val="white"/>
          <w:u w:val="none"/>
        </w:rPr>
        <w:t xml:space="preserve">направляется в </w:t>
      </w:r>
      <w:r>
        <w:rPr>
          <w:color w:val="000000" w:themeColor="text1"/>
          <w:sz w:val="28"/>
          <w:szCs w:val="28"/>
          <w:highlight w:val="white"/>
          <w:u w:val="none"/>
        </w:rPr>
        <w:t xml:space="preserve">Министерство юстиции Российской Федерации</w:t>
      </w:r>
      <w:r>
        <w:rPr>
          <w:color w:val="000000" w:themeColor="text1"/>
          <w:sz w:val="28"/>
          <w:szCs w:val="28"/>
          <w:highlight w:val="white"/>
          <w:u w:val="none"/>
        </w:rPr>
        <w:t xml:space="preserve">.</w:t>
      </w:r>
      <w:r>
        <w:rPr>
          <w:color w:val="000000" w:themeColor="text1"/>
          <w:sz w:val="28"/>
          <w:szCs w:val="28"/>
          <w:highlight w:val="white"/>
          <w:u w:val="none"/>
        </w:rPr>
      </w:r>
      <w:r>
        <w:rPr>
          <w:color w:val="000000" w:themeColor="text1"/>
          <w:sz w:val="28"/>
          <w:szCs w:val="28"/>
          <w:highlight w:val="white"/>
          <w:u w:val="none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highlight w:val="white"/>
          <w:u w:val="none"/>
        </w:rPr>
        <w:outlineLvl w:val="2"/>
      </w:pPr>
      <w:r>
        <w:rPr>
          <w:b/>
          <w:sz w:val="28"/>
          <w:szCs w:val="28"/>
          <w:highlight w:val="white"/>
          <w:u w:val="none"/>
          <w:lang w:val="en-US"/>
        </w:rPr>
        <w:t xml:space="preserve">Принятие решения о предоставлении (об отказе в предоставлении) Услуги</w:t>
      </w:r>
      <w:r>
        <w:rPr>
          <w:b/>
          <w:bCs/>
          <w:sz w:val="28"/>
          <w:szCs w:val="28"/>
          <w:highlight w:val="white"/>
          <w:u w:val="none"/>
        </w:rPr>
      </w:r>
      <w:r>
        <w:rPr>
          <w:b/>
          <w:bCs/>
          <w:sz w:val="28"/>
          <w:szCs w:val="28"/>
          <w:highlight w:val="white"/>
          <w:u w:val="none"/>
        </w:rPr>
      </w:r>
    </w:p>
    <w:p>
      <w:pPr>
        <w:numPr>
          <w:ilvl w:val="0"/>
          <w:numId w:val="33"/>
        </w:numPr>
        <w:contextualSpacing/>
        <w:ind w:left="0" w:right="0" w:firstLine="709"/>
        <w:jc w:val="both"/>
        <w:spacing w:after="160"/>
        <w:tabs>
          <w:tab w:val="num" w:pos="1276" w:leader="none"/>
        </w:tabs>
        <w:rPr>
          <w:sz w:val="28"/>
          <w:szCs w:val="28"/>
          <w:highlight w:val="white"/>
          <w:u w:val="none"/>
        </w:rPr>
      </w:pPr>
      <w:r>
        <w:rPr>
          <w:sz w:val="28"/>
          <w:szCs w:val="28"/>
          <w:highlight w:val="white"/>
          <w:u w:val="none"/>
          <w:lang w:val="en-US"/>
        </w:rPr>
      </w:r>
      <w:r>
        <w:rPr>
          <w:sz w:val="28"/>
          <w:szCs w:val="28"/>
          <w:highlight w:val="white"/>
          <w:u w:val="none"/>
          <w:lang w:val="en-US"/>
        </w:rPr>
        <w:t xml:space="preserve">Орган власти</w:t>
      </w:r>
      <w:r>
        <w:rPr>
          <w:sz w:val="28"/>
          <w:szCs w:val="28"/>
          <w:highlight w:val="white"/>
          <w:u w:val="none"/>
          <w:lang w:val="en-US"/>
        </w:rPr>
        <w:t xml:space="preserve"> </w:t>
      </w:r>
      <w:r>
        <w:rPr>
          <w:sz w:val="28"/>
          <w:szCs w:val="28"/>
          <w:highlight w:val="white"/>
          <w:u w:val="none"/>
        </w:rPr>
        <w:t xml:space="preserve">отказывает</w:t>
      </w:r>
      <w:r>
        <w:rPr>
          <w:sz w:val="28"/>
          <w:szCs w:val="28"/>
          <w:highlight w:val="white"/>
          <w:u w:val="none"/>
          <w:lang w:val="en-US"/>
        </w:rPr>
        <w:t xml:space="preserve"> </w:t>
      </w:r>
      <w:r>
        <w:rPr>
          <w:sz w:val="28"/>
          <w:szCs w:val="28"/>
          <w:highlight w:val="white"/>
          <w:u w:val="none"/>
        </w:rPr>
        <w:t xml:space="preserve">заявителю</w:t>
      </w:r>
      <w:r>
        <w:rPr>
          <w:sz w:val="28"/>
          <w:szCs w:val="28"/>
          <w:highlight w:val="white"/>
          <w:u w:val="none"/>
          <w:lang w:val="en-US"/>
        </w:rPr>
        <w:t xml:space="preserve"> </w:t>
      </w:r>
      <w:r>
        <w:rPr>
          <w:sz w:val="28"/>
          <w:szCs w:val="28"/>
          <w:highlight w:val="white"/>
          <w:u w:val="none"/>
        </w:rPr>
        <w:t xml:space="preserve">в</w:t>
      </w:r>
      <w:r>
        <w:rPr>
          <w:sz w:val="28"/>
          <w:szCs w:val="28"/>
          <w:highlight w:val="white"/>
          <w:u w:val="none"/>
          <w:lang w:val="en-US"/>
        </w:rPr>
        <w:t xml:space="preserve"> </w:t>
      </w:r>
      <w:r>
        <w:rPr>
          <w:sz w:val="28"/>
          <w:szCs w:val="28"/>
          <w:highlight w:val="white"/>
          <w:u w:val="none"/>
        </w:rPr>
        <w:t xml:space="preserve">предоставлении</w:t>
      </w:r>
      <w:r>
        <w:rPr>
          <w:sz w:val="28"/>
          <w:szCs w:val="28"/>
          <w:highlight w:val="white"/>
          <w:u w:val="none"/>
          <w:lang w:val="en-US"/>
        </w:rPr>
        <w:t xml:space="preserve"> </w:t>
      </w:r>
      <w:r>
        <w:rPr>
          <w:sz w:val="28"/>
          <w:szCs w:val="28"/>
          <w:highlight w:val="white"/>
          <w:u w:val="none"/>
        </w:rPr>
        <w:t xml:space="preserve">Услуги</w:t>
      </w:r>
      <w:r>
        <w:rPr>
          <w:sz w:val="28"/>
          <w:szCs w:val="28"/>
          <w:highlight w:val="white"/>
          <w:u w:val="none"/>
          <w:lang w:val="en-US"/>
        </w:rPr>
        <w:t xml:space="preserve"> </w:t>
      </w:r>
      <w:r>
        <w:rPr>
          <w:sz w:val="28"/>
          <w:szCs w:val="28"/>
          <w:highlight w:val="white"/>
          <w:u w:val="none"/>
        </w:rPr>
        <w:t xml:space="preserve">при</w:t>
      </w:r>
      <w:r>
        <w:rPr>
          <w:sz w:val="28"/>
          <w:szCs w:val="28"/>
          <w:highlight w:val="white"/>
          <w:u w:val="none"/>
          <w:lang w:val="en-US"/>
        </w:rPr>
        <w:t xml:space="preserve"> </w:t>
      </w:r>
      <w:r>
        <w:rPr>
          <w:sz w:val="28"/>
          <w:szCs w:val="28"/>
          <w:highlight w:val="white"/>
          <w:u w:val="none"/>
        </w:rPr>
        <w:t xml:space="preserve">наличии</w:t>
      </w:r>
      <w:r>
        <w:rPr>
          <w:sz w:val="28"/>
          <w:szCs w:val="28"/>
          <w:highlight w:val="white"/>
          <w:u w:val="none"/>
          <w:lang w:val="en-US"/>
        </w:rPr>
        <w:t xml:space="preserve"> </w:t>
      </w:r>
      <w:r>
        <w:rPr>
          <w:sz w:val="28"/>
          <w:szCs w:val="28"/>
          <w:highlight w:val="white"/>
          <w:u w:val="none"/>
        </w:rPr>
        <w:t xml:space="preserve">сле</w:t>
      </w:r>
      <w:r>
        <w:rPr>
          <w:sz w:val="28"/>
          <w:szCs w:val="28"/>
          <w:highlight w:val="white"/>
          <w:u w:val="none"/>
        </w:rPr>
        <w:t xml:space="preserve">дующих</w:t>
      </w:r>
      <w:r>
        <w:rPr>
          <w:sz w:val="28"/>
          <w:szCs w:val="28"/>
          <w:highlight w:val="white"/>
          <w:u w:val="none"/>
          <w:lang w:val="en-US"/>
        </w:rPr>
        <w:t xml:space="preserve"> </w:t>
      </w:r>
      <w:r>
        <w:rPr>
          <w:sz w:val="28"/>
          <w:szCs w:val="28"/>
          <w:highlight w:val="white"/>
          <w:u w:val="none"/>
        </w:rPr>
        <w:t xml:space="preserve">оснований</w:t>
      </w:r>
      <w:r>
        <w:rPr>
          <w:sz w:val="28"/>
          <w:szCs w:val="28"/>
          <w:highlight w:val="white"/>
          <w:u w:val="none"/>
          <w:lang w:val="en-US"/>
        </w:rPr>
        <w:t xml:space="preserve">:</w:t>
      </w:r>
      <w:r>
        <w:rPr>
          <w:sz w:val="28"/>
          <w:szCs w:val="28"/>
          <w:highlight w:val="white"/>
          <w:u w:val="none"/>
        </w:rPr>
      </w:r>
      <w:r>
        <w:rPr>
          <w:sz w:val="28"/>
          <w:szCs w:val="28"/>
          <w:highlight w:val="white"/>
          <w:u w:val="none"/>
        </w:rPr>
      </w:r>
    </w:p>
    <w:p>
      <w:pPr>
        <w:contextualSpacing/>
        <w:ind w:left="0" w:right="0" w:firstLine="709"/>
        <w:jc w:val="both"/>
        <w:spacing w:after="160"/>
        <w:tabs>
          <w:tab w:val="num" w:pos="1276" w:leader="none"/>
        </w:tabs>
        <w:rPr>
          <w:sz w:val="28"/>
          <w:szCs w:val="28"/>
          <w:highlight w:val="white"/>
          <w:u w:val="none"/>
        </w:rPr>
      </w:pPr>
      <w:r>
        <w:rPr>
          <w:sz w:val="28"/>
          <w:szCs w:val="28"/>
          <w:highlight w:val="white"/>
          <w:u w:val="none"/>
          <w:lang w:val="en-US"/>
        </w:rPr>
        <w:t xml:space="preserve">а)</w:t>
        <w:tab/>
        <w:t xml:space="preserve"> </w:t>
      </w:r>
      <w:r>
        <w:rPr>
          <w:sz w:val="28"/>
          <w:szCs w:val="28"/>
          <w:highlight w:val="white"/>
          <w:u w:val="none"/>
          <w:lang w:val="en-US"/>
        </w:rPr>
        <w:t xml:space="preserve">непредставление или представление не в полном объеме документов, которые необходимо представить самостоятельно;</w:t>
      </w:r>
      <w:r>
        <w:rPr>
          <w:sz w:val="28"/>
          <w:szCs w:val="28"/>
          <w:highlight w:val="white"/>
          <w:u w:val="none"/>
        </w:rPr>
      </w:r>
      <w:r>
        <w:rPr>
          <w:sz w:val="28"/>
          <w:szCs w:val="28"/>
          <w:highlight w:val="white"/>
          <w:u w:val="none"/>
        </w:rPr>
      </w:r>
    </w:p>
    <w:p>
      <w:pPr>
        <w:contextualSpacing/>
        <w:ind w:left="0" w:right="0" w:firstLine="709"/>
        <w:jc w:val="both"/>
        <w:spacing w:after="160"/>
        <w:tabs>
          <w:tab w:val="num" w:pos="1276" w:leader="none"/>
        </w:tabs>
        <w:rPr>
          <w:color w:val="000000" w:themeColor="text1"/>
          <w:sz w:val="28"/>
          <w:szCs w:val="28"/>
          <w:highlight w:val="white"/>
          <w:u w:val="none"/>
        </w:rPr>
      </w:pPr>
      <w:r>
        <w:rPr>
          <w:color w:val="000000" w:themeColor="text1"/>
          <w:sz w:val="28"/>
          <w:szCs w:val="28"/>
          <w:highlight w:val="white"/>
          <w:u w:val="none"/>
          <w:lang w:val="en-US" w:eastAsia="ru-RU"/>
        </w:rPr>
        <w:t xml:space="preserve">б</w:t>
      </w:r>
      <w:r>
        <w:rPr>
          <w:color w:val="000000" w:themeColor="text1"/>
          <w:sz w:val="28"/>
          <w:szCs w:val="28"/>
          <w:highlight w:val="white"/>
          <w:u w:val="none"/>
          <w:lang w:val="en-US" w:eastAsia="ru-RU"/>
        </w:rPr>
        <w:t xml:space="preserve">) </w:t>
      </w:r>
      <w:r>
        <w:rPr>
          <w:color w:val="000000" w:themeColor="text1"/>
          <w:sz w:val="28"/>
          <w:szCs w:val="28"/>
          <w:highlight w:val="white"/>
          <w:u w:val="none"/>
          <w:lang w:val="en-US" w:eastAsia="ru-RU"/>
        </w:rPr>
        <w:t xml:space="preserve">несоответствие уровня открытости и доступности информации о некоммерческой организации требованиям, установленным Федеральным законом </w:t>
      </w:r>
      <w:r>
        <w:rPr>
          <w:color w:val="000000" w:themeColor="text1"/>
          <w:sz w:val="28"/>
          <w:szCs w:val="28"/>
          <w:highlight w:val="white"/>
          <w:u w:val="none"/>
          <w:lang w:val="en-US" w:eastAsia="ru-RU"/>
        </w:rPr>
        <w:t xml:space="preserve">от 28.12.2013 № 442-ФЗ </w:t>
      </w:r>
      <w:r>
        <w:rPr>
          <w:color w:val="000000" w:themeColor="text1"/>
          <w:sz w:val="28"/>
          <w:szCs w:val="28"/>
          <w:highlight w:val="white"/>
          <w:u w:val="none"/>
          <w:lang w:eastAsia="ru-RU"/>
        </w:rPr>
        <w:t xml:space="preserve">«</w:t>
      </w:r>
      <w:r>
        <w:rPr>
          <w:color w:val="000000" w:themeColor="text1"/>
          <w:sz w:val="28"/>
          <w:szCs w:val="28"/>
          <w:highlight w:val="white"/>
          <w:u w:val="none"/>
          <w:lang w:val="en-US" w:eastAsia="ru-RU"/>
        </w:rPr>
        <w:t xml:space="preserve">Об основах социального обслуживания граждан в Российской Федерации</w:t>
      </w:r>
      <w:r>
        <w:rPr>
          <w:color w:val="000000" w:themeColor="text1"/>
          <w:sz w:val="28"/>
          <w:szCs w:val="28"/>
          <w:highlight w:val="white"/>
          <w:u w:val="none"/>
        </w:rPr>
        <w:t xml:space="preserve">»</w:t>
      </w:r>
      <w:r>
        <w:rPr>
          <w:color w:val="000000" w:themeColor="text1"/>
          <w:sz w:val="28"/>
          <w:szCs w:val="28"/>
          <w:highlight w:val="white"/>
          <w:u w:val="none"/>
          <w:lang w:val="en-US" w:eastAsia="ru-RU"/>
        </w:rPr>
        <w:t xml:space="preserve">;</w:t>
      </w:r>
      <w:r>
        <w:rPr>
          <w:color w:val="000000" w:themeColor="text1"/>
          <w:sz w:val="28"/>
          <w:szCs w:val="28"/>
          <w:highlight w:val="white"/>
          <w:u w:val="none"/>
        </w:rPr>
      </w:r>
      <w:r>
        <w:rPr>
          <w:color w:val="000000" w:themeColor="text1"/>
          <w:sz w:val="28"/>
          <w:szCs w:val="28"/>
          <w:highlight w:val="white"/>
          <w:u w:val="none"/>
        </w:rPr>
      </w:r>
    </w:p>
    <w:p>
      <w:pPr>
        <w:contextualSpacing/>
        <w:ind w:left="0" w:right="0" w:firstLine="709"/>
        <w:jc w:val="both"/>
        <w:spacing w:after="160"/>
        <w:tabs>
          <w:tab w:val="num" w:pos="1276" w:leader="none"/>
        </w:tabs>
        <w:rPr>
          <w:sz w:val="28"/>
          <w:szCs w:val="28"/>
          <w:highlight w:val="white"/>
          <w:u w:val="none"/>
        </w:rPr>
      </w:pPr>
      <w:r>
        <w:rPr>
          <w:sz w:val="28"/>
          <w:szCs w:val="28"/>
          <w:highlight w:val="white"/>
          <w:u w:val="none"/>
          <w:lang w:val="en-US" w:eastAsia="ru-RU"/>
        </w:rPr>
      </w:r>
      <w:r>
        <w:rPr>
          <w:sz w:val="28"/>
          <w:szCs w:val="28"/>
          <w:highlight w:val="white"/>
          <w:u w:val="none"/>
          <w:lang w:val="en-US" w:eastAsia="ru-RU"/>
        </w:rPr>
        <w:t xml:space="preserve">в)</w:t>
        <w:tab/>
        <w:tab/>
        <w:tab/>
        <w:tab/>
        <w:tab/>
      </w:r>
      <w:r>
        <w:rPr>
          <w:highlight w:val="white"/>
          <w:u w:val="none"/>
          <w:lang w:val="en-US" w:eastAsia="ru-RU"/>
        </w:rPr>
        <w:t xml:space="preserve"> </w:t>
      </w:r>
      <w:r>
        <w:rPr>
          <w:sz w:val="28"/>
          <w:szCs w:val="28"/>
          <w:highlight w:val="white"/>
          <w:u w:val="none"/>
          <w:lang w:val="en-US" w:eastAsia="ru-RU"/>
        </w:rPr>
        <w:t xml:space="preserve">наличие в течение 2 лет, </w:t>
      </w:r>
      <w:r>
        <w:rPr>
          <w:sz w:val="28"/>
          <w:szCs w:val="28"/>
          <w:highlight w:val="white"/>
          <w:u w:val="none"/>
          <w:lang w:val="en-US" w:eastAsia="ru-RU"/>
        </w:rPr>
        <w:t xml:space="preserve">предшествующих выдаче заключения о соот</w:t>
      </w:r>
      <w:r>
        <w:rPr>
          <w:sz w:val="28"/>
          <w:szCs w:val="28"/>
          <w:highlight w:val="white"/>
          <w:u w:val="none"/>
          <w:lang w:val="en-US" w:eastAsia="ru-RU"/>
        </w:rPr>
        <w:t xml:space="preserve">ветствии качества, информации о некоммерческой организации в реестре не</w:t>
      </w:r>
      <w:r>
        <w:rPr>
          <w:sz w:val="28"/>
          <w:szCs w:val="28"/>
          <w:highlight w:val="white"/>
          <w:u w:val="none"/>
          <w:lang w:val="en-US" w:eastAsia="ru-RU"/>
        </w:rPr>
        <w:t xml:space="preserve">добросовестных </w:t>
      </w:r>
      <w:r>
        <w:rPr>
          <w:sz w:val="28"/>
          <w:szCs w:val="28"/>
          <w:highlight w:val="white"/>
          <w:u w:val="none"/>
          <w:lang w:val="en-US" w:eastAsia="ru-RU"/>
        </w:rPr>
        <w:t xml:space="preserve">поставщиков</w:t>
      </w:r>
      <w:r>
        <w:rPr>
          <w:sz w:val="28"/>
          <w:szCs w:val="28"/>
          <w:highlight w:val="white"/>
          <w:u w:val="none"/>
          <w:lang w:val="en-US"/>
        </w:rPr>
        <w:t xml:space="preserve"> </w:t>
      </w:r>
      <w:r>
        <w:rPr>
          <w:sz w:val="28"/>
          <w:szCs w:val="28"/>
          <w:highlight w:val="white"/>
          <w:u w:val="none"/>
          <w:lang w:val="en-US"/>
        </w:rPr>
        <w:t xml:space="preserve">по результатам оказания Услуги в рамках исполнения контрактов, заключенных в соответствии с Федеральным законом </w:t>
      </w:r>
      <w:r>
        <w:rPr>
          <w:sz w:val="28"/>
          <w:szCs w:val="28"/>
          <w:highlight w:val="white"/>
          <w:u w:val="none"/>
        </w:rPr>
        <w:t xml:space="preserve">«</w:t>
      </w:r>
      <w:r>
        <w:rPr>
          <w:sz w:val="28"/>
          <w:szCs w:val="28"/>
          <w:highlight w:val="white"/>
          <w:u w:val="none"/>
          <w:lang w:val="en-US"/>
        </w:rPr>
        <w:t xml:space="preserve">О контрактной системе в сфере закупок товаров, работ, услуг для обеспечения государственных и муниципальных нужд</w:t>
      </w:r>
      <w:r>
        <w:rPr>
          <w:sz w:val="28"/>
          <w:szCs w:val="28"/>
          <w:highlight w:val="white"/>
          <w:u w:val="none"/>
        </w:rPr>
        <w:t xml:space="preserve">»</w:t>
      </w:r>
      <w:r>
        <w:rPr>
          <w:sz w:val="28"/>
          <w:szCs w:val="28"/>
          <w:highlight w:val="white"/>
          <w:u w:val="none"/>
        </w:rPr>
        <w:t xml:space="preserve">;</w:t>
      </w:r>
      <w:r>
        <w:rPr>
          <w:sz w:val="28"/>
          <w:szCs w:val="28"/>
          <w:highlight w:val="white"/>
          <w:u w:val="none"/>
        </w:rPr>
      </w:r>
      <w:r>
        <w:rPr>
          <w:sz w:val="28"/>
          <w:szCs w:val="28"/>
          <w:highlight w:val="white"/>
          <w:u w:val="none"/>
        </w:rPr>
      </w:r>
    </w:p>
    <w:p>
      <w:pPr>
        <w:contextualSpacing/>
        <w:ind w:left="0" w:right="0" w:firstLine="709"/>
        <w:jc w:val="both"/>
        <w:spacing w:after="160"/>
        <w:tabs>
          <w:tab w:val="num" w:pos="1276" w:leader="none"/>
        </w:tabs>
        <w:rPr>
          <w:sz w:val="28"/>
          <w:szCs w:val="28"/>
          <w:highlight w:val="white"/>
          <w:u w:val="none"/>
        </w:rPr>
      </w:pPr>
      <w:r>
        <w:rPr>
          <w:sz w:val="28"/>
          <w:szCs w:val="28"/>
          <w:highlight w:val="white"/>
          <w:u w:val="none"/>
          <w:lang w:val="en-US" w:eastAsia="ru-RU"/>
        </w:rPr>
        <w:t xml:space="preserve">г</w:t>
      </w:r>
      <w:r>
        <w:rPr>
          <w:sz w:val="28"/>
          <w:szCs w:val="28"/>
          <w:highlight w:val="white"/>
          <w:u w:val="none"/>
          <w:lang w:val="en-US" w:eastAsia="ru-RU"/>
        </w:rPr>
        <w:t xml:space="preserve">) </w:t>
      </w:r>
      <w:r>
        <w:rPr>
          <w:sz w:val="28"/>
          <w:szCs w:val="28"/>
          <w:highlight w:val="white"/>
          <w:u w:val="none"/>
          <w:lang w:val="en-US" w:eastAsia="ru-RU"/>
        </w:rPr>
        <w:t xml:space="preserve">наличие информации </w:t>
      </w:r>
      <w:r>
        <w:rPr>
          <w:sz w:val="28"/>
          <w:szCs w:val="28"/>
          <w:highlight w:val="white"/>
          <w:u w:val="none"/>
          <w:lang w:val="en-US" w:eastAsia="ru-RU"/>
        </w:rPr>
        <w:t xml:space="preserve">о некоммерческой организации в </w:t>
      </w:r>
      <w:r>
        <w:rPr>
          <w:sz w:val="28"/>
          <w:szCs w:val="28"/>
          <w:highlight w:val="white"/>
          <w:u w:val="none"/>
          <w:lang w:val="en-US" w:eastAsia="ru-RU"/>
        </w:rPr>
        <w:t xml:space="preserve">реестре </w:t>
      </w:r>
      <w:r>
        <w:rPr>
          <w:sz w:val="28"/>
          <w:szCs w:val="28"/>
          <w:highlight w:val="white"/>
          <w:u w:val="none"/>
          <w:lang w:val="en-US" w:eastAsia="ru-RU"/>
        </w:rPr>
        <w:t xml:space="preserve">некоммерческих организаций, выполняющих функцию иностранного агента</w:t>
      </w:r>
      <w:r>
        <w:rPr>
          <w:sz w:val="28"/>
          <w:szCs w:val="28"/>
          <w:highlight w:val="white"/>
          <w:u w:val="none"/>
          <w:lang w:val="en-US" w:eastAsia="ru-RU"/>
        </w:rPr>
        <w:t xml:space="preserve">.</w:t>
      </w:r>
      <w:r>
        <w:rPr>
          <w:sz w:val="28"/>
          <w:szCs w:val="28"/>
          <w:highlight w:val="white"/>
          <w:u w:val="none"/>
        </w:rPr>
      </w:r>
      <w:r>
        <w:rPr>
          <w:sz w:val="28"/>
          <w:szCs w:val="28"/>
          <w:highlight w:val="white"/>
          <w:u w:val="none"/>
        </w:rPr>
      </w:r>
    </w:p>
    <w:p>
      <w:pPr>
        <w:numPr>
          <w:ilvl w:val="0"/>
          <w:numId w:val="33"/>
        </w:numPr>
        <w:contextualSpacing/>
        <w:ind w:left="0" w:right="0" w:firstLine="709"/>
        <w:jc w:val="both"/>
        <w:spacing w:after="160"/>
        <w:tabs>
          <w:tab w:val="num" w:pos="1276" w:leader="none"/>
        </w:tabs>
        <w:rPr>
          <w:sz w:val="28"/>
          <w:szCs w:val="28"/>
          <w:highlight w:val="white"/>
          <w:u w:val="none"/>
        </w:rPr>
      </w:pPr>
      <w:r>
        <w:rPr>
          <w:sz w:val="28"/>
          <w:szCs w:val="28"/>
          <w:highlight w:val="white"/>
          <w:u w:val="none"/>
          <w:lang w:eastAsia="ru-RU"/>
        </w:rPr>
        <w:t xml:space="preserve">Принятие</w:t>
      </w:r>
      <w:r>
        <w:rPr>
          <w:sz w:val="28"/>
          <w:szCs w:val="28"/>
          <w:highlight w:val="white"/>
          <w:u w:val="none"/>
          <w:lang w:eastAsia="ru-RU"/>
        </w:rPr>
        <w:t xml:space="preserve"> решения</w:t>
      </w:r>
      <w:r>
        <w:rPr>
          <w:sz w:val="28"/>
          <w:szCs w:val="28"/>
          <w:highlight w:val="white"/>
          <w:u w:val="none"/>
          <w:lang w:eastAsia="ru-RU"/>
        </w:rPr>
        <w:t xml:space="preserve"> о предоставлении </w:t>
      </w:r>
      <w:r>
        <w:rPr>
          <w:sz w:val="28"/>
          <w:szCs w:val="28"/>
          <w:highlight w:val="white"/>
          <w:u w:val="none"/>
          <w:lang w:eastAsia="ru-RU"/>
        </w:rPr>
        <w:t xml:space="preserve">Услуги</w:t>
      </w:r>
      <w:r>
        <w:rPr>
          <w:sz w:val="28"/>
          <w:szCs w:val="28"/>
          <w:highlight w:val="white"/>
          <w:u w:val="none"/>
          <w:lang w:eastAsia="ru-RU"/>
        </w:rPr>
        <w:t xml:space="preserve"> осущес</w:t>
      </w:r>
      <w:r>
        <w:rPr>
          <w:sz w:val="28"/>
          <w:szCs w:val="28"/>
          <w:highlight w:val="white"/>
          <w:u w:val="none"/>
          <w:lang w:eastAsia="ru-RU"/>
        </w:rPr>
        <w:t xml:space="preserve">твляется в срок, не превышающий </w:t>
      </w:r>
      <w:r>
        <w:rPr>
          <w:sz w:val="28"/>
          <w:szCs w:val="28"/>
          <w:highlight w:val="white"/>
          <w:u w:val="none"/>
        </w:rPr>
        <w:t xml:space="preserve">14</w:t>
      </w:r>
      <w:r>
        <w:rPr>
          <w:sz w:val="28"/>
          <w:szCs w:val="28"/>
          <w:highlight w:val="white"/>
          <w:u w:val="none"/>
        </w:rPr>
        <w:t xml:space="preserve"> </w:t>
      </w:r>
      <w:r>
        <w:rPr>
          <w:sz w:val="28"/>
          <w:szCs w:val="28"/>
          <w:highlight w:val="white"/>
          <w:u w:val="none"/>
        </w:rPr>
        <w:t xml:space="preserve">рабочих дней</w:t>
      </w:r>
      <w:r>
        <w:rPr>
          <w:sz w:val="28"/>
          <w:szCs w:val="28"/>
          <w:highlight w:val="white"/>
          <w:u w:val="none"/>
          <w:lang w:eastAsia="ru-RU"/>
        </w:rPr>
        <w:t xml:space="preserve"> </w:t>
      </w:r>
      <w:r>
        <w:rPr>
          <w:sz w:val="28"/>
          <w:szCs w:val="28"/>
          <w:highlight w:val="white"/>
          <w:u w:val="none"/>
          <w:lang w:eastAsia="ru-RU"/>
        </w:rPr>
        <w:t xml:space="preserve">со дня получения</w:t>
      </w:r>
      <w:r>
        <w:rPr>
          <w:sz w:val="28"/>
          <w:szCs w:val="28"/>
          <w:highlight w:val="white"/>
          <w:u w:val="none"/>
          <w:lang w:val="en-US" w:eastAsia="ru-RU"/>
        </w:rPr>
        <w:t xml:space="preserve"> </w:t>
      </w:r>
      <w:r>
        <w:rPr>
          <w:sz w:val="28"/>
          <w:szCs w:val="28"/>
          <w:highlight w:val="white"/>
          <w:u w:val="none"/>
          <w:lang w:val="en-US"/>
        </w:rPr>
        <w:t xml:space="preserve">Органом власти</w:t>
      </w:r>
      <w:r>
        <w:rPr>
          <w:sz w:val="28"/>
          <w:szCs w:val="28"/>
          <w:highlight w:val="white"/>
          <w:u w:val="none"/>
          <w:lang w:eastAsia="ru-RU"/>
        </w:rPr>
        <w:t xml:space="preserve"> </w:t>
      </w:r>
      <w:r>
        <w:rPr>
          <w:sz w:val="28"/>
          <w:szCs w:val="28"/>
          <w:highlight w:val="white"/>
          <w:u w:val="none"/>
          <w:lang w:eastAsia="ru-RU"/>
        </w:rPr>
        <w:t xml:space="preserve">всех сведений, необходимых для</w:t>
      </w:r>
      <w:r>
        <w:rPr>
          <w:sz w:val="28"/>
          <w:szCs w:val="28"/>
          <w:highlight w:val="white"/>
          <w:u w:val="none"/>
          <w:lang w:eastAsia="ru-RU"/>
        </w:rPr>
        <w:t xml:space="preserve"> принятия решения</w:t>
      </w:r>
      <w:r>
        <w:rPr>
          <w:sz w:val="28"/>
          <w:szCs w:val="28"/>
          <w:highlight w:val="white"/>
          <w:u w:val="none"/>
        </w:rPr>
        <w:t xml:space="preserve">.</w:t>
      </w:r>
      <w:r>
        <w:rPr>
          <w:sz w:val="28"/>
          <w:szCs w:val="28"/>
          <w:highlight w:val="white"/>
          <w:u w:val="none"/>
        </w:rPr>
      </w:r>
      <w:r>
        <w:rPr>
          <w:sz w:val="28"/>
          <w:szCs w:val="28"/>
          <w:highlight w:val="white"/>
          <w:u w:val="none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highlight w:val="white"/>
          <w:u w:val="none"/>
        </w:rPr>
        <w:outlineLvl w:val="2"/>
      </w:pPr>
      <w:r>
        <w:rPr>
          <w:b/>
          <w:sz w:val="28"/>
          <w:szCs w:val="28"/>
          <w:highlight w:val="white"/>
          <w:u w:val="none"/>
          <w:lang w:val="en-US"/>
        </w:rPr>
        <w:t xml:space="preserve">Предоставление результата Услуги</w:t>
      </w:r>
      <w:r>
        <w:rPr>
          <w:b/>
          <w:bCs/>
          <w:sz w:val="28"/>
          <w:szCs w:val="28"/>
          <w:highlight w:val="white"/>
          <w:u w:val="none"/>
          <w:lang w:val="en-US" w:eastAsia="ru-RU"/>
        </w:rPr>
        <w:t xml:space="preserve"> </w:t>
      </w:r>
      <w:r>
        <w:rPr>
          <w:b/>
          <w:bCs/>
          <w:sz w:val="28"/>
          <w:szCs w:val="28"/>
          <w:highlight w:val="white"/>
          <w:u w:val="none"/>
        </w:rPr>
      </w:r>
      <w:r>
        <w:rPr>
          <w:b/>
          <w:bCs/>
          <w:sz w:val="28"/>
          <w:szCs w:val="28"/>
          <w:highlight w:val="white"/>
          <w:u w:val="none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highlight w:val="white"/>
          <w:u w:val="none"/>
        </w:rPr>
      </w:pPr>
      <w:r>
        <w:rPr>
          <w:sz w:val="28"/>
          <w:szCs w:val="28"/>
          <w:highlight w:val="white"/>
          <w:u w:val="none"/>
        </w:rPr>
      </w:r>
      <w:r>
        <w:rPr>
          <w:sz w:val="28"/>
          <w:szCs w:val="28"/>
          <w:highlight w:val="white"/>
          <w:u w:val="none"/>
        </w:rPr>
        <w:t xml:space="preserve">Способы получения результата предоставления Услуги</w:t>
      </w:r>
      <w:r>
        <w:rPr>
          <w:sz w:val="28"/>
          <w:szCs w:val="28"/>
          <w:highlight w:val="white"/>
          <w:u w:val="none"/>
          <w:lang w:eastAsia="ru-RU"/>
        </w:rPr>
        <w:t xml:space="preserve">:</w:t>
      </w:r>
      <w:r>
        <w:rPr>
          <w:sz w:val="28"/>
          <w:szCs w:val="28"/>
          <w:highlight w:val="white"/>
          <w:u w:val="none"/>
        </w:rPr>
      </w:r>
      <w:r>
        <w:rPr>
          <w:sz w:val="28"/>
          <w:szCs w:val="28"/>
          <w:highlight w:val="white"/>
          <w:u w:val="none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highlight w:val="white"/>
          <w:u w:val="none"/>
        </w:rPr>
      </w:pPr>
      <w:r>
        <w:rPr>
          <w:sz w:val="28"/>
          <w:szCs w:val="28"/>
          <w:highlight w:val="white"/>
          <w:u w:val="none"/>
          <w:lang w:val="en-US"/>
        </w:rPr>
      </w:r>
      <w:r>
        <w:rPr>
          <w:sz w:val="28"/>
          <w:szCs w:val="28"/>
          <w:highlight w:val="white"/>
          <w:u w:val="none"/>
          <w:lang w:val="en-US"/>
        </w:rPr>
        <w:t xml:space="preserve">в </w:t>
      </w:r>
      <w:r>
        <w:rPr>
          <w:sz w:val="28"/>
          <w:szCs w:val="28"/>
          <w:highlight w:val="white"/>
          <w:u w:val="none"/>
          <w:lang w:val="en-US"/>
        </w:rPr>
        <w:t xml:space="preserve">Органе вл</w:t>
      </w:r>
      <w:r>
        <w:rPr>
          <w:sz w:val="28"/>
          <w:szCs w:val="28"/>
          <w:highlight w:val="white"/>
          <w:u w:val="none"/>
          <w:lang w:val="en-US"/>
        </w:rPr>
        <w:t xml:space="preserve">асти</w:t>
      </w:r>
      <w:r>
        <w:rPr>
          <w:sz w:val="28"/>
          <w:szCs w:val="28"/>
          <w:highlight w:val="white"/>
          <w:u w:val="none"/>
          <w:lang w:val="en-US"/>
        </w:rPr>
        <w:t xml:space="preserve">, </w:t>
      </w:r>
      <w:r>
        <w:rPr>
          <w:sz w:val="28"/>
          <w:szCs w:val="28"/>
          <w:highlight w:val="white"/>
          <w:u w:val="none"/>
          <w:lang w:val="en-US"/>
        </w:rPr>
        <w:t xml:space="preserve">посредством почтовой связи</w:t>
      </w:r>
      <w:r>
        <w:rPr>
          <w:sz w:val="28"/>
          <w:szCs w:val="28"/>
          <w:highlight w:val="white"/>
          <w:u w:val="none"/>
          <w:lang w:val="en-US"/>
        </w:rPr>
        <w:t xml:space="preserve"> </w:t>
      </w:r>
      <w:r>
        <w:rPr>
          <w:sz w:val="28"/>
          <w:szCs w:val="28"/>
          <w:highlight w:val="white"/>
          <w:u w:val="none"/>
          <w:lang w:val="en-US" w:eastAsia="ru-RU"/>
        </w:rPr>
        <w:t xml:space="preserve">–</w:t>
      </w:r>
      <w:r>
        <w:rPr>
          <w:sz w:val="28"/>
          <w:szCs w:val="28"/>
          <w:highlight w:val="white"/>
          <w:u w:val="none"/>
          <w:lang w:val="en-US"/>
        </w:rPr>
        <w:t xml:space="preserve"> </w:t>
      </w:r>
      <w:r>
        <w:rPr>
          <w:sz w:val="28"/>
          <w:szCs w:val="28"/>
          <w:highlight w:val="white"/>
          <w:u w:val="none"/>
          <w:lang w:val="en-US"/>
        </w:rPr>
        <w:t xml:space="preserve">заключение о соответствии качества оказываемых социально ориентированной некоммерческой организацией общественно полезных услуг установленным критериям</w:t>
      </w:r>
      <w:r>
        <w:rPr>
          <w:sz w:val="28"/>
          <w:szCs w:val="28"/>
          <w:highlight w:val="white"/>
          <w:u w:val="none"/>
          <w:lang w:val="en-US"/>
        </w:rPr>
        <w:t xml:space="preserve">;</w:t>
      </w:r>
      <w:r>
        <w:rPr>
          <w:sz w:val="28"/>
          <w:szCs w:val="28"/>
          <w:highlight w:val="white"/>
          <w:u w:val="none"/>
        </w:rPr>
      </w:r>
      <w:r>
        <w:rPr>
          <w:sz w:val="28"/>
          <w:szCs w:val="28"/>
          <w:highlight w:val="white"/>
          <w:u w:val="none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highlight w:val="white"/>
          <w:u w:val="none"/>
        </w:rPr>
      </w:pPr>
      <w:r>
        <w:rPr>
          <w:sz w:val="28"/>
          <w:szCs w:val="28"/>
          <w:highlight w:val="white"/>
          <w:u w:val="none"/>
          <w:lang w:val="en-US"/>
        </w:rPr>
      </w:r>
      <w:r>
        <w:rPr>
          <w:sz w:val="28"/>
          <w:szCs w:val="28"/>
          <w:highlight w:val="white"/>
          <w:u w:val="none"/>
          <w:lang w:val="en-US"/>
        </w:rPr>
        <w:t xml:space="preserve">в </w:t>
      </w:r>
      <w:r>
        <w:rPr>
          <w:sz w:val="28"/>
          <w:szCs w:val="28"/>
          <w:highlight w:val="white"/>
          <w:u w:val="none"/>
          <w:lang w:val="en-US"/>
        </w:rPr>
        <w:t xml:space="preserve">Органе власт</w:t>
      </w:r>
      <w:r>
        <w:rPr>
          <w:sz w:val="28"/>
          <w:szCs w:val="28"/>
          <w:highlight w:val="white"/>
          <w:u w:val="none"/>
          <w:lang w:val="en-US"/>
        </w:rPr>
        <w:t xml:space="preserve">и</w:t>
      </w:r>
      <w:r>
        <w:rPr>
          <w:sz w:val="28"/>
          <w:szCs w:val="28"/>
          <w:highlight w:val="white"/>
          <w:u w:val="none"/>
          <w:lang w:val="en-US"/>
        </w:rPr>
        <w:t xml:space="preserve">, </w:t>
      </w:r>
      <w:r>
        <w:rPr>
          <w:sz w:val="28"/>
          <w:szCs w:val="28"/>
          <w:highlight w:val="white"/>
          <w:u w:val="none"/>
          <w:lang w:val="en-US"/>
        </w:rPr>
        <w:t xml:space="preserve">посредством почтовой связи</w:t>
      </w:r>
      <w:r>
        <w:rPr>
          <w:sz w:val="28"/>
          <w:szCs w:val="28"/>
          <w:highlight w:val="white"/>
          <w:u w:val="none"/>
          <w:lang w:val="en-US"/>
        </w:rPr>
        <w:t xml:space="preserve"> </w:t>
      </w:r>
      <w:r>
        <w:rPr>
          <w:sz w:val="28"/>
          <w:szCs w:val="28"/>
          <w:highlight w:val="white"/>
          <w:u w:val="none"/>
          <w:lang w:val="en-US" w:eastAsia="ru-RU"/>
        </w:rPr>
        <w:t xml:space="preserve">–</w:t>
      </w:r>
      <w:r>
        <w:rPr>
          <w:sz w:val="28"/>
          <w:szCs w:val="28"/>
          <w:highlight w:val="white"/>
          <w:u w:val="none"/>
          <w:lang w:val="en-US"/>
        </w:rPr>
        <w:t xml:space="preserve"> </w:t>
      </w:r>
      <w:r>
        <w:rPr>
          <w:sz w:val="28"/>
          <w:szCs w:val="28"/>
          <w:highlight w:val="white"/>
          <w:u w:val="none"/>
          <w:lang w:val="en-US"/>
        </w:rPr>
        <w:t xml:space="preserve">уведомление об отказе в выдаче заключения о соответствии качества оказ</w:t>
      </w:r>
      <w:r>
        <w:rPr>
          <w:sz w:val="28"/>
          <w:szCs w:val="28"/>
          <w:highlight w:val="white"/>
          <w:u w:val="none"/>
          <w:lang w:val="en-US"/>
        </w:rPr>
        <w:t xml:space="preserve">ываемых со</w:t>
      </w:r>
      <w:r>
        <w:rPr>
          <w:sz w:val="28"/>
          <w:szCs w:val="28"/>
          <w:highlight w:val="white"/>
          <w:u w:val="none"/>
          <w:lang w:val="en-US"/>
        </w:rPr>
        <w:t xml:space="preserve">циально ориентированной некоммерческой организацией общественно полезн</w:t>
      </w:r>
      <w:r>
        <w:rPr>
          <w:sz w:val="28"/>
          <w:szCs w:val="28"/>
          <w:highlight w:val="white"/>
          <w:u w:val="none"/>
          <w:lang w:val="en-US"/>
        </w:rPr>
        <w:t xml:space="preserve">ых услуг установленным критериям</w:t>
      </w:r>
      <w:r>
        <w:rPr>
          <w:sz w:val="28"/>
          <w:szCs w:val="28"/>
          <w:highlight w:val="white"/>
          <w:u w:val="none"/>
          <w:lang w:val="en-US"/>
        </w:rPr>
        <w:t xml:space="preserve">.</w:t>
      </w:r>
      <w:r>
        <w:rPr>
          <w:sz w:val="28"/>
          <w:szCs w:val="28"/>
          <w:highlight w:val="white"/>
          <w:u w:val="none"/>
        </w:rPr>
      </w:r>
      <w:r>
        <w:rPr>
          <w:sz w:val="28"/>
          <w:szCs w:val="28"/>
          <w:highlight w:val="white"/>
          <w:u w:val="none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highlight w:val="white"/>
          <w:u w:val="none"/>
        </w:rPr>
      </w:pPr>
      <w:r>
        <w:rPr>
          <w:sz w:val="28"/>
          <w:szCs w:val="28"/>
          <w:highlight w:val="white"/>
          <w:u w:val="none"/>
          <w:lang w:eastAsia="ru-RU"/>
        </w:rPr>
        <w:t xml:space="preserve">Предоставление</w:t>
      </w:r>
      <w:r>
        <w:rPr>
          <w:sz w:val="28"/>
          <w:szCs w:val="28"/>
          <w:highlight w:val="white"/>
          <w:u w:val="none"/>
          <w:lang w:eastAsia="ru-RU"/>
        </w:rPr>
        <w:t xml:space="preserve"> результата Услуги осущес</w:t>
      </w:r>
      <w:r>
        <w:rPr>
          <w:sz w:val="28"/>
          <w:szCs w:val="28"/>
          <w:highlight w:val="white"/>
          <w:u w:val="none"/>
          <w:lang w:eastAsia="ru-RU"/>
        </w:rPr>
        <w:t xml:space="preserve">твляется в срок, не превышающий</w:t>
      </w:r>
      <w:r>
        <w:rPr>
          <w:sz w:val="28"/>
          <w:szCs w:val="28"/>
          <w:highlight w:val="white"/>
          <w:u w:val="none"/>
          <w:lang w:eastAsia="ru-RU"/>
        </w:rPr>
        <w:t xml:space="preserve"> </w:t>
      </w:r>
      <w:r>
        <w:rPr>
          <w:sz w:val="28"/>
          <w:szCs w:val="28"/>
          <w:highlight w:val="white"/>
          <w:u w:val="none"/>
        </w:rPr>
        <w:t xml:space="preserve">3</w:t>
      </w:r>
      <w:r>
        <w:rPr>
          <w:sz w:val="28"/>
          <w:szCs w:val="28"/>
          <w:highlight w:val="white"/>
          <w:u w:val="none"/>
        </w:rPr>
        <w:t xml:space="preserve"> </w:t>
      </w:r>
      <w:r>
        <w:rPr>
          <w:sz w:val="28"/>
          <w:szCs w:val="28"/>
          <w:highlight w:val="white"/>
          <w:u w:val="none"/>
        </w:rPr>
        <w:t xml:space="preserve">рабочи</w:t>
      </w:r>
      <w:r>
        <w:rPr>
          <w:sz w:val="28"/>
          <w:szCs w:val="28"/>
          <w:highlight w:val="white"/>
          <w:u w:val="none"/>
        </w:rPr>
        <w:t xml:space="preserve">х дней </w:t>
      </w:r>
      <w:r>
        <w:rPr>
          <w:sz w:val="28"/>
          <w:szCs w:val="28"/>
          <w:highlight w:val="white"/>
          <w:u w:val="none"/>
          <w:lang w:eastAsia="ru-RU"/>
        </w:rPr>
        <w:t xml:space="preserve">с</w:t>
      </w:r>
      <w:r>
        <w:rPr>
          <w:sz w:val="28"/>
          <w:szCs w:val="28"/>
          <w:highlight w:val="white"/>
          <w:u w:val="none"/>
          <w:lang w:eastAsia="ru-RU"/>
        </w:rPr>
        <w:t xml:space="preserve">о дня принятия решения</w:t>
      </w:r>
      <w:r>
        <w:rPr>
          <w:sz w:val="28"/>
          <w:szCs w:val="28"/>
          <w:highlight w:val="white"/>
          <w:u w:val="none"/>
          <w:lang w:eastAsia="ru-RU"/>
        </w:rPr>
        <w:t xml:space="preserve"> о предоставлении Услуги</w:t>
      </w:r>
      <w:r>
        <w:rPr>
          <w:sz w:val="28"/>
          <w:szCs w:val="28"/>
          <w:highlight w:val="white"/>
          <w:u w:val="none"/>
          <w:lang w:eastAsia="ru-RU"/>
        </w:rPr>
        <w:t xml:space="preserve">.</w:t>
      </w:r>
      <w:r>
        <w:rPr>
          <w:sz w:val="28"/>
          <w:szCs w:val="28"/>
          <w:highlight w:val="white"/>
          <w:u w:val="none"/>
        </w:rPr>
      </w:r>
      <w:r>
        <w:rPr>
          <w:sz w:val="28"/>
          <w:szCs w:val="28"/>
          <w:highlight w:val="white"/>
          <w:u w:val="none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highlight w:val="white"/>
          <w:u w:val="none"/>
        </w:rPr>
      </w:pPr>
      <w:r>
        <w:rPr>
          <w:sz w:val="28"/>
          <w:szCs w:val="28"/>
          <w:highlight w:val="white"/>
          <w:u w:val="none"/>
          <w:lang w:eastAsia="ru-RU"/>
        </w:rPr>
        <w:t xml:space="preserve">Результат предоставления Услуги не может быть предоставлен по выбору заявителя незав</w:t>
      </w:r>
      <w:r>
        <w:rPr>
          <w:sz w:val="28"/>
          <w:szCs w:val="28"/>
          <w:highlight w:val="white"/>
          <w:u w:val="none"/>
          <w:lang w:eastAsia="ru-RU"/>
        </w:rPr>
        <w:t xml:space="preserve">исимо </w:t>
      </w:r>
      <w:r>
        <w:rPr>
          <w:sz w:val="28"/>
          <w:szCs w:val="28"/>
          <w:highlight w:val="white"/>
          <w:u w:val="none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highlight w:val="white"/>
          <w:u w:val="none"/>
          <w:lang w:eastAsia="ru-RU"/>
        </w:rPr>
        <w:t xml:space="preserve">.</w:t>
      </w:r>
      <w:r>
        <w:rPr>
          <w:sz w:val="28"/>
          <w:szCs w:val="28"/>
          <w:highlight w:val="white"/>
          <w:u w:val="none"/>
        </w:rPr>
      </w:r>
      <w:r>
        <w:rPr>
          <w:sz w:val="28"/>
          <w:szCs w:val="28"/>
          <w:highlight w:val="white"/>
          <w:u w:val="none"/>
        </w:rPr>
      </w:r>
    </w:p>
    <w:p>
      <w:pPr>
        <w:contextualSpacing/>
        <w:ind w:left="709"/>
        <w:jc w:val="both"/>
        <w:tabs>
          <w:tab w:val="num" w:pos="1276" w:leader="none"/>
        </w:tabs>
        <w:rPr>
          <w:sz w:val="28"/>
          <w:szCs w:val="28"/>
          <w:highlight w:val="white"/>
          <w:u w:val="none"/>
        </w:rPr>
      </w:pPr>
      <w:r>
        <w:rPr>
          <w:sz w:val="28"/>
          <w:szCs w:val="28"/>
          <w:highlight w:val="white"/>
          <w:u w:val="none"/>
          <w:lang w:val="en-US" w:eastAsia="ru-RU"/>
        </w:rPr>
      </w:r>
      <w:r>
        <w:rPr>
          <w:sz w:val="28"/>
          <w:szCs w:val="28"/>
          <w:highlight w:val="white"/>
          <w:u w:val="none"/>
        </w:rPr>
      </w:r>
      <w:r>
        <w:rPr>
          <w:sz w:val="28"/>
          <w:szCs w:val="28"/>
          <w:highlight w:val="white"/>
          <w:u w:val="none"/>
        </w:rPr>
      </w:r>
    </w:p>
    <w:p>
      <w:pPr>
        <w:pStyle w:val="1087"/>
        <w:numPr>
          <w:ilvl w:val="0"/>
          <w:numId w:val="6"/>
        </w:numPr>
        <w:ind w:hanging="357"/>
        <w:jc w:val="center"/>
        <w:keepNext/>
        <w:rPr>
          <w:b/>
          <w:bCs/>
          <w:sz w:val="28"/>
          <w:szCs w:val="28"/>
          <w:u w:val="none"/>
        </w:rPr>
        <w:outlineLvl w:val="1"/>
      </w:pPr>
      <w:r>
        <w:rPr>
          <w:b/>
          <w:bCs/>
          <w:sz w:val="28"/>
          <w:szCs w:val="28"/>
          <w:u w:val="none"/>
          <w:lang w:val="en-US" w:eastAsia="ru-RU"/>
        </w:rPr>
      </w:r>
      <w:r>
        <w:rPr>
          <w:b/>
          <w:bCs/>
          <w:sz w:val="28"/>
          <w:szCs w:val="28"/>
          <w:u w:val="none"/>
          <w:lang w:val="en-US" w:eastAsia="ru-RU"/>
        </w:rPr>
      </w:r>
      <w:r>
        <w:rPr>
          <w:b/>
          <w:bCs/>
          <w:sz w:val="28"/>
          <w:szCs w:val="28"/>
          <w:u w:val="none"/>
        </w:rPr>
      </w:r>
    </w:p>
    <w:p>
      <w:pPr>
        <w:contextualSpacing/>
        <w:jc w:val="both"/>
        <w:keepNext/>
        <w:tabs>
          <w:tab w:val="num" w:pos="1276" w:leader="none"/>
        </w:tabs>
        <w:rPr>
          <w:sz w:val="28"/>
          <w:szCs w:val="28"/>
          <w:u w:val="none"/>
        </w:rPr>
      </w:pPr>
      <w:r>
        <w:rPr>
          <w:sz w:val="28"/>
          <w:szCs w:val="28"/>
          <w:u w:val="none"/>
          <w:lang w:val="en-US" w:eastAsia="ru-RU"/>
        </w:rPr>
      </w:r>
      <w:r>
        <w:rPr>
          <w:sz w:val="28"/>
          <w:szCs w:val="28"/>
          <w:u w:val="none"/>
          <w:lang w:val="en-US" w:eastAsia="ru-RU"/>
        </w:rPr>
      </w:r>
      <w:r>
        <w:rPr>
          <w:sz w:val="28"/>
          <w:szCs w:val="28"/>
          <w:u w:val="none"/>
        </w:rPr>
      </w:r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highlight w:val="white"/>
          <w:u w:val="none"/>
        </w:rPr>
      </w:pPr>
      <w:r>
        <w:rPr>
          <w:sz w:val="28"/>
          <w:szCs w:val="28"/>
          <w:highlight w:val="white"/>
          <w:u w:val="none"/>
          <w:lang w:val="en-US" w:eastAsia="ru-RU"/>
        </w:rPr>
      </w:r>
      <w:r>
        <w:rPr>
          <w:sz w:val="28"/>
          <w:szCs w:val="28"/>
          <w:highlight w:val="white"/>
          <w:u w:val="none"/>
          <w:lang w:eastAsia="ru-RU"/>
        </w:rPr>
        <w:t xml:space="preserve">Максимальный</w:t>
      </w:r>
      <w:r>
        <w:rPr>
          <w:sz w:val="28"/>
          <w:szCs w:val="28"/>
          <w:highlight w:val="white"/>
          <w:u w:val="none"/>
          <w:lang w:val="en-US" w:eastAsia="ru-RU"/>
        </w:rPr>
        <w:t xml:space="preserve"> </w:t>
      </w:r>
      <w:r>
        <w:rPr>
          <w:sz w:val="28"/>
          <w:szCs w:val="28"/>
          <w:highlight w:val="white"/>
          <w:u w:val="none"/>
          <w:lang w:eastAsia="ru-RU"/>
        </w:rPr>
        <w:t xml:space="preserve">срок</w:t>
      </w:r>
      <w:r>
        <w:rPr>
          <w:sz w:val="28"/>
          <w:szCs w:val="28"/>
          <w:highlight w:val="white"/>
          <w:u w:val="none"/>
          <w:lang w:val="en-US" w:eastAsia="ru-RU"/>
        </w:rPr>
        <w:t xml:space="preserve"> </w:t>
      </w:r>
      <w:r>
        <w:rPr>
          <w:sz w:val="28"/>
          <w:szCs w:val="28"/>
          <w:highlight w:val="white"/>
          <w:u w:val="none"/>
          <w:lang w:eastAsia="ru-RU"/>
        </w:rPr>
        <w:t xml:space="preserve">предоставления</w:t>
      </w:r>
      <w:r>
        <w:rPr>
          <w:sz w:val="28"/>
          <w:szCs w:val="28"/>
          <w:highlight w:val="white"/>
          <w:u w:val="none"/>
          <w:lang w:val="en-US" w:eastAsia="ru-RU"/>
        </w:rPr>
        <w:t xml:space="preserve"> </w:t>
      </w:r>
      <w:r>
        <w:rPr>
          <w:sz w:val="28"/>
          <w:szCs w:val="28"/>
          <w:highlight w:val="white"/>
          <w:u w:val="none"/>
          <w:lang w:eastAsia="ru-RU"/>
        </w:rPr>
        <w:t xml:space="preserve">варианта</w:t>
      </w:r>
      <w:r>
        <w:rPr>
          <w:sz w:val="28"/>
          <w:szCs w:val="28"/>
          <w:highlight w:val="white"/>
          <w:u w:val="none"/>
          <w:lang w:val="en-US" w:eastAsia="ru-RU"/>
        </w:rPr>
        <w:t xml:space="preserve"> </w:t>
      </w:r>
      <w:r>
        <w:rPr>
          <w:sz w:val="28"/>
          <w:szCs w:val="28"/>
          <w:highlight w:val="white"/>
          <w:u w:val="none"/>
          <w:lang w:eastAsia="ru-RU"/>
        </w:rPr>
        <w:t xml:space="preserve">Услуги</w:t>
      </w:r>
      <w:r>
        <w:rPr>
          <w:sz w:val="28"/>
          <w:szCs w:val="28"/>
          <w:highlight w:val="white"/>
          <w:u w:val="none"/>
          <w:lang w:val="en-US" w:eastAsia="ru-RU"/>
        </w:rPr>
        <w:t xml:space="preserve"> </w:t>
      </w:r>
      <w:r>
        <w:rPr>
          <w:sz w:val="28"/>
          <w:szCs w:val="28"/>
          <w:highlight w:val="white"/>
          <w:u w:val="none"/>
          <w:lang w:eastAsia="ru-RU"/>
        </w:rPr>
        <w:t xml:space="preserve">составляет</w:t>
      </w:r>
      <w:r>
        <w:rPr>
          <w:sz w:val="28"/>
          <w:szCs w:val="28"/>
          <w:highlight w:val="white"/>
          <w:u w:val="none"/>
          <w:lang w:val="en-US" w:eastAsia="ru-RU"/>
        </w:rPr>
        <w:t xml:space="preserve"> </w:t>
      </w:r>
      <w:r>
        <w:rPr>
          <w:sz w:val="28"/>
          <w:szCs w:val="28"/>
          <w:highlight w:val="white"/>
          <w:u w:val="none"/>
          <w:lang w:eastAsia="ru-RU"/>
        </w:rPr>
        <w:t xml:space="preserve">20</w:t>
      </w:r>
      <w:r>
        <w:rPr>
          <w:sz w:val="28"/>
          <w:szCs w:val="28"/>
          <w:highlight w:val="white"/>
          <w:u w:val="none"/>
          <w:lang w:eastAsia="ru-RU"/>
        </w:rPr>
        <w:t xml:space="preserve"> </w:t>
      </w:r>
      <w:r>
        <w:rPr>
          <w:sz w:val="28"/>
          <w:szCs w:val="28"/>
          <w:highlight w:val="white"/>
          <w:u w:val="none"/>
          <w:lang w:eastAsia="ru-RU"/>
        </w:rPr>
        <w:t xml:space="preserve">рабочих дней</w:t>
      </w:r>
      <w:r>
        <w:rPr>
          <w:sz w:val="28"/>
          <w:szCs w:val="28"/>
          <w:highlight w:val="white"/>
          <w:u w:val="none"/>
          <w:lang w:eastAsia="ru-RU"/>
        </w:rPr>
        <w:t xml:space="preserve"> </w:t>
      </w:r>
      <w:r>
        <w:rPr>
          <w:sz w:val="28"/>
          <w:szCs w:val="28"/>
          <w:highlight w:val="white"/>
          <w:u w:val="none"/>
          <w:lang w:eastAsia="ru-RU"/>
        </w:rPr>
        <w:t xml:space="preserve">с</w:t>
      </w:r>
      <w:r>
        <w:rPr>
          <w:sz w:val="28"/>
          <w:szCs w:val="28"/>
          <w:highlight w:val="white"/>
          <w:u w:val="none"/>
          <w:lang w:eastAsia="ru-RU"/>
        </w:rPr>
        <w:t xml:space="preserve"> </w:t>
      </w:r>
      <w:r>
        <w:rPr>
          <w:sz w:val="28"/>
          <w:szCs w:val="28"/>
          <w:highlight w:val="white"/>
          <w:u w:val="none"/>
          <w:lang w:eastAsia="ru-RU"/>
        </w:rPr>
        <w:t xml:space="preserve">даты</w:t>
      </w:r>
      <w:r>
        <w:rPr>
          <w:sz w:val="28"/>
          <w:szCs w:val="28"/>
          <w:highlight w:val="white"/>
          <w:u w:val="none"/>
          <w:lang w:eastAsia="ru-RU"/>
        </w:rPr>
        <w:t xml:space="preserve"> регистрации</w:t>
      </w:r>
      <w:r>
        <w:rPr>
          <w:sz w:val="28"/>
          <w:szCs w:val="28"/>
          <w:highlight w:val="white"/>
          <w:u w:val="none"/>
          <w:lang w:val="en-US" w:eastAsia="ru-RU"/>
        </w:rPr>
        <w:t xml:space="preserve"> </w:t>
      </w:r>
      <w:r>
        <w:rPr>
          <w:sz w:val="28"/>
          <w:szCs w:val="28"/>
          <w:highlight w:val="white"/>
          <w:u w:val="none"/>
          <w:lang w:eastAsia="ru-RU"/>
        </w:rPr>
        <w:t xml:space="preserve">заявления</w:t>
      </w:r>
      <w:r>
        <w:rPr>
          <w:sz w:val="28"/>
          <w:szCs w:val="28"/>
          <w:highlight w:val="white"/>
          <w:u w:val="none"/>
          <w:lang w:eastAsia="ru-RU"/>
        </w:rPr>
        <w:t xml:space="preserve"> и документов, необходимых для предоставления Услуги</w:t>
      </w:r>
      <w:r>
        <w:rPr>
          <w:sz w:val="28"/>
          <w:szCs w:val="28"/>
          <w:highlight w:val="white"/>
          <w:u w:val="none"/>
          <w:lang w:eastAsia="ru-RU"/>
        </w:rPr>
        <w:t xml:space="preserve">.</w:t>
      </w:r>
      <w:r>
        <w:rPr>
          <w:sz w:val="28"/>
          <w:szCs w:val="28"/>
          <w:highlight w:val="white"/>
          <w:u w:val="none"/>
        </w:rPr>
      </w:r>
      <w:r>
        <w:rPr>
          <w:sz w:val="28"/>
          <w:szCs w:val="28"/>
          <w:highlight w:val="white"/>
          <w:u w:val="none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  <w:highlight w:val="white"/>
          <w:u w:val="none"/>
        </w:rPr>
      </w:pPr>
      <w:r>
        <w:rPr>
          <w:sz w:val="28"/>
          <w:szCs w:val="28"/>
          <w:highlight w:val="white"/>
          <w:u w:val="none"/>
          <w:lang w:eastAsia="ru-RU"/>
        </w:rPr>
        <w:t xml:space="preserve">Результатом</w:t>
      </w:r>
      <w:r>
        <w:rPr>
          <w:sz w:val="28"/>
          <w:szCs w:val="28"/>
          <w:highlight w:val="white"/>
          <w:u w:val="none"/>
          <w:lang w:eastAsia="ru-RU"/>
        </w:rPr>
        <w:t xml:space="preserve"> предоставления варианта Услуги</w:t>
      </w:r>
      <w:r>
        <w:rPr>
          <w:sz w:val="28"/>
          <w:szCs w:val="28"/>
          <w:highlight w:val="white"/>
          <w:u w:val="none"/>
          <w:lang w:eastAsia="ru-RU"/>
        </w:rPr>
        <w:t xml:space="preserve"> </w:t>
      </w:r>
      <w:r>
        <w:rPr>
          <w:sz w:val="28"/>
          <w:szCs w:val="28"/>
          <w:highlight w:val="white"/>
          <w:u w:val="none"/>
        </w:rPr>
        <w:t xml:space="preserve">являются</w:t>
      </w:r>
      <w:r>
        <w:rPr>
          <w:sz w:val="28"/>
          <w:szCs w:val="28"/>
          <w:highlight w:val="white"/>
          <w:u w:val="none"/>
          <w:lang w:val="en-US"/>
        </w:rPr>
        <w:t xml:space="preserve">:</w:t>
      </w:r>
      <w:r>
        <w:rPr>
          <w:sz w:val="28"/>
          <w:szCs w:val="28"/>
          <w:highlight w:val="white"/>
          <w:u w:val="none"/>
        </w:rPr>
      </w:r>
      <w:r>
        <w:rPr>
          <w:sz w:val="28"/>
          <w:szCs w:val="28"/>
          <w:highlight w:val="white"/>
          <w:u w:val="none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highlight w:val="white"/>
          <w:u w:val="none"/>
        </w:rPr>
      </w:pPr>
      <w:r>
        <w:rPr>
          <w:sz w:val="28"/>
          <w:szCs w:val="28"/>
          <w:highlight w:val="white"/>
          <w:u w:val="none"/>
          <w:lang w:val="en-US"/>
        </w:rPr>
        <w:t xml:space="preserve">заключение о соответствии качества оказываемых социально ориентированной некоммерческой организацией общественно полезных услуг установленным критериям</w:t>
      </w:r>
      <w:r>
        <w:rPr>
          <w:sz w:val="28"/>
          <w:szCs w:val="28"/>
          <w:highlight w:val="white"/>
          <w:u w:val="none"/>
          <w:lang w:val="en-US"/>
        </w:rPr>
        <w:t xml:space="preserve"> </w:t>
      </w:r>
      <w:r>
        <w:rPr>
          <w:sz w:val="28"/>
          <w:szCs w:val="28"/>
          <w:highlight w:val="white"/>
          <w:u w:val="none"/>
        </w:rPr>
        <w:t xml:space="preserve">по фор</w:t>
      </w:r>
      <w:r>
        <w:rPr>
          <w:sz w:val="28"/>
          <w:szCs w:val="28"/>
          <w:highlight w:val="white"/>
          <w:u w:val="none"/>
        </w:rPr>
        <w:t xml:space="preserve">ме </w:t>
      </w:r>
      <w:r>
        <w:rPr>
          <w:sz w:val="28"/>
          <w:szCs w:val="28"/>
          <w:highlight w:val="white"/>
          <w:u w:val="none"/>
        </w:rPr>
        <w:t xml:space="preserve">согласно приложению № 2 к Правилам принятия решения о признании с</w:t>
      </w:r>
      <w:r>
        <w:rPr>
          <w:sz w:val="28"/>
          <w:szCs w:val="28"/>
          <w:highlight w:val="white"/>
          <w:u w:val="none"/>
        </w:rPr>
        <w:t xml:space="preserve">оциально ориентированной некоммерческой организации исполнителем общественно полезных услуг, утвержденных постановлением Правительства Российской Федерации от 26.01.2017 № 89 «О реестре некоммерческих организаций – исполнителей общественно полезных услуг»</w:t>
      </w:r>
      <w:r>
        <w:rPr>
          <w:sz w:val="28"/>
          <w:szCs w:val="28"/>
          <w:highlight w:val="white"/>
          <w:u w:val="none"/>
          <w:lang w:val="en-US"/>
        </w:rPr>
        <w:t xml:space="preserve"> (</w:t>
      </w:r>
      <w:r>
        <w:rPr>
          <w:sz w:val="28"/>
          <w:szCs w:val="28"/>
          <w:highlight w:val="white"/>
          <w:u w:val="none"/>
          <w:lang w:val="en-US"/>
        </w:rPr>
        <w:t xml:space="preserve">документ на бумажном носителе</w:t>
      </w:r>
      <w:r>
        <w:rPr>
          <w:sz w:val="28"/>
          <w:szCs w:val="28"/>
          <w:highlight w:val="white"/>
          <w:u w:val="none"/>
        </w:rPr>
        <w:t xml:space="preserve">, </w:t>
      </w:r>
      <w:r>
        <w:rPr>
          <w:sz w:val="28"/>
          <w:szCs w:val="28"/>
          <w:highlight w:val="white"/>
          <w:u w:val="none"/>
          <w:lang w:val="en-US"/>
        </w:rPr>
        <w:t xml:space="preserve">оригинал документа</w:t>
      </w:r>
      <w:r>
        <w:rPr>
          <w:sz w:val="28"/>
          <w:szCs w:val="28"/>
          <w:highlight w:val="white"/>
          <w:u w:val="none"/>
        </w:rPr>
        <w:t xml:space="preserve">)</w:t>
      </w:r>
      <w:r>
        <w:rPr>
          <w:sz w:val="28"/>
          <w:szCs w:val="28"/>
          <w:highlight w:val="white"/>
          <w:u w:val="none"/>
        </w:rPr>
        <w:t xml:space="preserve">;</w:t>
      </w:r>
      <w:r>
        <w:rPr>
          <w:sz w:val="28"/>
          <w:szCs w:val="28"/>
          <w:highlight w:val="white"/>
          <w:u w:val="none"/>
        </w:rPr>
      </w:r>
      <w:r>
        <w:rPr>
          <w:sz w:val="28"/>
          <w:szCs w:val="28"/>
          <w:highlight w:val="white"/>
          <w:u w:val="none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highlight w:val="white"/>
          <w:u w:val="none"/>
        </w:rPr>
      </w:pPr>
      <w:r>
        <w:rPr>
          <w:sz w:val="28"/>
          <w:szCs w:val="28"/>
          <w:highlight w:val="white"/>
          <w:u w:val="none"/>
          <w:lang w:val="en-US"/>
        </w:rPr>
        <w:t xml:space="preserve">уведомление об отказе в выдаче заключения о соответствии качества ок</w:t>
      </w:r>
      <w:r>
        <w:rPr>
          <w:sz w:val="28"/>
          <w:szCs w:val="28"/>
          <w:highlight w:val="white"/>
          <w:u w:val="none"/>
          <w:lang w:val="en-US"/>
        </w:rPr>
        <w:t xml:space="preserve">азываемых </w:t>
      </w:r>
      <w:r>
        <w:rPr>
          <w:sz w:val="28"/>
          <w:szCs w:val="28"/>
          <w:highlight w:val="white"/>
          <w:u w:val="none"/>
          <w:lang w:val="en-US"/>
        </w:rPr>
        <w:t xml:space="preserve">социально ориентированной некоммерческой организацией общественно полез</w:t>
      </w:r>
      <w:r>
        <w:rPr>
          <w:sz w:val="28"/>
          <w:szCs w:val="28"/>
          <w:highlight w:val="white"/>
          <w:u w:val="none"/>
          <w:lang w:val="en-US"/>
        </w:rPr>
        <w:t xml:space="preserve">ных услуг</w:t>
      </w:r>
      <w:r>
        <w:rPr>
          <w:sz w:val="28"/>
          <w:szCs w:val="28"/>
          <w:highlight w:val="white"/>
          <w:u w:val="none"/>
          <w:lang w:val="en-US"/>
        </w:rPr>
        <w:t xml:space="preserve"> установленным критериям</w:t>
      </w:r>
      <w:r>
        <w:rPr>
          <w:sz w:val="28"/>
          <w:szCs w:val="28"/>
          <w:highlight w:val="white"/>
          <w:u w:val="none"/>
          <w:lang w:val="en-US"/>
        </w:rPr>
        <w:t xml:space="preserve"> </w:t>
      </w:r>
      <w:r>
        <w:rPr>
          <w:sz w:val="28"/>
          <w:szCs w:val="28"/>
          <w:highlight w:val="white"/>
          <w:u w:val="none"/>
          <w:lang w:val="en-US"/>
        </w:rPr>
        <w:t xml:space="preserve">в свободной форме </w:t>
      </w:r>
      <w:r>
        <w:rPr>
          <w:sz w:val="28"/>
          <w:szCs w:val="28"/>
          <w:highlight w:val="white"/>
          <w:u w:val="none"/>
          <w:lang w:val="en-US"/>
        </w:rPr>
        <w:t xml:space="preserve">(</w:t>
      </w:r>
      <w:r>
        <w:rPr>
          <w:sz w:val="28"/>
          <w:szCs w:val="28"/>
          <w:highlight w:val="white"/>
          <w:u w:val="none"/>
          <w:lang w:val="en-US"/>
        </w:rPr>
        <w:t xml:space="preserve">документ на бумажном носителе</w:t>
      </w:r>
      <w:r>
        <w:rPr>
          <w:sz w:val="28"/>
          <w:szCs w:val="28"/>
          <w:highlight w:val="white"/>
          <w:u w:val="none"/>
        </w:rPr>
        <w:t xml:space="preserve">, </w:t>
      </w:r>
      <w:r>
        <w:rPr>
          <w:sz w:val="28"/>
          <w:szCs w:val="28"/>
          <w:highlight w:val="white"/>
          <w:u w:val="none"/>
          <w:lang w:val="en-US"/>
        </w:rPr>
        <w:t xml:space="preserve">оригинал документа</w:t>
      </w:r>
      <w:r>
        <w:rPr>
          <w:sz w:val="28"/>
          <w:szCs w:val="28"/>
          <w:highlight w:val="white"/>
          <w:u w:val="none"/>
        </w:rPr>
        <w:t xml:space="preserve">)</w:t>
      </w:r>
      <w:r>
        <w:rPr>
          <w:sz w:val="28"/>
          <w:szCs w:val="28"/>
          <w:highlight w:val="white"/>
          <w:u w:val="none"/>
        </w:rPr>
        <w:t xml:space="preserve">.</w:t>
      </w:r>
      <w:r>
        <w:rPr>
          <w:sz w:val="28"/>
          <w:szCs w:val="28"/>
          <w:highlight w:val="white"/>
          <w:u w:val="none"/>
        </w:rPr>
      </w:r>
      <w:r>
        <w:rPr>
          <w:sz w:val="28"/>
          <w:szCs w:val="28"/>
          <w:highlight w:val="white"/>
          <w:u w:val="none"/>
        </w:rPr>
      </w:r>
    </w:p>
    <w:p>
      <w:pPr>
        <w:contextualSpacing/>
        <w:ind w:firstLine="709"/>
        <w:jc w:val="both"/>
        <w:tabs>
          <w:tab w:val="left" w:pos="1021" w:leader="none"/>
        </w:tabs>
        <w:rPr>
          <w:sz w:val="28"/>
          <w:szCs w:val="28"/>
          <w:highlight w:val="white"/>
          <w:u w:val="none"/>
        </w:rPr>
      </w:pPr>
      <w:r>
        <w:rPr>
          <w:sz w:val="28"/>
          <w:szCs w:val="28"/>
          <w:highlight w:val="white"/>
          <w:u w:val="none"/>
        </w:rPr>
        <w:t xml:space="preserve">Формирование реестровой записи в качестве результата предоставления Услуги не предусмотрено.</w:t>
      </w:r>
      <w:r>
        <w:rPr>
          <w:sz w:val="28"/>
          <w:szCs w:val="28"/>
          <w:highlight w:val="white"/>
          <w:u w:val="none"/>
        </w:rPr>
      </w:r>
      <w:r>
        <w:rPr>
          <w:sz w:val="28"/>
          <w:szCs w:val="28"/>
          <w:highlight w:val="white"/>
          <w:u w:val="none"/>
        </w:rPr>
      </w:r>
    </w:p>
    <w:p>
      <w:pPr>
        <w:contextualSpacing/>
        <w:ind w:firstLine="709"/>
        <w:jc w:val="both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 xml:space="preserve">Документ, содержащий решение о предоставлении Услуги, настоящим Административным регламентом не предусмотрен</w:t>
      </w:r>
      <w:r>
        <w:rPr>
          <w:sz w:val="28"/>
          <w:szCs w:val="28"/>
          <w:u w:val="none"/>
        </w:rPr>
        <w:t xml:space="preserve">.</w:t>
      </w:r>
      <w:r>
        <w:rPr>
          <w:sz w:val="28"/>
          <w:szCs w:val="28"/>
          <w:u w:val="none"/>
        </w:rPr>
      </w:r>
      <w:r>
        <w:rPr>
          <w:sz w:val="28"/>
          <w:szCs w:val="28"/>
          <w:u w:val="none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u w:val="none"/>
        </w:rPr>
      </w:pPr>
      <w:r>
        <w:rPr>
          <w:sz w:val="28"/>
          <w:szCs w:val="28"/>
          <w:u w:val="none"/>
          <w:lang w:eastAsia="ru-RU"/>
        </w:rPr>
      </w:r>
      <w:r>
        <w:rPr>
          <w:sz w:val="28"/>
          <w:szCs w:val="28"/>
          <w:u w:val="none"/>
          <w:lang w:eastAsia="ru-RU"/>
        </w:rPr>
        <w:t xml:space="preserve">Административные</w:t>
      </w:r>
      <w:r>
        <w:rPr>
          <w:sz w:val="28"/>
          <w:szCs w:val="28"/>
          <w:u w:val="none"/>
          <w:lang w:eastAsia="ru-RU"/>
        </w:rPr>
        <w:t xml:space="preserve"> процедур</w:t>
      </w:r>
      <w:r>
        <w:rPr>
          <w:sz w:val="28"/>
          <w:szCs w:val="28"/>
          <w:u w:val="none"/>
          <w:lang w:eastAsia="ru-RU"/>
        </w:rPr>
        <w:t xml:space="preserve">ы</w:t>
      </w:r>
      <w:r>
        <w:rPr>
          <w:sz w:val="28"/>
          <w:szCs w:val="28"/>
          <w:u w:val="none"/>
          <w:lang w:eastAsia="ru-RU"/>
        </w:rPr>
        <w:t xml:space="preserve">,</w:t>
      </w:r>
      <w:r>
        <w:rPr>
          <w:sz w:val="28"/>
          <w:szCs w:val="28"/>
          <w:u w:val="none"/>
          <w:lang w:eastAsia="ru-RU"/>
        </w:rPr>
        <w:t xml:space="preserve"> осуществляемые при предоставлении У</w:t>
      </w:r>
      <w:r>
        <w:rPr>
          <w:sz w:val="28"/>
          <w:szCs w:val="28"/>
          <w:u w:val="none"/>
          <w:lang w:eastAsia="ru-RU"/>
        </w:rPr>
        <w:t xml:space="preserve">слуги </w:t>
      </w:r>
      <w:r>
        <w:rPr>
          <w:sz w:val="28"/>
          <w:szCs w:val="28"/>
          <w:u w:val="none"/>
          <w:lang w:eastAsia="ru-RU"/>
        </w:rPr>
        <w:t xml:space="preserve">в соответствии с настоящим вариантом</w:t>
      </w:r>
      <w:r>
        <w:rPr>
          <w:sz w:val="28"/>
          <w:szCs w:val="28"/>
          <w:u w:val="none"/>
          <w:lang w:eastAsia="ru-RU"/>
        </w:rPr>
        <w:t xml:space="preserve">:</w:t>
      </w:r>
      <w:r>
        <w:rPr>
          <w:sz w:val="28"/>
          <w:szCs w:val="28"/>
          <w:u w:val="none"/>
          <w:lang w:eastAsia="ru-RU"/>
        </w:rPr>
      </w:r>
      <w:r>
        <w:rPr>
          <w:sz w:val="28"/>
          <w:szCs w:val="28"/>
          <w:u w:val="none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u w:val="none"/>
        </w:rPr>
      </w:pPr>
      <w:r>
        <w:rPr>
          <w:sz w:val="28"/>
          <w:szCs w:val="28"/>
          <w:u w:val="none"/>
          <w:lang w:val="en-US"/>
        </w:rPr>
        <w:t xml:space="preserve">прием заявления и документов и (или) информации, необходимых для предоставления Услуги</w:t>
      </w:r>
      <w:r>
        <w:rPr>
          <w:sz w:val="28"/>
          <w:szCs w:val="28"/>
          <w:u w:val="none"/>
          <w:lang w:val="en-US"/>
        </w:rPr>
        <w:t xml:space="preserve">;</w:t>
      </w:r>
      <w:r>
        <w:rPr>
          <w:sz w:val="28"/>
          <w:szCs w:val="28"/>
          <w:u w:val="none"/>
          <w:lang w:val="en-US" w:eastAsia="ru-RU"/>
        </w:rPr>
      </w:r>
      <w:r>
        <w:rPr>
          <w:sz w:val="28"/>
          <w:szCs w:val="28"/>
          <w:u w:val="none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u w:val="none"/>
        </w:rPr>
      </w:pPr>
      <w:r>
        <w:rPr>
          <w:sz w:val="28"/>
          <w:szCs w:val="28"/>
          <w:u w:val="none"/>
          <w:lang w:val="en-US"/>
        </w:rPr>
        <w:t xml:space="preserve">межведомственное информационное взаимодействие</w:t>
      </w:r>
      <w:r>
        <w:rPr>
          <w:sz w:val="28"/>
          <w:szCs w:val="28"/>
          <w:u w:val="none"/>
          <w:lang w:val="en-US"/>
        </w:rPr>
        <w:t xml:space="preserve">;</w:t>
      </w:r>
      <w:r>
        <w:rPr>
          <w:sz w:val="28"/>
          <w:szCs w:val="28"/>
          <w:u w:val="none"/>
          <w:lang w:val="en-US" w:eastAsia="ru-RU"/>
        </w:rPr>
      </w:r>
      <w:r>
        <w:rPr>
          <w:sz w:val="28"/>
          <w:szCs w:val="28"/>
          <w:u w:val="none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u w:val="none"/>
        </w:rPr>
      </w:pPr>
      <w:r>
        <w:rPr>
          <w:sz w:val="28"/>
          <w:szCs w:val="28"/>
          <w:u w:val="none"/>
          <w:lang w:val="en-US"/>
        </w:rPr>
        <w:t xml:space="preserve">принятие решения о предоставлении (об отказе в предоставлении) Услуги</w:t>
      </w:r>
      <w:r>
        <w:rPr>
          <w:sz w:val="28"/>
          <w:szCs w:val="28"/>
          <w:u w:val="none"/>
          <w:lang w:val="en-US"/>
        </w:rPr>
        <w:t xml:space="preserve">;</w:t>
      </w:r>
      <w:r>
        <w:rPr>
          <w:sz w:val="28"/>
          <w:szCs w:val="28"/>
          <w:u w:val="none"/>
          <w:lang w:val="en-US" w:eastAsia="ru-RU"/>
        </w:rPr>
      </w:r>
      <w:r>
        <w:rPr>
          <w:sz w:val="28"/>
          <w:szCs w:val="28"/>
          <w:u w:val="none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u w:val="none"/>
        </w:rPr>
      </w:pPr>
      <w:r>
        <w:rPr>
          <w:sz w:val="28"/>
          <w:szCs w:val="28"/>
          <w:u w:val="none"/>
          <w:lang w:val="en-US"/>
        </w:rPr>
        <w:t xml:space="preserve">предоставление результата Услуги</w:t>
      </w:r>
      <w:r>
        <w:rPr>
          <w:sz w:val="28"/>
          <w:szCs w:val="28"/>
          <w:u w:val="none"/>
          <w:lang w:val="en-US"/>
        </w:rPr>
        <w:t xml:space="preserve">.</w:t>
      </w:r>
      <w:r>
        <w:rPr>
          <w:sz w:val="28"/>
          <w:szCs w:val="28"/>
          <w:u w:val="none"/>
          <w:lang w:val="en-US" w:eastAsia="ru-RU"/>
        </w:rPr>
        <w:t xml:space="preserve"> </w:t>
      </w:r>
      <w:r>
        <w:rPr>
          <w:sz w:val="28"/>
          <w:szCs w:val="28"/>
          <w:u w:val="none"/>
          <w:lang w:val="en-US" w:eastAsia="ru-RU"/>
        </w:rPr>
      </w:r>
      <w:r>
        <w:rPr>
          <w:sz w:val="28"/>
          <w:szCs w:val="28"/>
          <w:u w:val="none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u w:val="none"/>
        </w:rPr>
      </w:pPr>
      <w:r>
        <w:rPr>
          <w:sz w:val="28"/>
          <w:szCs w:val="28"/>
          <w:u w:val="none"/>
          <w:lang w:eastAsia="ru-RU"/>
        </w:rPr>
        <w:t xml:space="preserve">В настоящем варианте</w:t>
      </w:r>
      <w:r>
        <w:rPr>
          <w:sz w:val="28"/>
          <w:szCs w:val="28"/>
          <w:u w:val="none"/>
          <w:lang w:eastAsia="ru-RU"/>
        </w:rPr>
        <w:t xml:space="preserve"> предоставления Услуги</w:t>
      </w:r>
      <w:r>
        <w:rPr>
          <w:sz w:val="28"/>
          <w:szCs w:val="28"/>
          <w:u w:val="none"/>
          <w:lang w:eastAsia="ru-RU"/>
        </w:rPr>
        <w:t xml:space="preserve"> не</w:t>
      </w:r>
      <w:r>
        <w:rPr>
          <w:sz w:val="28"/>
          <w:szCs w:val="28"/>
          <w:u w:val="none"/>
          <w:lang w:eastAsia="ru-RU"/>
        </w:rPr>
        <w:t xml:space="preserve"> </w:t>
      </w:r>
      <w:r>
        <w:rPr>
          <w:sz w:val="28"/>
          <w:szCs w:val="28"/>
          <w:u w:val="none"/>
        </w:rPr>
        <w:t xml:space="preserve">приведена </w:t>
      </w:r>
      <w:r>
        <w:rPr>
          <w:sz w:val="28"/>
          <w:szCs w:val="28"/>
          <w:u w:val="none"/>
          <w:lang w:eastAsia="ru-RU"/>
        </w:rPr>
        <w:t xml:space="preserve">административная процедура</w:t>
      </w:r>
      <w:r>
        <w:rPr>
          <w:sz w:val="28"/>
          <w:szCs w:val="28"/>
          <w:u w:val="none"/>
          <w:lang w:eastAsia="ru-RU"/>
        </w:rPr>
        <w:t xml:space="preserve"> </w:t>
      </w:r>
      <w:r>
        <w:rPr>
          <w:sz w:val="28"/>
          <w:szCs w:val="28"/>
          <w:u w:val="none"/>
        </w:rPr>
        <w:t xml:space="preserve">приостановления предоставления Услуги</w:t>
      </w:r>
      <w:r>
        <w:rPr>
          <w:sz w:val="28"/>
          <w:szCs w:val="28"/>
          <w:u w:val="none"/>
        </w:rPr>
        <w:t xml:space="preserve">, поскольку она не предусмотрена законодательством Российской Федерации</w:t>
      </w:r>
      <w:r>
        <w:rPr>
          <w:sz w:val="28"/>
          <w:szCs w:val="28"/>
          <w:u w:val="none"/>
        </w:rPr>
        <w:t xml:space="preserve">.</w:t>
      </w:r>
      <w:r>
        <w:rPr>
          <w:sz w:val="28"/>
          <w:szCs w:val="28"/>
          <w:u w:val="none"/>
          <w:lang w:val="en-US" w:eastAsia="ru-RU"/>
        </w:rPr>
      </w:r>
      <w:r>
        <w:rPr>
          <w:sz w:val="28"/>
          <w:szCs w:val="28"/>
          <w:u w:val="none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u w:val="none"/>
        </w:rPr>
        <w:outlineLvl w:val="2"/>
      </w:pPr>
      <w:r>
        <w:rPr>
          <w:b/>
          <w:sz w:val="28"/>
          <w:szCs w:val="28"/>
          <w:u w:val="none"/>
          <w:lang w:val="en-US"/>
        </w:rPr>
        <w:t xml:space="preserve">Прием заявления и документов и (или) информации, необходимых для предоставления Услуги</w:t>
      </w:r>
      <w:r>
        <w:rPr>
          <w:b/>
          <w:bCs/>
          <w:sz w:val="28"/>
          <w:szCs w:val="28"/>
          <w:u w:val="none"/>
          <w:lang w:val="en-US" w:eastAsia="ru-RU"/>
        </w:rPr>
      </w:r>
      <w:r>
        <w:rPr>
          <w:b/>
          <w:bCs/>
          <w:sz w:val="28"/>
          <w:szCs w:val="28"/>
          <w:u w:val="none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highlight w:val="white"/>
          <w:u w:val="none"/>
        </w:rPr>
      </w:pPr>
      <w:r>
        <w:rPr>
          <w:sz w:val="28"/>
          <w:szCs w:val="28"/>
          <w:highlight w:val="white"/>
          <w:u w:val="none"/>
          <w:lang w:eastAsia="ru-RU"/>
        </w:rPr>
        <w:t xml:space="preserve">Представление</w:t>
      </w:r>
      <w:r>
        <w:rPr>
          <w:sz w:val="28"/>
          <w:szCs w:val="28"/>
          <w:highlight w:val="white"/>
          <w:u w:val="none"/>
          <w:lang w:val="en-US" w:eastAsia="ru-RU"/>
        </w:rPr>
        <w:t xml:space="preserve"> </w:t>
      </w:r>
      <w:r>
        <w:rPr>
          <w:sz w:val="28"/>
          <w:szCs w:val="28"/>
          <w:highlight w:val="white"/>
          <w:u w:val="none"/>
          <w:lang w:eastAsia="ru-RU"/>
        </w:rPr>
        <w:t xml:space="preserve">заявителем</w:t>
      </w:r>
      <w:r>
        <w:rPr>
          <w:sz w:val="28"/>
          <w:szCs w:val="28"/>
          <w:highlight w:val="white"/>
          <w:u w:val="none"/>
          <w:lang w:val="en-US" w:eastAsia="ru-RU"/>
        </w:rPr>
        <w:t xml:space="preserve"> </w:t>
      </w:r>
      <w:r>
        <w:rPr>
          <w:sz w:val="28"/>
          <w:szCs w:val="28"/>
          <w:highlight w:val="white"/>
          <w:u w:val="none"/>
          <w:lang w:eastAsia="ru-RU"/>
        </w:rPr>
        <w:t xml:space="preserve">документов</w:t>
      </w:r>
      <w:r>
        <w:rPr>
          <w:sz w:val="28"/>
          <w:szCs w:val="28"/>
          <w:highlight w:val="white"/>
          <w:u w:val="none"/>
          <w:lang w:val="en-US" w:eastAsia="ru-RU"/>
        </w:rPr>
        <w:t xml:space="preserve"> </w:t>
      </w:r>
      <w:r>
        <w:rPr>
          <w:sz w:val="28"/>
          <w:szCs w:val="28"/>
          <w:highlight w:val="white"/>
          <w:u w:val="none"/>
          <w:lang w:eastAsia="ru-RU"/>
        </w:rPr>
        <w:t xml:space="preserve">и</w:t>
      </w:r>
      <w:r>
        <w:rPr>
          <w:sz w:val="28"/>
          <w:szCs w:val="28"/>
          <w:highlight w:val="white"/>
          <w:u w:val="none"/>
          <w:lang w:val="en-US" w:eastAsia="ru-RU"/>
        </w:rPr>
        <w:t xml:space="preserve"> </w:t>
      </w:r>
      <w:r>
        <w:rPr>
          <w:sz w:val="28"/>
          <w:szCs w:val="28"/>
          <w:highlight w:val="white"/>
          <w:u w:val="none"/>
          <w:lang w:eastAsia="ru-RU"/>
        </w:rPr>
        <w:t xml:space="preserve">заявления</w:t>
      </w:r>
      <w:r>
        <w:rPr>
          <w:sz w:val="28"/>
          <w:szCs w:val="28"/>
          <w:highlight w:val="white"/>
          <w:u w:val="none"/>
          <w:lang w:val="en-US"/>
        </w:rPr>
        <w:t xml:space="preserve">, </w:t>
      </w:r>
      <w:r>
        <w:rPr>
          <w:sz w:val="28"/>
          <w:szCs w:val="28"/>
          <w:highlight w:val="white"/>
          <w:u w:val="none"/>
        </w:rPr>
        <w:t xml:space="preserve">форма</w:t>
      </w:r>
      <w:r>
        <w:rPr>
          <w:sz w:val="28"/>
          <w:szCs w:val="28"/>
          <w:highlight w:val="white"/>
          <w:u w:val="none"/>
          <w:lang w:val="en-US"/>
        </w:rPr>
        <w:t xml:space="preserve"> </w:t>
      </w:r>
      <w:r>
        <w:rPr>
          <w:sz w:val="28"/>
          <w:szCs w:val="28"/>
          <w:highlight w:val="white"/>
          <w:u w:val="none"/>
        </w:rPr>
        <w:t xml:space="preserve">которого</w:t>
      </w:r>
      <w:r>
        <w:rPr>
          <w:sz w:val="28"/>
          <w:szCs w:val="28"/>
          <w:highlight w:val="white"/>
          <w:u w:val="none"/>
          <w:lang w:val="en-US"/>
        </w:rPr>
        <w:t xml:space="preserve"> </w:t>
      </w:r>
      <w:r>
        <w:rPr>
          <w:sz w:val="28"/>
          <w:szCs w:val="28"/>
          <w:highlight w:val="white"/>
          <w:u w:val="none"/>
        </w:rPr>
        <w:t xml:space="preserve">утверждена</w:t>
      </w:r>
      <w:r>
        <w:rPr>
          <w:sz w:val="28"/>
          <w:szCs w:val="28"/>
          <w:highlight w:val="white"/>
          <w:u w:val="none"/>
          <w:lang w:val="en-US"/>
        </w:rPr>
        <w:t xml:space="preserve"> </w:t>
      </w:r>
      <w:r>
        <w:rPr>
          <w:sz w:val="28"/>
          <w:szCs w:val="28"/>
          <w:highlight w:val="white"/>
          <w:u w:val="none"/>
          <w:lang w:val="en-US"/>
        </w:rPr>
        <w:t xml:space="preserve">п</w:t>
      </w:r>
      <w:r>
        <w:rPr>
          <w:sz w:val="28"/>
          <w:szCs w:val="28"/>
          <w:highlight w:val="white"/>
          <w:u w:val="none"/>
          <w:lang w:val="en-US"/>
        </w:rPr>
        <w:t xml:space="preserve">риказом министерства труда и социального развития Новосибирской области от 30.06.2025 № 1263-НПА </w:t>
      </w:r>
      <w:r>
        <w:rPr>
          <w:sz w:val="28"/>
          <w:szCs w:val="28"/>
          <w:highlight w:val="white"/>
          <w:u w:val="none"/>
        </w:rPr>
        <w:t xml:space="preserve">«</w:t>
      </w:r>
      <w:r>
        <w:rPr>
          <w:sz w:val="28"/>
          <w:szCs w:val="28"/>
          <w:highlight w:val="white"/>
          <w:u w:val="none"/>
          <w:lang w:val="en-US"/>
        </w:rPr>
        <w:t xml:space="preserve">Об утверждении формы заявления</w:t>
      </w:r>
      <w:r>
        <w:rPr>
          <w:sz w:val="28"/>
          <w:szCs w:val="28"/>
          <w:highlight w:val="white"/>
          <w:u w:val="none"/>
        </w:rPr>
        <w:t xml:space="preserve">»</w:t>
      </w:r>
      <w:r>
        <w:rPr>
          <w:sz w:val="28"/>
          <w:szCs w:val="28"/>
          <w:highlight w:val="white"/>
          <w:u w:val="none"/>
          <w:lang w:val="en-US"/>
        </w:rPr>
        <w:t xml:space="preserve">,</w:t>
      </w:r>
      <w:r>
        <w:rPr>
          <w:highlight w:val="white"/>
          <w:u w:val="none"/>
        </w:rPr>
        <w:t xml:space="preserve"> </w:t>
      </w:r>
      <w:r>
        <w:rPr>
          <w:sz w:val="28"/>
          <w:szCs w:val="28"/>
          <w:highlight w:val="white"/>
          <w:u w:val="none"/>
          <w:lang w:eastAsia="ru-RU"/>
        </w:rPr>
        <w:t xml:space="preserve">осуществляется </w:t>
      </w:r>
      <w:r>
        <w:rPr>
          <w:sz w:val="28"/>
          <w:szCs w:val="28"/>
          <w:highlight w:val="white"/>
          <w:u w:val="none"/>
        </w:rPr>
        <w:t xml:space="preserve">путем непосредственного обращения в Орган власти</w:t>
      </w:r>
      <w:r>
        <w:rPr>
          <w:sz w:val="28"/>
          <w:szCs w:val="28"/>
          <w:highlight w:val="white"/>
          <w:u w:val="none"/>
        </w:rPr>
        <w:t xml:space="preserve">, </w:t>
      </w:r>
      <w:r>
        <w:rPr>
          <w:sz w:val="28"/>
          <w:szCs w:val="28"/>
          <w:highlight w:val="white"/>
          <w:u w:val="none"/>
        </w:rPr>
        <w:t xml:space="preserve">посредством почтовой связи</w:t>
      </w:r>
      <w:r>
        <w:rPr>
          <w:sz w:val="28"/>
          <w:szCs w:val="28"/>
          <w:highlight w:val="white"/>
          <w:u w:val="none"/>
        </w:rPr>
        <w:t xml:space="preserve">.</w:t>
      </w:r>
      <w:r>
        <w:rPr>
          <w:sz w:val="28"/>
          <w:szCs w:val="28"/>
          <w:highlight w:val="white"/>
          <w:u w:val="none"/>
        </w:rPr>
      </w:r>
      <w:r>
        <w:rPr>
          <w:sz w:val="28"/>
          <w:szCs w:val="28"/>
          <w:highlight w:val="white"/>
          <w:u w:val="none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u w:val="none"/>
        </w:rPr>
      </w:pPr>
      <w:r>
        <w:rPr>
          <w:sz w:val="28"/>
          <w:szCs w:val="28"/>
          <w:highlight w:val="white"/>
          <w:u w:val="none"/>
          <w:lang w:eastAsia="ru-RU"/>
        </w:rPr>
        <w:t xml:space="preserve">Исчерпывающий перечень документов, </w:t>
      </w:r>
      <w:r>
        <w:rPr>
          <w:sz w:val="28"/>
          <w:szCs w:val="28"/>
          <w:u w:val="none"/>
          <w:lang w:eastAsia="ru-RU"/>
        </w:rPr>
        <w:t xml:space="preserve">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  <w:szCs w:val="28"/>
          <w:u w:val="none"/>
          <w:lang w:eastAsia="ru-RU"/>
        </w:rPr>
        <w:t xml:space="preserve">лжен представить</w:t>
      </w:r>
      <w:r>
        <w:rPr>
          <w:sz w:val="28"/>
          <w:szCs w:val="28"/>
          <w:u w:val="none"/>
          <w:lang w:eastAsia="ru-RU"/>
        </w:rPr>
        <w:t xml:space="preserve"> самостоятельно</w:t>
      </w:r>
      <w:r>
        <w:rPr>
          <w:sz w:val="28"/>
          <w:szCs w:val="28"/>
          <w:u w:val="none"/>
          <w:lang w:eastAsia="ru-RU"/>
        </w:rPr>
        <w:t xml:space="preserve">:</w:t>
      </w:r>
      <w:r>
        <w:rPr>
          <w:sz w:val="28"/>
          <w:szCs w:val="28"/>
          <w:u w:val="none"/>
          <w:lang w:eastAsia="ru-RU"/>
        </w:rPr>
      </w:r>
      <w:r>
        <w:rPr>
          <w:sz w:val="28"/>
          <w:szCs w:val="28"/>
          <w:u w:val="none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 xml:space="preserve">документ, удостоверяющий личность</w:t>
      </w:r>
      <w:r>
        <w:rPr>
          <w:sz w:val="28"/>
          <w:szCs w:val="28"/>
          <w:u w:val="none"/>
          <w:lang w:val="en-US"/>
        </w:rPr>
        <w:t xml:space="preserve"> (</w:t>
      </w:r>
      <w:r>
        <w:rPr>
          <w:sz w:val="28"/>
          <w:szCs w:val="28"/>
          <w:u w:val="none"/>
        </w:rPr>
        <w:t xml:space="preserve">предъявление оригинала докум</w:t>
      </w:r>
      <w:r>
        <w:rPr>
          <w:sz w:val="28"/>
          <w:szCs w:val="28"/>
          <w:u w:val="none"/>
          <w:lang w:val="en-US"/>
        </w:rPr>
        <w:t xml:space="preserve">ента</w:t>
      </w:r>
      <w:r>
        <w:rPr>
          <w:sz w:val="28"/>
          <w:szCs w:val="28"/>
          <w:u w:val="none"/>
          <w:lang w:val="en-US"/>
        </w:rPr>
        <w:t xml:space="preserve">)</w:t>
      </w:r>
      <w:r>
        <w:rPr>
          <w:sz w:val="28"/>
          <w:szCs w:val="28"/>
          <w:u w:val="none"/>
          <w:lang w:eastAsia="ru-RU"/>
        </w:rPr>
        <w:t xml:space="preserve"> (один из документов по выбору заявителя):</w:t>
      </w:r>
      <w:r>
        <w:rPr>
          <w:sz w:val="28"/>
          <w:szCs w:val="28"/>
          <w:u w:val="none"/>
          <w:lang w:eastAsia="ru-RU"/>
        </w:rPr>
      </w:r>
      <w:r>
        <w:rPr>
          <w:sz w:val="28"/>
          <w:szCs w:val="28"/>
          <w:u w:val="none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 xml:space="preserve">паспорт гражданина Российской Федерации</w:t>
      </w:r>
      <w:r>
        <w:rPr>
          <w:sz w:val="28"/>
          <w:szCs w:val="28"/>
          <w:u w:val="none"/>
          <w:lang w:val="en-US"/>
        </w:rPr>
        <w:t xml:space="preserve">;</w:t>
      </w:r>
      <w:r>
        <w:rPr>
          <w:sz w:val="28"/>
          <w:szCs w:val="28"/>
          <w:u w:val="none"/>
          <w:lang w:eastAsia="ru-RU"/>
        </w:rPr>
      </w:r>
      <w:r>
        <w:rPr>
          <w:sz w:val="28"/>
          <w:szCs w:val="28"/>
          <w:u w:val="none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 xml:space="preserve">иной документ, удостоверяющий личность гражданина Российской Федерации в соответствии с законодательством Российской Федерации</w:t>
      </w:r>
      <w:r>
        <w:rPr>
          <w:sz w:val="28"/>
          <w:szCs w:val="28"/>
          <w:u w:val="none"/>
          <w:lang w:val="en-US"/>
        </w:rPr>
        <w:t xml:space="preserve">;</w:t>
      </w:r>
      <w:r>
        <w:rPr>
          <w:sz w:val="28"/>
          <w:szCs w:val="28"/>
          <w:u w:val="none"/>
          <w:lang w:eastAsia="ru-RU"/>
        </w:rPr>
      </w:r>
      <w:r>
        <w:rPr>
          <w:sz w:val="28"/>
          <w:szCs w:val="28"/>
          <w:u w:val="none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highlight w:val="white"/>
          <w:u w:val="none"/>
        </w:rPr>
      </w:pPr>
      <w:r>
        <w:rPr>
          <w:sz w:val="28"/>
          <w:szCs w:val="28"/>
          <w:u w:val="none"/>
        </w:rPr>
        <w:t xml:space="preserve">документ, подтверждающий сведения о юридическом лице, необходимый для предоставления Услуги</w:t>
      </w:r>
      <w:r>
        <w:rPr>
          <w:sz w:val="28"/>
          <w:szCs w:val="28"/>
          <w:u w:val="none"/>
          <w:lang w:val="en-US"/>
        </w:rPr>
        <w:t xml:space="preserve">,</w:t>
      </w:r>
      <w:r>
        <w:rPr>
          <w:sz w:val="28"/>
          <w:szCs w:val="28"/>
          <w:u w:val="none"/>
          <w:lang w:val="en-US"/>
        </w:rPr>
        <w:t xml:space="preserve"> – </w:t>
      </w:r>
      <w:r>
        <w:rPr>
          <w:sz w:val="28"/>
          <w:szCs w:val="28"/>
          <w:u w:val="none"/>
          <w:lang w:val="en-US"/>
        </w:rPr>
        <w:t xml:space="preserve">устав некоммерческой организации</w:t>
      </w:r>
      <w:r>
        <w:rPr>
          <w:sz w:val="28"/>
          <w:szCs w:val="28"/>
          <w:u w:val="none"/>
        </w:rPr>
        <w:t xml:space="preserve"> (</w:t>
      </w:r>
      <w:r>
        <w:rPr>
          <w:sz w:val="28"/>
          <w:szCs w:val="28"/>
          <w:u w:val="none"/>
        </w:rPr>
        <w:t xml:space="preserve">в виде отдельного д</w:t>
      </w:r>
      <w:r>
        <w:rPr>
          <w:sz w:val="28"/>
          <w:szCs w:val="28"/>
          <w:highlight w:val="white"/>
          <w:u w:val="none"/>
        </w:rPr>
        <w:t xml:space="preserve">о</w:t>
      </w:r>
      <w:r>
        <w:rPr>
          <w:sz w:val="28"/>
          <w:szCs w:val="28"/>
          <w:highlight w:val="white"/>
          <w:u w:val="none"/>
        </w:rPr>
        <w:t xml:space="preserve">к</w:t>
      </w:r>
      <w:r>
        <w:rPr>
          <w:sz w:val="28"/>
          <w:szCs w:val="28"/>
          <w:highlight w:val="white"/>
          <w:u w:val="none"/>
        </w:rPr>
        <w:t xml:space="preserve">умента</w:t>
      </w:r>
      <w:r>
        <w:rPr>
          <w:sz w:val="28"/>
          <w:szCs w:val="28"/>
          <w:highlight w:val="white"/>
          <w:u w:val="none"/>
          <w:lang w:val="en-US"/>
        </w:rPr>
        <w:t xml:space="preserve">)</w:t>
      </w:r>
      <w:r>
        <w:rPr>
          <w:sz w:val="28"/>
          <w:szCs w:val="28"/>
          <w:highlight w:val="white"/>
          <w:u w:val="none"/>
          <w:lang w:val="en-US"/>
        </w:rPr>
        <w:t xml:space="preserve">;</w:t>
      </w:r>
      <w:r>
        <w:rPr>
          <w:sz w:val="28"/>
          <w:szCs w:val="28"/>
          <w:highlight w:val="white"/>
          <w:u w:val="none"/>
          <w:lang w:val="en-US"/>
        </w:rPr>
      </w:r>
      <w:r>
        <w:rPr>
          <w:sz w:val="28"/>
          <w:szCs w:val="28"/>
          <w:highlight w:val="white"/>
          <w:u w:val="none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highlight w:val="white"/>
          <w:u w:val="none"/>
        </w:rPr>
      </w:pPr>
      <w:r>
        <w:rPr>
          <w:sz w:val="28"/>
          <w:szCs w:val="28"/>
          <w:highlight w:val="white"/>
          <w:u w:val="none"/>
          <w:lang w:val="en-US"/>
        </w:rPr>
      </w:r>
      <w:r>
        <w:rPr>
          <w:sz w:val="28"/>
          <w:szCs w:val="28"/>
          <w:highlight w:val="white"/>
          <w:u w:val="none"/>
        </w:rPr>
        <w:t xml:space="preserve">до</w:t>
      </w:r>
      <w:r>
        <w:rPr>
          <w:sz w:val="28"/>
          <w:szCs w:val="28"/>
          <w:highlight w:val="white"/>
          <w:u w:val="none"/>
        </w:rPr>
        <w:t xml:space="preserve">кум</w:t>
      </w:r>
      <w:r>
        <w:rPr>
          <w:sz w:val="28"/>
          <w:szCs w:val="28"/>
          <w:highlight w:val="white"/>
          <w:u w:val="none"/>
        </w:rPr>
        <w:t xml:space="preserve">ент, подтверждающий полномочия представителя заявителя</w:t>
      </w:r>
      <w:r>
        <w:rPr>
          <w:sz w:val="28"/>
          <w:szCs w:val="28"/>
          <w:highlight w:val="white"/>
          <w:u w:val="none"/>
          <w:lang w:val="en-US"/>
        </w:rPr>
        <w:t xml:space="preserve">,</w:t>
      </w:r>
      <w:r>
        <w:rPr>
          <w:sz w:val="28"/>
          <w:szCs w:val="28"/>
          <w:highlight w:val="white"/>
          <w:u w:val="none"/>
          <w:lang w:val="en-US"/>
        </w:rPr>
        <w:t xml:space="preserve"> – </w:t>
      </w:r>
      <w:r>
        <w:rPr>
          <w:sz w:val="28"/>
          <w:szCs w:val="28"/>
          <w:highlight w:val="white"/>
          <w:u w:val="none"/>
        </w:rPr>
        <w:t xml:space="preserve"> документ, подтверждающий полномочия представителя заявителя (при подаче заявлен</w:t>
      </w:r>
      <w:r>
        <w:rPr>
          <w:sz w:val="28"/>
          <w:szCs w:val="28"/>
          <w:highlight w:val="white"/>
          <w:u w:val="none"/>
        </w:rPr>
        <w:t xml:space="preserve">ия в Орган власти: коп</w:t>
      </w:r>
      <w:r>
        <w:rPr>
          <w:sz w:val="28"/>
          <w:szCs w:val="28"/>
          <w:highlight w:val="white"/>
          <w:u w:val="none"/>
        </w:rPr>
        <w:t xml:space="preserve">ия</w:t>
      </w:r>
      <w:r>
        <w:rPr>
          <w:sz w:val="28"/>
          <w:szCs w:val="28"/>
          <w:highlight w:val="none"/>
          <w:u w:val="none"/>
        </w:rPr>
        <w:t xml:space="preserve"> документа с представлением ори</w:t>
      </w:r>
      <w:r>
        <w:rPr>
          <w:sz w:val="28"/>
          <w:szCs w:val="28"/>
          <w:highlight w:val="none"/>
          <w:u w:val="none"/>
        </w:rPr>
        <w:t xml:space="preserve">гинала или копия документа, заверенная в порядке, установленном законодательством Российской Федерации,  посредством почтовой связи: копия документа, заверенная в порядке, установленном законодательс</w:t>
      </w:r>
      <w:r>
        <w:rPr>
          <w:sz w:val="28"/>
          <w:szCs w:val="28"/>
          <w:highlight w:val="none"/>
          <w:u w:val="none"/>
        </w:rPr>
        <w:t xml:space="preserve">твом Российской Федерации.</w:t>
      </w:r>
      <w:r>
        <w:rPr>
          <w:sz w:val="28"/>
          <w:szCs w:val="28"/>
          <w:highlight w:val="white"/>
          <w:u w:val="none"/>
        </w:rPr>
      </w:r>
      <w:r>
        <w:rPr>
          <w:sz w:val="28"/>
          <w:szCs w:val="28"/>
          <w:highlight w:val="white"/>
          <w:u w:val="none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u w:val="none"/>
        </w:rPr>
      </w:pPr>
      <w:r>
        <w:rPr>
          <w:sz w:val="28"/>
          <w:szCs w:val="28"/>
          <w:u w:val="none"/>
          <w:lang w:eastAsia="ru-RU"/>
        </w:rPr>
        <w:t xml:space="preserve">Исчерпывающий перечень документов, </w:t>
      </w:r>
      <w:r>
        <w:rPr>
          <w:sz w:val="28"/>
          <w:szCs w:val="28"/>
          <w:u w:val="none"/>
        </w:rPr>
        <w:t xml:space="preserve"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  <w:u w:val="none"/>
        </w:rPr>
        <w:t xml:space="preserve">:</w:t>
      </w:r>
      <w:r>
        <w:rPr>
          <w:sz w:val="28"/>
          <w:szCs w:val="28"/>
          <w:u w:val="none"/>
          <w:lang w:eastAsia="ru-RU"/>
        </w:rPr>
      </w:r>
      <w:r>
        <w:rPr>
          <w:sz w:val="28"/>
          <w:szCs w:val="28"/>
          <w:u w:val="none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highlight w:val="white"/>
          <w:u w:val="none"/>
        </w:rPr>
      </w:pPr>
      <w:r>
        <w:rPr>
          <w:sz w:val="28"/>
          <w:szCs w:val="28"/>
          <w:highlight w:val="white"/>
          <w:u w:val="none"/>
        </w:rPr>
        <w:t xml:space="preserve">документы, </w:t>
      </w:r>
      <w:r>
        <w:rPr>
          <w:sz w:val="28"/>
          <w:szCs w:val="28"/>
          <w:highlight w:val="white"/>
          <w:u w:val="none"/>
        </w:rPr>
        <w:t xml:space="preserve">обосновывающие соответствие </w:t>
      </w:r>
      <w:r>
        <w:rPr>
          <w:sz w:val="28"/>
          <w:szCs w:val="28"/>
          <w:highlight w:val="white"/>
          <w:u w:val="none"/>
        </w:rPr>
        <w:t xml:space="preserve">оказываемой заявителем общественно полезной услуги критериям оценки качества общественно полезных услуг, </w:t>
      </w:r>
      <w:r>
        <w:rPr>
          <w:sz w:val="28"/>
          <w:szCs w:val="28"/>
          <w:highlight w:val="white"/>
          <w:u w:val="none"/>
        </w:rPr>
        <w:t xml:space="preserve">утвержденным </w:t>
      </w:r>
      <w:r>
        <w:rPr>
          <w:sz w:val="28"/>
          <w:szCs w:val="28"/>
          <w:highlight w:val="white"/>
          <w:u w:val="none"/>
        </w:rPr>
        <w:t xml:space="preserve">постановлением Правительства Российской Федерации от 27.10.2016 № 1096</w:t>
      </w:r>
      <w:r>
        <w:rPr>
          <w:sz w:val="28"/>
          <w:szCs w:val="28"/>
          <w:highlight w:val="white"/>
          <w:u w:val="none"/>
          <w:lang w:val="en-US"/>
        </w:rPr>
        <w:t xml:space="preserve"> </w:t>
      </w:r>
      <w:r>
        <w:rPr>
          <w:sz w:val="28"/>
          <w:szCs w:val="28"/>
          <w:highlight w:val="white"/>
          <w:u w:val="none"/>
        </w:rPr>
        <w:t xml:space="preserve">«</w:t>
      </w:r>
      <w:r>
        <w:rPr>
          <w:sz w:val="28"/>
          <w:szCs w:val="28"/>
          <w:highlight w:val="white"/>
          <w:u w:val="none"/>
          <w:lang w:val="en-US"/>
        </w:rPr>
        <w:t xml:space="preserve">Об утверждении перечня общественно полезных услуг и критериев оценки качества их оказания</w:t>
      </w:r>
      <w:r>
        <w:rPr>
          <w:sz w:val="28"/>
          <w:szCs w:val="28"/>
          <w:highlight w:val="white"/>
          <w:u w:val="none"/>
        </w:rPr>
        <w:t xml:space="preserve">»</w:t>
      </w:r>
      <w:r>
        <w:rPr>
          <w:sz w:val="28"/>
          <w:szCs w:val="28"/>
          <w:highlight w:val="white"/>
          <w:u w:val="none"/>
          <w:lang w:val="en-US"/>
        </w:rPr>
        <w:t xml:space="preserve">,</w:t>
      </w:r>
      <w:r>
        <w:rPr>
          <w:sz w:val="28"/>
          <w:szCs w:val="28"/>
          <w:highlight w:val="white"/>
          <w:u w:val="none"/>
          <w:lang w:val="en-US"/>
        </w:rPr>
        <w:t xml:space="preserve"> – </w:t>
      </w:r>
      <w:r>
        <w:rPr>
          <w:sz w:val="28"/>
          <w:szCs w:val="28"/>
          <w:highlight w:val="white"/>
          <w:u w:val="none"/>
          <w:lang w:val="en-US"/>
        </w:rPr>
        <w:t xml:space="preserve">справка об отсутствии организации в реестре недобросовестных поставщиков</w:t>
      </w:r>
      <w:r>
        <w:rPr>
          <w:sz w:val="28"/>
          <w:szCs w:val="28"/>
          <w:highlight w:val="white"/>
          <w:u w:val="none"/>
          <w:lang w:val="en-US"/>
        </w:rPr>
        <w:t xml:space="preserve"> </w:t>
      </w:r>
      <w:r>
        <w:rPr>
          <w:sz w:val="28"/>
          <w:szCs w:val="28"/>
          <w:highlight w:val="white"/>
          <w:u w:val="none"/>
          <w:lang w:val="en-US"/>
        </w:rPr>
        <w:t xml:space="preserve">по результатам оказания услуги в рамках исполнения контрактов, заключенных в соответствии с Федеральным законом </w:t>
      </w:r>
      <w:r>
        <w:rPr>
          <w:sz w:val="28"/>
          <w:szCs w:val="28"/>
          <w:highlight w:val="white"/>
          <w:u w:val="none"/>
        </w:rPr>
        <w:t xml:space="preserve">«</w:t>
      </w:r>
      <w:r>
        <w:rPr>
          <w:sz w:val="28"/>
          <w:szCs w:val="28"/>
          <w:highlight w:val="white"/>
          <w:u w:val="none"/>
          <w:lang w:val="en-US"/>
        </w:rPr>
        <w:t xml:space="preserve">О контрактной системе в сфере закупок товаров, работ, услуг для обеспечения государственных и муниципальных нужд</w:t>
      </w:r>
      <w:r>
        <w:rPr>
          <w:sz w:val="28"/>
          <w:szCs w:val="28"/>
          <w:highlight w:val="white"/>
          <w:u w:val="none"/>
        </w:rPr>
        <w:t xml:space="preserve">»</w:t>
      </w:r>
      <w:r>
        <w:rPr>
          <w:sz w:val="28"/>
          <w:szCs w:val="28"/>
          <w:highlight w:val="white"/>
          <w:u w:val="none"/>
          <w:lang w:val="en-US"/>
        </w:rPr>
        <w:t xml:space="preserve"> (</w:t>
      </w:r>
      <w:r>
        <w:rPr>
          <w:sz w:val="28"/>
          <w:szCs w:val="28"/>
          <w:highlight w:val="white"/>
          <w:u w:val="none"/>
        </w:rPr>
        <w:t xml:space="preserve">п</w:t>
      </w:r>
      <w:r>
        <w:rPr>
          <w:sz w:val="28"/>
          <w:szCs w:val="28"/>
          <w:highlight w:val="white"/>
          <w:u w:val="none"/>
        </w:rPr>
        <w:t xml:space="preserve">ри подаче заявления в Орган власти: копия документа с представлением оригинала или копия документа, заверенная в порядке, установленном законодательством Российской Федерации; посредством почтовой связи: копия документа, заверенная в порядке, установленном</w:t>
      </w:r>
      <w:r>
        <w:rPr>
          <w:sz w:val="28"/>
          <w:szCs w:val="28"/>
          <w:highlight w:val="white"/>
          <w:u w:val="none"/>
        </w:rPr>
        <w:t xml:space="preserve"> законодательством Российской Федерации</w:t>
      </w:r>
      <w:r>
        <w:rPr>
          <w:sz w:val="28"/>
          <w:szCs w:val="28"/>
          <w:highlight w:val="white"/>
          <w:u w:val="none"/>
        </w:rPr>
        <w:t xml:space="preserve">)</w:t>
      </w:r>
      <w:r>
        <w:rPr>
          <w:sz w:val="28"/>
          <w:szCs w:val="28"/>
          <w:highlight w:val="white"/>
          <w:u w:val="none"/>
          <w:lang w:val="en-US"/>
        </w:rPr>
        <w:t xml:space="preserve">;</w:t>
      </w:r>
      <w:r>
        <w:rPr>
          <w:sz w:val="28"/>
          <w:szCs w:val="28"/>
          <w:highlight w:val="white"/>
          <w:u w:val="none"/>
        </w:rPr>
      </w:r>
      <w:r>
        <w:rPr>
          <w:sz w:val="28"/>
          <w:szCs w:val="28"/>
          <w:highlight w:val="white"/>
          <w:u w:val="none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highlight w:val="white"/>
          <w:u w:val="none"/>
        </w:rPr>
      </w:pPr>
      <w:r>
        <w:rPr>
          <w:sz w:val="28"/>
          <w:szCs w:val="28"/>
          <w:highlight w:val="white"/>
          <w:u w:val="none"/>
        </w:rPr>
        <w:t xml:space="preserve">документы, подтверждающие отсутствие организации в реестре некоммерческих организаций, выполняющих функцию иностранного агента</w:t>
      </w:r>
      <w:r>
        <w:rPr>
          <w:sz w:val="28"/>
          <w:szCs w:val="28"/>
          <w:highlight w:val="white"/>
          <w:u w:val="none"/>
          <w:lang w:val="en-US"/>
        </w:rPr>
        <w:t xml:space="preserve">,</w:t>
      </w:r>
      <w:r>
        <w:rPr>
          <w:sz w:val="28"/>
          <w:szCs w:val="28"/>
          <w:highlight w:val="white"/>
          <w:u w:val="none"/>
          <w:lang w:val="en-US"/>
        </w:rPr>
        <w:t xml:space="preserve"> – </w:t>
      </w:r>
      <w:r>
        <w:rPr>
          <w:sz w:val="28"/>
          <w:szCs w:val="28"/>
          <w:highlight w:val="white"/>
          <w:u w:val="none"/>
          <w:lang w:val="en-US"/>
        </w:rPr>
        <w:t xml:space="preserve">выписка из реестра некоммерческих организаций, выполняющих функции иностранного агента</w:t>
      </w:r>
      <w:r>
        <w:rPr>
          <w:sz w:val="28"/>
          <w:szCs w:val="28"/>
          <w:highlight w:val="white"/>
          <w:u w:val="none"/>
        </w:rPr>
        <w:t xml:space="preserve"> </w:t>
      </w:r>
      <w:r>
        <w:rPr>
          <w:sz w:val="28"/>
          <w:szCs w:val="28"/>
          <w:highlight w:val="white"/>
          <w:u w:val="none"/>
          <w:lang w:val="en-US"/>
        </w:rPr>
        <w:t xml:space="preserve">(</w:t>
      </w:r>
      <w:r>
        <w:rPr>
          <w:sz w:val="28"/>
          <w:szCs w:val="28"/>
          <w:highlight w:val="white"/>
          <w:u w:val="none"/>
        </w:rPr>
        <w:t xml:space="preserve">п</w:t>
      </w:r>
      <w:r>
        <w:rPr>
          <w:sz w:val="28"/>
          <w:szCs w:val="28"/>
          <w:highlight w:val="white"/>
          <w:u w:val="none"/>
        </w:rPr>
        <w:t xml:space="preserve">ри подаче заявления в Орган власти: копия документа с представлением оригинала или копия документа, заверенная в порядке, установленном законодательством Российской Федерации; посредством почтовой связи: копия документа, заверенная в порядке, установленном</w:t>
      </w:r>
      <w:r>
        <w:rPr>
          <w:sz w:val="28"/>
          <w:szCs w:val="28"/>
          <w:highlight w:val="white"/>
          <w:u w:val="none"/>
        </w:rPr>
        <w:t xml:space="preserve"> законодательством Российской Федерации</w:t>
      </w:r>
      <w:r>
        <w:rPr>
          <w:sz w:val="28"/>
          <w:szCs w:val="28"/>
          <w:highlight w:val="white"/>
          <w:u w:val="none"/>
        </w:rPr>
        <w:t xml:space="preserve">)</w:t>
      </w:r>
      <w:r>
        <w:rPr>
          <w:sz w:val="28"/>
          <w:szCs w:val="28"/>
          <w:highlight w:val="white"/>
          <w:u w:val="none"/>
          <w:lang w:val="en-US"/>
        </w:rPr>
        <w:t xml:space="preserve">;</w:t>
      </w:r>
      <w:r>
        <w:rPr>
          <w:sz w:val="28"/>
          <w:szCs w:val="28"/>
          <w:highlight w:val="white"/>
          <w:u w:val="none"/>
        </w:rPr>
      </w:r>
      <w:r>
        <w:rPr>
          <w:sz w:val="28"/>
          <w:szCs w:val="28"/>
          <w:highlight w:val="white"/>
          <w:u w:val="none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highlight w:val="white"/>
          <w:u w:val="none"/>
        </w:rPr>
      </w:pPr>
      <w:r>
        <w:rPr>
          <w:sz w:val="28"/>
          <w:szCs w:val="28"/>
          <w:highlight w:val="white"/>
          <w:u w:val="none"/>
        </w:rPr>
        <w:t xml:space="preserve">д</w:t>
      </w:r>
      <w:r>
        <w:rPr>
          <w:sz w:val="28"/>
          <w:szCs w:val="28"/>
          <w:highlight w:val="white"/>
          <w:u w:val="none"/>
        </w:rPr>
        <w:t xml:space="preserve">окументы, подтверждающие отсутс</w:t>
      </w:r>
      <w:r>
        <w:rPr>
          <w:sz w:val="28"/>
          <w:szCs w:val="28"/>
          <w:highlight w:val="white"/>
          <w:u w:val="none"/>
        </w:rPr>
        <w:t xml:space="preserve">твие у заявителя задолженности по налогам и сборам, иным обязательным платежам в бюджеты бюджетной системы Российской Федерации</w:t>
      </w:r>
      <w:r>
        <w:rPr>
          <w:sz w:val="28"/>
          <w:szCs w:val="28"/>
          <w:highlight w:val="white"/>
          <w:u w:val="none"/>
          <w:lang w:val="en-US"/>
        </w:rPr>
        <w:t xml:space="preserve">,</w:t>
      </w:r>
      <w:r>
        <w:rPr>
          <w:sz w:val="28"/>
          <w:szCs w:val="28"/>
          <w:highlight w:val="white"/>
          <w:u w:val="none"/>
          <w:lang w:val="en-US"/>
        </w:rPr>
        <w:t xml:space="preserve"> – </w:t>
      </w:r>
      <w:r>
        <w:rPr>
          <w:sz w:val="28"/>
          <w:szCs w:val="28"/>
          <w:highlight w:val="white"/>
          <w:u w:val="none"/>
          <w:lang w:val="en-US"/>
        </w:rPr>
        <w:t xml:space="preserve">справка об отсутствии у заявителя задолженности по налогам и сборам, иным обязательным платежам в бюджеты бюджетной системы Российской Федерации</w:t>
      </w:r>
      <w:r>
        <w:rPr>
          <w:sz w:val="28"/>
          <w:szCs w:val="28"/>
          <w:highlight w:val="white"/>
          <w:u w:val="none"/>
        </w:rPr>
        <w:t xml:space="preserve"> </w:t>
      </w:r>
      <w:r>
        <w:rPr>
          <w:sz w:val="28"/>
          <w:szCs w:val="28"/>
          <w:highlight w:val="white"/>
          <w:u w:val="none"/>
          <w:lang w:val="en-US"/>
        </w:rPr>
        <w:t xml:space="preserve">(</w:t>
      </w:r>
      <w:r>
        <w:rPr>
          <w:sz w:val="28"/>
          <w:szCs w:val="28"/>
          <w:highlight w:val="white"/>
          <w:u w:val="none"/>
        </w:rPr>
        <w:t xml:space="preserve">п</w:t>
      </w:r>
      <w:r>
        <w:rPr>
          <w:sz w:val="28"/>
          <w:szCs w:val="28"/>
          <w:highlight w:val="white"/>
          <w:u w:val="none"/>
        </w:rPr>
        <w:t xml:space="preserve">ри подаче заявления в Орган власти: копия документа с представлением оригинала или копия документа, заверенная в порядке, установленном законодательством Российской Федерации; посредством почтовой связи: копия документа, заверенная в порядке, установленном</w:t>
      </w:r>
      <w:r>
        <w:rPr>
          <w:sz w:val="28"/>
          <w:szCs w:val="28"/>
          <w:highlight w:val="white"/>
          <w:u w:val="none"/>
        </w:rPr>
        <w:t xml:space="preserve"> законодательством Российской Федерации</w:t>
      </w:r>
      <w:r>
        <w:rPr>
          <w:sz w:val="28"/>
          <w:szCs w:val="28"/>
          <w:highlight w:val="white"/>
          <w:u w:val="none"/>
        </w:rPr>
        <w:t xml:space="preserve">)</w:t>
      </w:r>
      <w:r>
        <w:rPr>
          <w:sz w:val="28"/>
          <w:szCs w:val="28"/>
          <w:highlight w:val="white"/>
          <w:u w:val="none"/>
          <w:lang w:val="en-US"/>
        </w:rPr>
        <w:t xml:space="preserve">;</w:t>
      </w:r>
      <w:r>
        <w:rPr>
          <w:sz w:val="28"/>
          <w:szCs w:val="28"/>
          <w:highlight w:val="white"/>
          <w:u w:val="none"/>
        </w:rPr>
      </w:r>
      <w:r>
        <w:rPr>
          <w:sz w:val="28"/>
          <w:szCs w:val="28"/>
          <w:highlight w:val="white"/>
          <w:u w:val="none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highlight w:val="white"/>
          <w:u w:val="none"/>
        </w:rPr>
      </w:pPr>
      <w:r>
        <w:rPr>
          <w:sz w:val="28"/>
          <w:szCs w:val="28"/>
          <w:highlight w:val="white"/>
          <w:u w:val="none"/>
        </w:rPr>
        <w:t xml:space="preserve">документы, подтверждающие сведения</w:t>
      </w:r>
      <w:r>
        <w:rPr>
          <w:sz w:val="28"/>
          <w:szCs w:val="28"/>
          <w:highlight w:val="white"/>
          <w:u w:val="none"/>
          <w:lang w:val="en-US"/>
        </w:rPr>
        <w:t xml:space="preserve">,</w:t>
      </w:r>
      <w:r>
        <w:rPr>
          <w:sz w:val="28"/>
          <w:szCs w:val="28"/>
          <w:highlight w:val="white"/>
          <w:u w:val="none"/>
          <w:lang w:val="en-US"/>
        </w:rPr>
        <w:t xml:space="preserve"> – </w:t>
      </w:r>
      <w:r>
        <w:rPr>
          <w:sz w:val="28"/>
          <w:szCs w:val="28"/>
          <w:highlight w:val="white"/>
          <w:u w:val="none"/>
          <w:lang w:val="en-US"/>
        </w:rPr>
        <w:t xml:space="preserve">сведения, подтверждающие факт внесения записи о юридическом лице в Единый государственный реестр юридических лиц</w:t>
      </w:r>
      <w:r>
        <w:rPr>
          <w:sz w:val="28"/>
          <w:szCs w:val="28"/>
          <w:highlight w:val="white"/>
          <w:u w:val="none"/>
        </w:rPr>
        <w:t xml:space="preserve"> </w:t>
      </w:r>
      <w:r>
        <w:rPr>
          <w:sz w:val="28"/>
          <w:szCs w:val="28"/>
          <w:highlight w:val="white"/>
          <w:u w:val="none"/>
          <w:lang w:val="en-US"/>
        </w:rPr>
        <w:t xml:space="preserve">(</w:t>
      </w:r>
      <w:r>
        <w:rPr>
          <w:sz w:val="28"/>
          <w:szCs w:val="28"/>
          <w:highlight w:val="white"/>
          <w:u w:val="none"/>
        </w:rPr>
        <w:t xml:space="preserve">п</w:t>
      </w:r>
      <w:r>
        <w:rPr>
          <w:sz w:val="28"/>
          <w:szCs w:val="28"/>
          <w:highlight w:val="white"/>
          <w:u w:val="none"/>
        </w:rPr>
        <w:t xml:space="preserve">ри подаче заявления в Орган власти: копия документа с представлением оригинала или копия документа, заверенная в порядке, установленном законодательством Российской Федерации; посредством почтовой связи: копия документа, заверенная в порядке, установленном</w:t>
      </w:r>
      <w:r>
        <w:rPr>
          <w:sz w:val="28"/>
          <w:szCs w:val="28"/>
          <w:highlight w:val="white"/>
          <w:u w:val="none"/>
        </w:rPr>
        <w:t xml:space="preserve"> законодательством Российской Федерации</w:t>
      </w:r>
      <w:r>
        <w:rPr>
          <w:sz w:val="28"/>
          <w:szCs w:val="28"/>
          <w:highlight w:val="white"/>
          <w:u w:val="none"/>
        </w:rPr>
        <w:t xml:space="preserve">)</w:t>
      </w:r>
      <w:r>
        <w:rPr>
          <w:highlight w:val="white"/>
          <w:u w:val="none"/>
        </w:rPr>
        <w:t xml:space="preserve">.</w:t>
      </w:r>
      <w:r>
        <w:rPr>
          <w:sz w:val="28"/>
          <w:szCs w:val="28"/>
          <w:highlight w:val="white"/>
          <w:u w:val="none"/>
        </w:rPr>
      </w:r>
      <w:r>
        <w:rPr>
          <w:sz w:val="28"/>
          <w:szCs w:val="28"/>
          <w:highlight w:val="white"/>
          <w:u w:val="none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highlight w:val="white"/>
          <w:u w:val="none"/>
        </w:rPr>
      </w:pPr>
      <w:r>
        <w:rPr>
          <w:sz w:val="28"/>
          <w:szCs w:val="28"/>
          <w:highlight w:val="white"/>
          <w:u w:val="none"/>
        </w:rPr>
      </w:r>
      <w:r>
        <w:rPr>
          <w:sz w:val="28"/>
          <w:szCs w:val="28"/>
          <w:highlight w:val="white"/>
          <w:u w:val="none"/>
          <w:lang w:eastAsia="ru-RU"/>
        </w:rPr>
        <w:t xml:space="preserve">Способами установления личности (идентификации) </w:t>
      </w:r>
      <w:r>
        <w:rPr>
          <w:sz w:val="28"/>
          <w:szCs w:val="28"/>
          <w:highlight w:val="white"/>
          <w:u w:val="none"/>
          <w:lang w:eastAsia="ru-RU"/>
        </w:rPr>
        <w:t xml:space="preserve">заявителя</w:t>
      </w:r>
      <w:r>
        <w:rPr>
          <w:sz w:val="28"/>
          <w:szCs w:val="28"/>
          <w:highlight w:val="white"/>
          <w:u w:val="none"/>
          <w:lang w:eastAsia="ru-RU"/>
        </w:rPr>
        <w:t xml:space="preserve"> при взаимодействии с заявителями</w:t>
      </w:r>
      <w:r>
        <w:rPr>
          <w:sz w:val="28"/>
          <w:szCs w:val="28"/>
          <w:highlight w:val="white"/>
          <w:u w:val="none"/>
          <w:lang w:eastAsia="ru-RU"/>
        </w:rPr>
        <w:t xml:space="preserve"> </w:t>
      </w:r>
      <w:r>
        <w:rPr>
          <w:sz w:val="28"/>
          <w:szCs w:val="28"/>
          <w:highlight w:val="white"/>
          <w:u w:val="none"/>
          <w:lang w:eastAsia="ru-RU"/>
        </w:rPr>
        <w:t xml:space="preserve">являются:</w:t>
      </w:r>
      <w:r>
        <w:rPr>
          <w:sz w:val="28"/>
          <w:szCs w:val="28"/>
          <w:highlight w:val="white"/>
          <w:u w:val="none"/>
          <w:lang w:eastAsia="ru-RU"/>
        </w:rPr>
        <w:t xml:space="preserve"> </w:t>
      </w:r>
      <w:r>
        <w:rPr>
          <w:sz w:val="28"/>
          <w:szCs w:val="28"/>
          <w:highlight w:val="white"/>
          <w:u w:val="none"/>
        </w:rPr>
      </w:r>
      <w:r>
        <w:rPr>
          <w:sz w:val="28"/>
          <w:szCs w:val="28"/>
          <w:highlight w:val="white"/>
          <w:u w:val="none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highlight w:val="white"/>
          <w:u w:val="none"/>
        </w:rPr>
      </w:pPr>
      <w:r>
        <w:rPr>
          <w:sz w:val="28"/>
          <w:szCs w:val="28"/>
          <w:highlight w:val="white"/>
          <w:u w:val="none"/>
          <w:lang w:val="en-US"/>
        </w:rPr>
        <w:t xml:space="preserve">в Органе власти</w:t>
      </w:r>
      <w:r>
        <w:rPr>
          <w:sz w:val="28"/>
          <w:szCs w:val="28"/>
          <w:highlight w:val="white"/>
          <w:u w:val="none"/>
          <w:lang w:val="en-US"/>
        </w:rPr>
        <w:t xml:space="preserve"> </w:t>
      </w:r>
      <w:r>
        <w:rPr>
          <w:sz w:val="28"/>
          <w:szCs w:val="28"/>
          <w:highlight w:val="white"/>
          <w:u w:val="none"/>
          <w:lang w:val="en-US" w:eastAsia="ru-RU"/>
        </w:rPr>
        <w:t xml:space="preserve">– </w:t>
      </w:r>
      <w:r>
        <w:rPr>
          <w:sz w:val="28"/>
          <w:szCs w:val="28"/>
          <w:highlight w:val="white"/>
          <w:u w:val="none"/>
          <w:lang w:val="en-US"/>
        </w:rPr>
        <w:t xml:space="preserve">документ, удостоверяющий личность</w:t>
      </w:r>
      <w:r>
        <w:rPr>
          <w:sz w:val="28"/>
          <w:szCs w:val="28"/>
          <w:highlight w:val="white"/>
          <w:u w:val="none"/>
        </w:rPr>
        <w:t xml:space="preserve">;</w:t>
      </w:r>
      <w:r>
        <w:rPr>
          <w:sz w:val="28"/>
          <w:szCs w:val="28"/>
          <w:highlight w:val="white"/>
          <w:u w:val="none"/>
          <w:lang w:eastAsia="ru-RU"/>
        </w:rPr>
        <w:t xml:space="preserve"> </w:t>
      </w:r>
      <w:r>
        <w:rPr>
          <w:sz w:val="28"/>
          <w:szCs w:val="28"/>
          <w:highlight w:val="white"/>
          <w:u w:val="none"/>
        </w:rPr>
      </w:r>
      <w:r>
        <w:rPr>
          <w:sz w:val="28"/>
          <w:szCs w:val="28"/>
          <w:highlight w:val="white"/>
          <w:u w:val="none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u w:val="none"/>
        </w:rPr>
      </w:pPr>
      <w:r>
        <w:rPr>
          <w:sz w:val="28"/>
          <w:szCs w:val="28"/>
          <w:highlight w:val="white"/>
          <w:u w:val="none"/>
          <w:lang w:val="en-US"/>
        </w:rPr>
        <w:t xml:space="preserve">посредством почтовой связи</w:t>
      </w:r>
      <w:r>
        <w:rPr>
          <w:sz w:val="28"/>
          <w:szCs w:val="28"/>
          <w:highlight w:val="white"/>
          <w:u w:val="none"/>
          <w:lang w:val="en-US"/>
        </w:rPr>
        <w:t xml:space="preserve"> </w:t>
      </w:r>
      <w:r>
        <w:rPr>
          <w:sz w:val="28"/>
          <w:szCs w:val="28"/>
          <w:highlight w:val="white"/>
          <w:u w:val="none"/>
          <w:lang w:val="en-US" w:eastAsia="ru-RU"/>
        </w:rPr>
        <w:t xml:space="preserve">– </w:t>
      </w:r>
      <w:r>
        <w:rPr>
          <w:sz w:val="28"/>
          <w:szCs w:val="28"/>
          <w:highlight w:val="white"/>
          <w:u w:val="none"/>
          <w:lang w:val="en-US"/>
        </w:rPr>
        <w:t xml:space="preserve">установление личности </w:t>
      </w:r>
      <w:r>
        <w:rPr>
          <w:sz w:val="28"/>
          <w:szCs w:val="28"/>
          <w:u w:val="none"/>
          <w:lang w:val="en-US"/>
        </w:rPr>
        <w:t xml:space="preserve">не требуется</w:t>
      </w:r>
      <w:r>
        <w:rPr>
          <w:sz w:val="28"/>
          <w:szCs w:val="28"/>
          <w:u w:val="none"/>
        </w:rPr>
        <w:t xml:space="preserve">.</w:t>
      </w:r>
      <w:r>
        <w:rPr>
          <w:sz w:val="28"/>
          <w:szCs w:val="28"/>
          <w:u w:val="none"/>
          <w:lang w:val="en-US" w:eastAsia="ru-RU"/>
        </w:rPr>
      </w:r>
      <w:r>
        <w:rPr>
          <w:sz w:val="28"/>
          <w:szCs w:val="28"/>
          <w:u w:val="none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highlight w:val="white"/>
          <w:u w:val="none"/>
        </w:rPr>
      </w:pPr>
      <w:r>
        <w:rPr>
          <w:sz w:val="28"/>
          <w:szCs w:val="28"/>
          <w:highlight w:val="white"/>
          <w:u w:val="none"/>
          <w:lang w:val="en-US"/>
        </w:rPr>
      </w:r>
      <w:r>
        <w:rPr>
          <w:sz w:val="28"/>
          <w:szCs w:val="28"/>
          <w:highlight w:val="white"/>
          <w:u w:val="none"/>
        </w:rPr>
        <w:t xml:space="preserve">Основания для отказа в приеме заявления и документов законодательством Российской Федерации не предусмотрены.</w:t>
      </w:r>
      <w:r>
        <w:rPr>
          <w:sz w:val="28"/>
          <w:szCs w:val="28"/>
          <w:highlight w:val="white"/>
          <w:u w:val="none"/>
        </w:rPr>
      </w:r>
      <w:r>
        <w:rPr>
          <w:sz w:val="28"/>
          <w:szCs w:val="28"/>
          <w:highlight w:val="white"/>
          <w:u w:val="none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u w:val="none"/>
        </w:rPr>
      </w:pPr>
      <w:r>
        <w:rPr>
          <w:sz w:val="28"/>
          <w:szCs w:val="28"/>
          <w:u w:val="none"/>
          <w:lang w:eastAsia="ru-RU"/>
        </w:rPr>
        <w:t xml:space="preserve">Услуга</w:t>
      </w:r>
      <w:r>
        <w:rPr>
          <w:sz w:val="28"/>
          <w:szCs w:val="28"/>
          <w:u w:val="none"/>
          <w:lang w:val="en-US" w:eastAsia="ru-RU"/>
        </w:rPr>
        <w:t xml:space="preserve"> </w:t>
      </w:r>
      <w:r>
        <w:rPr>
          <w:sz w:val="28"/>
          <w:szCs w:val="28"/>
          <w:u w:val="none"/>
          <w:lang w:eastAsia="ru-RU"/>
        </w:rPr>
        <w:t xml:space="preserve">не</w:t>
      </w:r>
      <w:r>
        <w:rPr>
          <w:sz w:val="28"/>
          <w:szCs w:val="28"/>
          <w:u w:val="none"/>
          <w:lang w:val="en-US" w:eastAsia="ru-RU"/>
        </w:rPr>
        <w:t xml:space="preserve"> </w:t>
      </w:r>
      <w:r>
        <w:rPr>
          <w:sz w:val="28"/>
          <w:szCs w:val="28"/>
          <w:u w:val="none"/>
          <w:lang w:eastAsia="ru-RU"/>
        </w:rPr>
        <w:t xml:space="preserve">предусматривает</w:t>
      </w:r>
      <w:r>
        <w:rPr>
          <w:sz w:val="28"/>
          <w:szCs w:val="28"/>
          <w:u w:val="none"/>
          <w:lang w:val="en-US" w:eastAsia="ru-RU"/>
        </w:rPr>
        <w:t xml:space="preserve"> </w:t>
      </w:r>
      <w:r>
        <w:rPr>
          <w:sz w:val="28"/>
          <w:szCs w:val="28"/>
          <w:u w:val="none"/>
          <w:lang w:eastAsia="ru-RU"/>
        </w:rPr>
        <w:t xml:space="preserve">возможности</w:t>
      </w:r>
      <w:r>
        <w:rPr>
          <w:sz w:val="28"/>
          <w:szCs w:val="28"/>
          <w:u w:val="none"/>
          <w:lang w:val="en-US" w:eastAsia="ru-RU"/>
        </w:rPr>
        <w:t xml:space="preserve"> </w:t>
      </w:r>
      <w:r>
        <w:rPr>
          <w:sz w:val="28"/>
          <w:szCs w:val="28"/>
          <w:u w:val="none"/>
          <w:lang w:eastAsia="ru-RU"/>
        </w:rPr>
        <w:t xml:space="preserve">приема</w:t>
      </w:r>
      <w:r>
        <w:rPr>
          <w:sz w:val="28"/>
          <w:szCs w:val="28"/>
          <w:u w:val="none"/>
          <w:lang w:val="en-US" w:eastAsia="ru-RU"/>
        </w:rPr>
        <w:t xml:space="preserve"> </w:t>
      </w:r>
      <w:r>
        <w:rPr>
          <w:sz w:val="28"/>
          <w:szCs w:val="28"/>
          <w:u w:val="none"/>
          <w:lang w:eastAsia="ru-RU"/>
        </w:rPr>
        <w:t xml:space="preserve">заявления</w:t>
      </w:r>
      <w:r>
        <w:rPr>
          <w:sz w:val="28"/>
          <w:szCs w:val="28"/>
          <w:u w:val="none"/>
          <w:lang w:eastAsia="ru-RU"/>
        </w:rPr>
        <w:t xml:space="preserve"> </w:t>
      </w:r>
      <w:r>
        <w:rPr>
          <w:sz w:val="28"/>
          <w:szCs w:val="28"/>
          <w:u w:val="none"/>
          <w:lang w:eastAsia="ru-RU"/>
        </w:rPr>
        <w:t xml:space="preserve">и документов, необходимых для предоставления варианта Услуги</w:t>
      </w:r>
      <w:r>
        <w:rPr>
          <w:sz w:val="28"/>
          <w:szCs w:val="28"/>
          <w:u w:val="none"/>
          <w:lang w:eastAsia="ru-RU"/>
        </w:rPr>
        <w:t xml:space="preserve">,</w:t>
      </w:r>
      <w:r>
        <w:rPr>
          <w:sz w:val="28"/>
          <w:szCs w:val="28"/>
          <w:u w:val="none"/>
        </w:rPr>
        <w:t xml:space="preserve"> по выбору заявителя</w:t>
      </w:r>
      <w:r>
        <w:rPr>
          <w:sz w:val="28"/>
          <w:szCs w:val="28"/>
          <w:u w:val="none"/>
        </w:rPr>
        <w:t xml:space="preserve">,</w:t>
      </w:r>
      <w:r>
        <w:rPr>
          <w:sz w:val="28"/>
          <w:szCs w:val="28"/>
          <w:u w:val="none"/>
        </w:rPr>
        <w:t xml:space="preserve"> независимо </w:t>
      </w:r>
      <w:r>
        <w:rPr>
          <w:sz w:val="28"/>
          <w:szCs w:val="28"/>
          <w:u w:val="none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u w:val="none"/>
        </w:rPr>
        <w:t xml:space="preserve">.</w:t>
      </w:r>
      <w:r>
        <w:rPr>
          <w:sz w:val="28"/>
          <w:szCs w:val="28"/>
          <w:u w:val="none"/>
          <w:lang w:eastAsia="ru-RU"/>
        </w:rPr>
      </w:r>
      <w:r>
        <w:rPr>
          <w:sz w:val="28"/>
          <w:szCs w:val="28"/>
          <w:u w:val="none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u w:val="none"/>
        </w:rPr>
      </w:pPr>
      <w:r>
        <w:rPr>
          <w:sz w:val="28"/>
          <w:szCs w:val="28"/>
          <w:u w:val="none"/>
          <w:lang w:val="en-US"/>
        </w:rPr>
      </w:r>
      <w:r>
        <w:rPr>
          <w:sz w:val="28"/>
          <w:szCs w:val="28"/>
          <w:u w:val="none"/>
          <w:lang w:eastAsia="ru-RU"/>
        </w:rPr>
        <w:t xml:space="preserve">Срок</w:t>
      </w:r>
      <w:r>
        <w:rPr>
          <w:sz w:val="28"/>
          <w:szCs w:val="28"/>
          <w:u w:val="none"/>
          <w:lang w:val="en-US" w:eastAsia="ru-RU"/>
        </w:rPr>
        <w:t xml:space="preserve"> </w:t>
      </w:r>
      <w:r>
        <w:rPr>
          <w:sz w:val="28"/>
          <w:szCs w:val="28"/>
          <w:u w:val="none"/>
          <w:lang w:eastAsia="ru-RU"/>
        </w:rPr>
        <w:t xml:space="preserve">регистрации</w:t>
      </w:r>
      <w:r>
        <w:rPr>
          <w:sz w:val="28"/>
          <w:szCs w:val="28"/>
          <w:u w:val="none"/>
          <w:lang w:val="en-US" w:eastAsia="ru-RU"/>
        </w:rPr>
        <w:t xml:space="preserve"> </w:t>
      </w:r>
      <w:r>
        <w:rPr>
          <w:sz w:val="28"/>
          <w:szCs w:val="28"/>
          <w:u w:val="none"/>
          <w:lang w:eastAsia="ru-RU"/>
        </w:rPr>
        <w:t xml:space="preserve">заявления</w:t>
      </w:r>
      <w:r>
        <w:rPr>
          <w:sz w:val="28"/>
          <w:szCs w:val="28"/>
          <w:u w:val="none"/>
        </w:rPr>
        <w:t xml:space="preserve"> </w:t>
      </w:r>
      <w:r>
        <w:rPr>
          <w:sz w:val="28"/>
          <w:szCs w:val="28"/>
          <w:u w:val="none"/>
          <w:lang w:eastAsia="ru-RU"/>
        </w:rPr>
        <w:t xml:space="preserve">и документов, необходимых для </w:t>
      </w:r>
      <w:r>
        <w:rPr>
          <w:sz w:val="28"/>
          <w:szCs w:val="28"/>
          <w:u w:val="none"/>
          <w:lang w:eastAsia="ru-RU"/>
        </w:rPr>
        <w:t xml:space="preserve">предоставления </w:t>
      </w:r>
      <w:r>
        <w:rPr>
          <w:sz w:val="28"/>
          <w:szCs w:val="28"/>
          <w:u w:val="none"/>
          <w:lang w:eastAsia="ru-RU"/>
        </w:rPr>
        <w:t xml:space="preserve">Услуги</w:t>
      </w:r>
      <w:r>
        <w:rPr>
          <w:sz w:val="28"/>
          <w:szCs w:val="28"/>
          <w:u w:val="none"/>
          <w:lang w:eastAsia="ru-RU"/>
        </w:rPr>
        <w:t xml:space="preserve">:</w:t>
      </w:r>
      <w:r>
        <w:rPr>
          <w:sz w:val="28"/>
          <w:szCs w:val="28"/>
          <w:u w:val="none"/>
          <w:lang w:eastAsia="ru-RU"/>
        </w:rPr>
      </w:r>
      <w:r>
        <w:rPr>
          <w:sz w:val="28"/>
          <w:szCs w:val="28"/>
          <w:u w:val="none"/>
        </w:rPr>
      </w:r>
    </w:p>
    <w:p>
      <w:pPr>
        <w:contextualSpacing/>
        <w:ind w:left="709" w:firstLine="0"/>
        <w:jc w:val="both"/>
        <w:spacing w:after="160"/>
        <w:tabs>
          <w:tab w:val="num" w:pos="1276" w:leader="none"/>
        </w:tabs>
        <w:rPr>
          <w:sz w:val="28"/>
          <w:szCs w:val="28"/>
          <w:u w:val="none"/>
        </w:rPr>
      </w:pPr>
      <w:r>
        <w:rPr>
          <w:sz w:val="28"/>
          <w:szCs w:val="28"/>
          <w:u w:val="none"/>
          <w:lang w:eastAsia="ru-RU"/>
        </w:rPr>
        <w:t xml:space="preserve">а) </w:t>
      </w:r>
      <w:r>
        <w:rPr>
          <w:sz w:val="28"/>
          <w:szCs w:val="28"/>
          <w:u w:val="none"/>
        </w:rPr>
        <w:t xml:space="preserve">в Органе власти</w:t>
      </w:r>
      <w:r>
        <w:rPr>
          <w:sz w:val="28"/>
          <w:szCs w:val="28"/>
          <w:u w:val="none"/>
        </w:rPr>
        <w:t xml:space="preserve"> </w:t>
      </w:r>
      <w:r>
        <w:rPr>
          <w:sz w:val="28"/>
          <w:szCs w:val="28"/>
          <w:u w:val="none"/>
          <w:lang w:val="en-US" w:eastAsia="ru-RU"/>
        </w:rPr>
        <w:t xml:space="preserve">–</w:t>
      </w:r>
      <w:r>
        <w:rPr>
          <w:sz w:val="28"/>
          <w:szCs w:val="28"/>
          <w:u w:val="none"/>
          <w:lang w:val="en-US" w:eastAsia="ru-RU"/>
        </w:rPr>
        <w:t xml:space="preserve"> </w:t>
      </w:r>
      <w:r>
        <w:rPr>
          <w:sz w:val="28"/>
          <w:szCs w:val="28"/>
          <w:u w:val="none"/>
          <w:lang w:val="en-US"/>
        </w:rPr>
        <w:t xml:space="preserve">1</w:t>
      </w:r>
      <w:r>
        <w:rPr>
          <w:sz w:val="28"/>
          <w:szCs w:val="28"/>
          <w:u w:val="none"/>
          <w:lang w:val="en-US"/>
        </w:rPr>
        <w:t xml:space="preserve"> </w:t>
      </w:r>
      <w:r>
        <w:rPr>
          <w:sz w:val="28"/>
          <w:szCs w:val="28"/>
          <w:u w:val="none"/>
          <w:lang w:val="en-US"/>
        </w:rPr>
        <w:t xml:space="preserve">рабочий день</w:t>
      </w:r>
      <w:r>
        <w:rPr>
          <w:sz w:val="28"/>
          <w:szCs w:val="28"/>
          <w:u w:val="none"/>
          <w:lang w:val="en-US" w:eastAsia="ru-RU"/>
        </w:rPr>
        <w:t xml:space="preserve">;</w:t>
      </w:r>
      <w:r>
        <w:rPr>
          <w:sz w:val="28"/>
          <w:szCs w:val="28"/>
          <w:u w:val="none"/>
          <w:lang w:val="en-US" w:eastAsia="ru-RU"/>
        </w:rPr>
      </w:r>
      <w:r>
        <w:rPr>
          <w:sz w:val="28"/>
          <w:szCs w:val="28"/>
          <w:u w:val="none"/>
        </w:rPr>
      </w:r>
    </w:p>
    <w:p>
      <w:pPr>
        <w:contextualSpacing/>
        <w:ind w:left="709" w:firstLine="0"/>
        <w:jc w:val="both"/>
        <w:spacing w:after="160"/>
        <w:tabs>
          <w:tab w:val="num" w:pos="1276" w:leader="none"/>
        </w:tabs>
        <w:rPr>
          <w:sz w:val="28"/>
          <w:szCs w:val="28"/>
          <w:u w:val="none"/>
        </w:rPr>
      </w:pPr>
      <w:r>
        <w:rPr>
          <w:sz w:val="28"/>
          <w:szCs w:val="28"/>
          <w:u w:val="none"/>
          <w:lang w:eastAsia="ru-RU"/>
        </w:rPr>
        <w:t xml:space="preserve">б) </w:t>
      </w:r>
      <w:r>
        <w:rPr>
          <w:sz w:val="28"/>
          <w:szCs w:val="28"/>
          <w:u w:val="none"/>
        </w:rPr>
        <w:t xml:space="preserve">почтовым отправлением</w:t>
      </w:r>
      <w:r>
        <w:rPr>
          <w:sz w:val="28"/>
          <w:szCs w:val="28"/>
          <w:u w:val="none"/>
        </w:rPr>
        <w:t xml:space="preserve"> </w:t>
      </w:r>
      <w:r>
        <w:rPr>
          <w:sz w:val="28"/>
          <w:szCs w:val="28"/>
          <w:u w:val="none"/>
          <w:lang w:val="en-US" w:eastAsia="ru-RU"/>
        </w:rPr>
        <w:t xml:space="preserve">–</w:t>
      </w:r>
      <w:r>
        <w:rPr>
          <w:sz w:val="28"/>
          <w:szCs w:val="28"/>
          <w:u w:val="none"/>
          <w:lang w:val="en-US" w:eastAsia="ru-RU"/>
        </w:rPr>
        <w:t xml:space="preserve"> </w:t>
      </w:r>
      <w:r>
        <w:rPr>
          <w:sz w:val="28"/>
          <w:szCs w:val="28"/>
          <w:u w:val="none"/>
          <w:lang w:val="en-US"/>
        </w:rPr>
        <w:t xml:space="preserve">1</w:t>
      </w:r>
      <w:r>
        <w:rPr>
          <w:sz w:val="28"/>
          <w:szCs w:val="28"/>
          <w:u w:val="none"/>
          <w:lang w:val="en-US"/>
        </w:rPr>
        <w:t xml:space="preserve"> </w:t>
      </w:r>
      <w:r>
        <w:rPr>
          <w:sz w:val="28"/>
          <w:szCs w:val="28"/>
          <w:u w:val="none"/>
          <w:lang w:val="en-US"/>
        </w:rPr>
        <w:t xml:space="preserve">рабочий день</w:t>
      </w:r>
      <w:r>
        <w:rPr>
          <w:sz w:val="28"/>
          <w:szCs w:val="28"/>
          <w:u w:val="none"/>
          <w:lang w:val="en-US" w:eastAsia="ru-RU"/>
        </w:rPr>
        <w:t xml:space="preserve">.</w:t>
      </w:r>
      <w:r>
        <w:rPr>
          <w:sz w:val="28"/>
          <w:szCs w:val="28"/>
          <w:u w:val="none"/>
          <w:lang w:val="en-US" w:eastAsia="ru-RU"/>
        </w:rPr>
      </w:r>
      <w:r>
        <w:rPr>
          <w:sz w:val="28"/>
          <w:szCs w:val="28"/>
          <w:u w:val="none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u w:val="none"/>
        </w:rPr>
        <w:outlineLvl w:val="2"/>
      </w:pPr>
      <w:r>
        <w:rPr>
          <w:b/>
          <w:sz w:val="28"/>
          <w:szCs w:val="28"/>
          <w:u w:val="none"/>
          <w:lang w:val="en-US"/>
        </w:rPr>
        <w:t xml:space="preserve">Межведомственное информационное взаимодействие</w:t>
      </w:r>
      <w:r>
        <w:rPr>
          <w:b/>
          <w:bCs/>
          <w:sz w:val="28"/>
          <w:szCs w:val="28"/>
          <w:u w:val="none"/>
          <w:lang w:val="en-US" w:eastAsia="ru-RU"/>
        </w:rPr>
        <w:t xml:space="preserve"> </w:t>
      </w:r>
      <w:r>
        <w:rPr>
          <w:b/>
          <w:bCs/>
          <w:sz w:val="28"/>
          <w:szCs w:val="28"/>
          <w:u w:val="none"/>
          <w:lang w:val="en-US" w:eastAsia="ru-RU"/>
        </w:rPr>
      </w:r>
      <w:r>
        <w:rPr>
          <w:b/>
          <w:bCs/>
          <w:sz w:val="28"/>
          <w:szCs w:val="28"/>
          <w:u w:val="none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u w:val="none"/>
        </w:rPr>
      </w:pPr>
      <w:r>
        <w:rPr>
          <w:sz w:val="28"/>
          <w:szCs w:val="28"/>
          <w:u w:val="none"/>
          <w:lang w:val="en-US"/>
        </w:rPr>
      </w:r>
      <w:r>
        <w:rPr>
          <w:sz w:val="28"/>
          <w:szCs w:val="28"/>
          <w:u w:val="none"/>
          <w:lang w:eastAsia="ru-RU"/>
        </w:rPr>
        <w:t xml:space="preserve">Для</w:t>
      </w:r>
      <w:r>
        <w:rPr>
          <w:sz w:val="28"/>
          <w:szCs w:val="28"/>
          <w:u w:val="none"/>
          <w:lang w:eastAsia="ru-RU"/>
        </w:rPr>
        <w:t xml:space="preserve"> </w:t>
      </w:r>
      <w:r>
        <w:rPr>
          <w:sz w:val="28"/>
          <w:szCs w:val="28"/>
          <w:u w:val="none"/>
          <w:lang w:eastAsia="ru-RU"/>
        </w:rPr>
        <w:t xml:space="preserve">получения Услуги необходимо направление</w:t>
      </w:r>
      <w:r>
        <w:rPr>
          <w:sz w:val="28"/>
          <w:szCs w:val="28"/>
          <w:u w:val="none"/>
          <w:lang w:eastAsia="ru-RU"/>
        </w:rPr>
        <w:t xml:space="preserve"> следующих межведомственных информационных запросов:</w:t>
      </w:r>
      <w:r>
        <w:rPr>
          <w:sz w:val="28"/>
          <w:szCs w:val="28"/>
          <w:u w:val="none"/>
          <w:lang w:val="en-US" w:eastAsia="ru-RU"/>
        </w:rPr>
      </w:r>
      <w:r>
        <w:rPr>
          <w:sz w:val="28"/>
          <w:szCs w:val="28"/>
          <w:u w:val="none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u w:val="none"/>
          <w:lang w:eastAsia="ru-RU"/>
        </w:rPr>
        <w:t xml:space="preserve">«</w:t>
      </w:r>
      <w:r>
        <w:rPr>
          <w:sz w:val="28"/>
          <w:szCs w:val="28"/>
          <w:u w:val="none"/>
        </w:rPr>
        <w:t xml:space="preserve">Предоставление сведений о наличии (отсутствии) задолженности по уплате налогов, сборов, страховых взносов, пеней, штрафов, процентов</w:t>
      </w:r>
      <w:r>
        <w:rPr>
          <w:sz w:val="28"/>
          <w:szCs w:val="28"/>
          <w:u w:val="none"/>
        </w:rPr>
        <w:t xml:space="preserve">»</w:t>
      </w:r>
      <w:r>
        <w:rPr>
          <w:sz w:val="28"/>
          <w:szCs w:val="28"/>
          <w:u w:val="none"/>
          <w:lang w:eastAsia="ru-RU"/>
        </w:rPr>
        <w:t xml:space="preserve">. </w:t>
      </w:r>
      <w:r>
        <w:rPr>
          <w:sz w:val="28"/>
          <w:szCs w:val="28"/>
          <w:u w:val="none"/>
        </w:rPr>
        <w:t xml:space="preserve">Указанный информационный запрос</w:t>
      </w:r>
      <w:r>
        <w:rPr>
          <w:sz w:val="28"/>
          <w:szCs w:val="28"/>
          <w:u w:val="none"/>
        </w:rPr>
        <w:t xml:space="preserve"> </w:t>
      </w:r>
      <w:r>
        <w:rPr>
          <w:sz w:val="28"/>
          <w:szCs w:val="28"/>
          <w:u w:val="none"/>
        </w:rPr>
        <w:t xml:space="preserve">направляется в </w:t>
      </w:r>
      <w:r>
        <w:rPr>
          <w:sz w:val="28"/>
          <w:szCs w:val="28"/>
          <w:u w:val="none"/>
        </w:rPr>
        <w:t xml:space="preserve">Федеральную налоговую службу</w:t>
      </w:r>
      <w:r>
        <w:rPr>
          <w:sz w:val="28"/>
          <w:szCs w:val="28"/>
          <w:u w:val="none"/>
          <w:lang w:eastAsia="ru-RU"/>
        </w:rPr>
        <w:t xml:space="preserve">.</w:t>
      </w:r>
      <w:r>
        <w:rPr>
          <w:sz w:val="28"/>
          <w:szCs w:val="28"/>
          <w:u w:val="none"/>
          <w:lang w:val="en-US" w:eastAsia="ru-RU"/>
        </w:rPr>
      </w:r>
      <w:r>
        <w:rPr>
          <w:sz w:val="28"/>
          <w:szCs w:val="28"/>
          <w:u w:val="none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u w:val="none"/>
          <w:lang w:eastAsia="ru-RU"/>
        </w:rPr>
        <w:t xml:space="preserve">«</w:t>
      </w:r>
      <w:r>
        <w:rPr>
          <w:sz w:val="28"/>
          <w:szCs w:val="28"/>
          <w:u w:val="none"/>
        </w:rPr>
        <w:t xml:space="preserve">Реестр недобросовестных поставщиков (РНП)</w:t>
      </w:r>
      <w:r>
        <w:rPr>
          <w:sz w:val="28"/>
          <w:szCs w:val="28"/>
          <w:u w:val="none"/>
        </w:rPr>
        <w:t xml:space="preserve">»</w:t>
      </w:r>
      <w:r>
        <w:rPr>
          <w:sz w:val="28"/>
          <w:szCs w:val="28"/>
          <w:u w:val="none"/>
          <w:lang w:eastAsia="ru-RU"/>
        </w:rPr>
        <w:t xml:space="preserve">. </w:t>
      </w:r>
      <w:r>
        <w:rPr>
          <w:sz w:val="28"/>
          <w:szCs w:val="28"/>
          <w:u w:val="none"/>
        </w:rPr>
        <w:t xml:space="preserve">Указанный информационный запрос</w:t>
      </w:r>
      <w:r>
        <w:rPr>
          <w:sz w:val="28"/>
          <w:szCs w:val="28"/>
          <w:u w:val="none"/>
        </w:rPr>
        <w:t xml:space="preserve"> </w:t>
      </w:r>
      <w:r>
        <w:rPr>
          <w:sz w:val="28"/>
          <w:szCs w:val="28"/>
          <w:u w:val="none"/>
        </w:rPr>
        <w:t xml:space="preserve">направляется в </w:t>
      </w:r>
      <w:r>
        <w:rPr>
          <w:sz w:val="28"/>
          <w:szCs w:val="28"/>
          <w:u w:val="none"/>
        </w:rPr>
        <w:t xml:space="preserve">Федеральное казначейство</w:t>
      </w:r>
      <w:r>
        <w:rPr>
          <w:sz w:val="28"/>
          <w:szCs w:val="28"/>
          <w:u w:val="none"/>
          <w:lang w:eastAsia="ru-RU"/>
        </w:rPr>
        <w:t xml:space="preserve">.</w:t>
      </w:r>
      <w:r>
        <w:rPr>
          <w:sz w:val="28"/>
          <w:szCs w:val="28"/>
          <w:u w:val="none"/>
          <w:lang w:val="en-US" w:eastAsia="ru-RU"/>
        </w:rPr>
      </w:r>
      <w:r>
        <w:rPr>
          <w:sz w:val="28"/>
          <w:szCs w:val="28"/>
          <w:u w:val="none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color w:val="000000" w:themeColor="text1"/>
          <w:sz w:val="28"/>
          <w:szCs w:val="28"/>
          <w:highlight w:val="white"/>
          <w:u w:val="none"/>
        </w:rPr>
      </w:pPr>
      <w:r>
        <w:rPr>
          <w:sz w:val="28"/>
          <w:szCs w:val="28"/>
          <w:u w:val="none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u w:val="none"/>
          <w:lang w:eastAsia="ru-RU"/>
        </w:rPr>
        <w:t xml:space="preserve">«</w:t>
      </w:r>
      <w:r>
        <w:rPr>
          <w:sz w:val="28"/>
          <w:szCs w:val="28"/>
          <w:u w:val="none"/>
        </w:rPr>
        <w:t xml:space="preserve">Выписки из ЕГРЮЛ по запросам органов государственной власти</w:t>
      </w:r>
      <w:r>
        <w:rPr>
          <w:sz w:val="28"/>
          <w:szCs w:val="28"/>
          <w:u w:val="none"/>
        </w:rPr>
        <w:t xml:space="preserve">»</w:t>
      </w:r>
      <w:r>
        <w:rPr>
          <w:sz w:val="28"/>
          <w:szCs w:val="28"/>
          <w:u w:val="none"/>
          <w:lang w:eastAsia="ru-RU"/>
        </w:rPr>
        <w:t xml:space="preserve">. </w:t>
      </w:r>
      <w:r>
        <w:rPr>
          <w:sz w:val="28"/>
          <w:szCs w:val="28"/>
          <w:u w:val="none"/>
        </w:rPr>
        <w:t xml:space="preserve">Указанный информационный запрос</w:t>
      </w:r>
      <w:r>
        <w:rPr>
          <w:sz w:val="28"/>
          <w:szCs w:val="28"/>
          <w:u w:val="none"/>
        </w:rPr>
        <w:t xml:space="preserve"> </w:t>
      </w:r>
      <w:r>
        <w:rPr>
          <w:sz w:val="28"/>
          <w:szCs w:val="28"/>
          <w:u w:val="none"/>
        </w:rPr>
        <w:t xml:space="preserve">направляется в </w:t>
      </w:r>
      <w:r>
        <w:rPr>
          <w:sz w:val="28"/>
          <w:szCs w:val="28"/>
          <w:u w:val="none"/>
        </w:rPr>
        <w:t xml:space="preserve">Федеральную налоговую </w:t>
      </w:r>
      <w:r>
        <w:rPr>
          <w:color w:val="000000" w:themeColor="text1"/>
          <w:sz w:val="28"/>
          <w:szCs w:val="28"/>
          <w:highlight w:val="white"/>
          <w:u w:val="none"/>
        </w:rPr>
        <w:t xml:space="preserve">службу</w:t>
      </w:r>
      <w:r>
        <w:rPr>
          <w:color w:val="000000" w:themeColor="text1"/>
          <w:sz w:val="28"/>
          <w:szCs w:val="28"/>
          <w:highlight w:val="white"/>
          <w:u w:val="none"/>
          <w:lang w:val="en-US" w:eastAsia="ru-RU"/>
        </w:rPr>
        <w:t xml:space="preserve">;</w:t>
      </w:r>
      <w:r>
        <w:rPr>
          <w:color w:val="000000" w:themeColor="text1"/>
          <w:sz w:val="28"/>
          <w:szCs w:val="28"/>
          <w:highlight w:val="white"/>
          <w:u w:val="none"/>
        </w:rPr>
      </w:r>
      <w:r>
        <w:rPr>
          <w:color w:val="000000" w:themeColor="text1"/>
          <w:sz w:val="28"/>
          <w:szCs w:val="28"/>
          <w:highlight w:val="white"/>
          <w:u w:val="none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color w:val="000000" w:themeColor="text1"/>
          <w:sz w:val="28"/>
          <w:szCs w:val="28"/>
          <w:highlight w:val="white"/>
          <w:u w:val="none"/>
        </w:rPr>
      </w:pPr>
      <w:r>
        <w:rPr>
          <w:color w:val="000000" w:themeColor="text1"/>
          <w:sz w:val="28"/>
          <w:szCs w:val="28"/>
          <w:highlight w:val="white"/>
          <w:u w:val="none"/>
          <w:lang w:val="en-US" w:eastAsia="ru-RU"/>
        </w:rPr>
      </w:r>
      <w:r>
        <w:rPr>
          <w:color w:val="000000" w:themeColor="text1"/>
          <w:sz w:val="28"/>
          <w:szCs w:val="28"/>
          <w:highlight w:val="white"/>
          <w:u w:val="none"/>
          <w:lang w:val="en-US" w:eastAsia="ru-RU"/>
        </w:rPr>
        <w:t xml:space="preserve">при осуществлении </w:t>
      </w:r>
      <w:r>
        <w:rPr>
          <w:color w:val="000000" w:themeColor="text1"/>
          <w:sz w:val="28"/>
          <w:szCs w:val="28"/>
          <w:highlight w:val="white"/>
          <w:u w:val="none"/>
        </w:rPr>
        <w:t xml:space="preserve">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>
        <w:rPr>
          <w:color w:val="000000" w:themeColor="text1"/>
          <w:sz w:val="28"/>
          <w:szCs w:val="28"/>
          <w:highlight w:val="white"/>
          <w:u w:val="none"/>
        </w:rPr>
        <w:t xml:space="preserve"> </w:t>
      </w:r>
      <w:r>
        <w:rPr>
          <w:color w:val="000000" w:themeColor="text1"/>
          <w:sz w:val="28"/>
          <w:szCs w:val="28"/>
          <w:highlight w:val="white"/>
          <w:u w:val="none"/>
          <w:lang w:eastAsia="ru-RU"/>
        </w:rPr>
        <w:t xml:space="preserve">«</w:t>
      </w:r>
      <w:r>
        <w:rPr>
          <w:color w:val="000000" w:themeColor="text1"/>
          <w:sz w:val="28"/>
          <w:szCs w:val="28"/>
          <w:highlight w:val="white"/>
          <w:u w:val="none"/>
        </w:rPr>
        <w:t xml:space="preserve">Р</w:t>
      </w:r>
      <w:r>
        <w:rPr>
          <w:color w:val="000000" w:themeColor="text1"/>
          <w:sz w:val="28"/>
          <w:szCs w:val="28"/>
          <w:highlight w:val="white"/>
          <w:u w:val="none"/>
        </w:rPr>
        <w:t xml:space="preserve">еестр</w:t>
      </w:r>
      <w:r>
        <w:rPr>
          <w:color w:val="000000" w:themeColor="text1"/>
          <w:sz w:val="28"/>
          <w:szCs w:val="28"/>
          <w:highlight w:val="white"/>
          <w:u w:val="none"/>
          <w:lang w:val="en-US" w:eastAsia="ru-RU"/>
        </w:rPr>
        <w:t xml:space="preserve"> некоммерческих организаций, выполняющих функцию иностранного агента</w:t>
      </w:r>
      <w:r>
        <w:rPr>
          <w:color w:val="000000" w:themeColor="text1"/>
          <w:sz w:val="28"/>
          <w:szCs w:val="28"/>
          <w:highlight w:val="white"/>
          <w:u w:val="none"/>
        </w:rPr>
        <w:t xml:space="preserve">»</w:t>
      </w:r>
      <w:r>
        <w:rPr>
          <w:color w:val="000000" w:themeColor="text1"/>
          <w:sz w:val="28"/>
          <w:szCs w:val="28"/>
          <w:highlight w:val="white"/>
          <w:u w:val="none"/>
          <w:lang w:eastAsia="ru-RU"/>
        </w:rPr>
        <w:t xml:space="preserve">. </w:t>
      </w:r>
      <w:r>
        <w:rPr>
          <w:color w:val="000000" w:themeColor="text1"/>
          <w:sz w:val="28"/>
          <w:szCs w:val="28"/>
          <w:highlight w:val="white"/>
          <w:u w:val="none"/>
        </w:rPr>
        <w:t xml:space="preserve">Указанный информационный запрос</w:t>
      </w:r>
      <w:r>
        <w:rPr>
          <w:color w:val="000000" w:themeColor="text1"/>
          <w:sz w:val="28"/>
          <w:szCs w:val="28"/>
          <w:highlight w:val="white"/>
          <w:u w:val="none"/>
        </w:rPr>
        <w:t xml:space="preserve"> </w:t>
      </w:r>
      <w:r>
        <w:rPr>
          <w:color w:val="000000" w:themeColor="text1"/>
          <w:sz w:val="28"/>
          <w:szCs w:val="28"/>
          <w:highlight w:val="white"/>
          <w:u w:val="none"/>
        </w:rPr>
        <w:t xml:space="preserve">направляется в </w:t>
      </w:r>
      <w:r>
        <w:rPr>
          <w:color w:val="000000" w:themeColor="text1"/>
          <w:sz w:val="28"/>
          <w:szCs w:val="28"/>
          <w:highlight w:val="white"/>
          <w:u w:val="none"/>
        </w:rPr>
        <w:t xml:space="preserve">Министерство юстиции Российской Федерации</w:t>
      </w:r>
      <w:r>
        <w:rPr>
          <w:color w:val="000000" w:themeColor="text1"/>
          <w:sz w:val="28"/>
          <w:szCs w:val="28"/>
          <w:highlight w:val="white"/>
          <w:u w:val="none"/>
          <w:lang w:eastAsia="ru-RU"/>
        </w:rPr>
        <w:t xml:space="preserve">.</w:t>
      </w:r>
      <w:r>
        <w:rPr>
          <w:color w:val="000000" w:themeColor="text1"/>
          <w:sz w:val="28"/>
          <w:szCs w:val="28"/>
          <w:highlight w:val="white"/>
          <w:u w:val="none"/>
        </w:rPr>
        <w:t xml:space="preserve"> </w:t>
      </w:r>
      <w:r>
        <w:rPr>
          <w:color w:val="000000" w:themeColor="text1"/>
          <w:sz w:val="28"/>
          <w:szCs w:val="28"/>
          <w:highlight w:val="white"/>
          <w:u w:val="none"/>
        </w:rPr>
      </w:r>
      <w:r>
        <w:rPr>
          <w:color w:val="000000" w:themeColor="text1"/>
          <w:sz w:val="28"/>
          <w:szCs w:val="28"/>
          <w:highlight w:val="white"/>
          <w:u w:val="none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u w:val="none"/>
        </w:rPr>
        <w:outlineLvl w:val="2"/>
      </w:pPr>
      <w:r>
        <w:rPr>
          <w:b/>
          <w:color w:val="000000" w:themeColor="text1"/>
          <w:sz w:val="28"/>
          <w:szCs w:val="28"/>
          <w:highlight w:val="white"/>
          <w:u w:val="none"/>
          <w:lang w:val="en-US"/>
        </w:rPr>
        <w:t xml:space="preserve">Принятие решения о предоставлении (об отка</w:t>
      </w:r>
      <w:r>
        <w:rPr>
          <w:b/>
          <w:color w:val="000000" w:themeColor="text1"/>
          <w:sz w:val="28"/>
          <w:szCs w:val="28"/>
          <w:u w:val="none"/>
          <w:lang w:val="en-US"/>
        </w:rPr>
        <w:t xml:space="preserve">з</w:t>
      </w:r>
      <w:r>
        <w:rPr>
          <w:b/>
          <w:sz w:val="28"/>
          <w:szCs w:val="28"/>
          <w:u w:val="none"/>
          <w:lang w:val="en-US"/>
        </w:rPr>
        <w:t xml:space="preserve">е в предоставлении) Услуги</w:t>
      </w:r>
      <w:r>
        <w:rPr>
          <w:b/>
          <w:bCs/>
          <w:sz w:val="28"/>
          <w:szCs w:val="28"/>
          <w:u w:val="none"/>
          <w:lang w:val="en-US" w:eastAsia="ru-RU"/>
        </w:rPr>
      </w:r>
      <w:r>
        <w:rPr>
          <w:b/>
          <w:bCs/>
          <w:sz w:val="28"/>
          <w:szCs w:val="28"/>
          <w:u w:val="none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u w:val="none"/>
        </w:rPr>
      </w:pPr>
      <w:r>
        <w:rPr>
          <w:sz w:val="28"/>
          <w:szCs w:val="28"/>
          <w:u w:val="none"/>
          <w:lang w:val="en-US"/>
        </w:rPr>
      </w:r>
      <w:r>
        <w:rPr>
          <w:sz w:val="28"/>
          <w:szCs w:val="28"/>
          <w:u w:val="none"/>
          <w:lang w:val="en-US"/>
        </w:rPr>
        <w:t xml:space="preserve">Орган власти</w:t>
      </w:r>
      <w:r>
        <w:rPr>
          <w:sz w:val="28"/>
          <w:szCs w:val="28"/>
          <w:u w:val="none"/>
          <w:lang w:val="en-US"/>
        </w:rPr>
        <w:t xml:space="preserve"> </w:t>
      </w:r>
      <w:r>
        <w:rPr>
          <w:sz w:val="28"/>
          <w:szCs w:val="28"/>
          <w:u w:val="none"/>
        </w:rPr>
        <w:t xml:space="preserve">отказывает</w:t>
      </w:r>
      <w:r>
        <w:rPr>
          <w:sz w:val="28"/>
          <w:szCs w:val="28"/>
          <w:u w:val="none"/>
          <w:lang w:val="en-US"/>
        </w:rPr>
        <w:t xml:space="preserve"> </w:t>
      </w:r>
      <w:r>
        <w:rPr>
          <w:sz w:val="28"/>
          <w:szCs w:val="28"/>
          <w:u w:val="none"/>
        </w:rPr>
        <w:t xml:space="preserve">заявителю</w:t>
      </w:r>
      <w:r>
        <w:rPr>
          <w:sz w:val="28"/>
          <w:szCs w:val="28"/>
          <w:u w:val="none"/>
          <w:lang w:val="en-US"/>
        </w:rPr>
        <w:t xml:space="preserve"> </w:t>
      </w:r>
      <w:r>
        <w:rPr>
          <w:sz w:val="28"/>
          <w:szCs w:val="28"/>
          <w:u w:val="none"/>
        </w:rPr>
        <w:t xml:space="preserve">в</w:t>
      </w:r>
      <w:r>
        <w:rPr>
          <w:sz w:val="28"/>
          <w:szCs w:val="28"/>
          <w:u w:val="none"/>
          <w:lang w:val="en-US"/>
        </w:rPr>
        <w:t xml:space="preserve"> </w:t>
      </w:r>
      <w:r>
        <w:rPr>
          <w:sz w:val="28"/>
          <w:szCs w:val="28"/>
          <w:u w:val="none"/>
        </w:rPr>
        <w:t xml:space="preserve">предоставлении</w:t>
      </w:r>
      <w:r>
        <w:rPr>
          <w:sz w:val="28"/>
          <w:szCs w:val="28"/>
          <w:u w:val="none"/>
          <w:lang w:val="en-US"/>
        </w:rPr>
        <w:t xml:space="preserve"> </w:t>
      </w:r>
      <w:r>
        <w:rPr>
          <w:sz w:val="28"/>
          <w:szCs w:val="28"/>
          <w:u w:val="none"/>
        </w:rPr>
        <w:t xml:space="preserve">Услуги</w:t>
      </w:r>
      <w:r>
        <w:rPr>
          <w:sz w:val="28"/>
          <w:szCs w:val="28"/>
          <w:u w:val="none"/>
          <w:lang w:val="en-US"/>
        </w:rPr>
        <w:t xml:space="preserve"> </w:t>
      </w:r>
      <w:r>
        <w:rPr>
          <w:sz w:val="28"/>
          <w:szCs w:val="28"/>
          <w:u w:val="none"/>
        </w:rPr>
        <w:t xml:space="preserve">при</w:t>
      </w:r>
      <w:r>
        <w:rPr>
          <w:sz w:val="28"/>
          <w:szCs w:val="28"/>
          <w:u w:val="none"/>
          <w:lang w:val="en-US"/>
        </w:rPr>
        <w:t xml:space="preserve"> </w:t>
      </w:r>
      <w:r>
        <w:rPr>
          <w:sz w:val="28"/>
          <w:szCs w:val="28"/>
          <w:u w:val="none"/>
        </w:rPr>
        <w:t xml:space="preserve">наличии</w:t>
      </w:r>
      <w:r>
        <w:rPr>
          <w:sz w:val="28"/>
          <w:szCs w:val="28"/>
          <w:u w:val="none"/>
          <w:lang w:val="en-US"/>
        </w:rPr>
        <w:t xml:space="preserve"> </w:t>
      </w:r>
      <w:r>
        <w:rPr>
          <w:sz w:val="28"/>
          <w:szCs w:val="28"/>
          <w:u w:val="none"/>
        </w:rPr>
        <w:t xml:space="preserve">следующего</w:t>
      </w:r>
      <w:r>
        <w:rPr>
          <w:sz w:val="28"/>
          <w:szCs w:val="28"/>
          <w:u w:val="none"/>
          <w:lang w:val="en-US"/>
        </w:rPr>
        <w:t xml:space="preserve"> </w:t>
      </w:r>
      <w:r>
        <w:rPr>
          <w:sz w:val="28"/>
          <w:szCs w:val="28"/>
          <w:u w:val="none"/>
        </w:rPr>
        <w:t xml:space="preserve">основания:</w:t>
      </w:r>
      <w:r>
        <w:rPr>
          <w:sz w:val="28"/>
          <w:szCs w:val="28"/>
          <w:u w:val="none"/>
        </w:rPr>
      </w:r>
      <w:r>
        <w:rPr>
          <w:sz w:val="28"/>
          <w:szCs w:val="28"/>
          <w:u w:val="none"/>
        </w:rPr>
      </w:r>
    </w:p>
    <w:p>
      <w:pPr>
        <w:contextualSpacing/>
        <w:ind w:left="0" w:right="0" w:firstLine="709"/>
        <w:jc w:val="both"/>
        <w:spacing w:after="160"/>
        <w:tabs>
          <w:tab w:val="num" w:pos="1276" w:leader="none"/>
        </w:tabs>
        <w:rPr>
          <w:sz w:val="28"/>
          <w:szCs w:val="28"/>
          <w:highlight w:val="white"/>
          <w:u w:val="none"/>
        </w:rPr>
      </w:pPr>
      <w:r>
        <w:rPr>
          <w:sz w:val="28"/>
          <w:szCs w:val="28"/>
          <w:highlight w:val="white"/>
          <w:u w:val="none"/>
          <w:lang w:val="en-US"/>
        </w:rPr>
        <w:t xml:space="preserve">а) н</w:t>
      </w:r>
      <w:r>
        <w:rPr>
          <w:sz w:val="28"/>
          <w:szCs w:val="28"/>
          <w:highlight w:val="white"/>
          <w:u w:val="none"/>
          <w:lang w:val="en-US"/>
        </w:rPr>
        <w:t xml:space="preserve">епредставление или представление не в полном объеме документов, которые необходимо представить самостоятельно;</w:t>
      </w:r>
      <w:r>
        <w:rPr>
          <w:sz w:val="28"/>
          <w:szCs w:val="28"/>
          <w:highlight w:val="white"/>
          <w:u w:val="none"/>
        </w:rPr>
      </w:r>
      <w:r>
        <w:rPr>
          <w:sz w:val="28"/>
          <w:szCs w:val="28"/>
          <w:highlight w:val="white"/>
          <w:u w:val="none"/>
        </w:rPr>
      </w:r>
    </w:p>
    <w:p>
      <w:pPr>
        <w:contextualSpacing/>
        <w:ind w:left="0" w:right="0" w:firstLine="709"/>
        <w:jc w:val="both"/>
        <w:spacing w:after="160"/>
        <w:tabs>
          <w:tab w:val="num" w:pos="1276" w:leader="none"/>
        </w:tabs>
        <w:rPr>
          <w:color w:val="000000" w:themeColor="text1"/>
          <w:sz w:val="28"/>
          <w:szCs w:val="28"/>
          <w:highlight w:val="white"/>
          <w:u w:val="none"/>
        </w:rPr>
      </w:pPr>
      <w:r>
        <w:rPr>
          <w:color w:val="000000" w:themeColor="text1"/>
          <w:sz w:val="28"/>
          <w:szCs w:val="28"/>
          <w:highlight w:val="white"/>
          <w:u w:val="none"/>
          <w:lang w:val="en-US" w:eastAsia="ru-RU"/>
        </w:rPr>
        <w:t xml:space="preserve">б</w:t>
      </w:r>
      <w:r>
        <w:rPr>
          <w:color w:val="000000" w:themeColor="text1"/>
          <w:sz w:val="28"/>
          <w:szCs w:val="28"/>
          <w:highlight w:val="white"/>
          <w:u w:val="none"/>
          <w:lang w:val="en-US" w:eastAsia="ru-RU"/>
        </w:rPr>
        <w:t xml:space="preserve">) </w:t>
      </w:r>
      <w:r>
        <w:rPr>
          <w:color w:val="000000" w:themeColor="text1"/>
          <w:sz w:val="28"/>
          <w:szCs w:val="28"/>
          <w:highlight w:val="white"/>
          <w:u w:val="none"/>
          <w:lang w:val="en-US" w:eastAsia="ru-RU"/>
        </w:rPr>
        <w:t xml:space="preserve">несоответствие уровня открытости и доступности информации о некоммерческой организации требованиям, установленным Федеральным законом </w:t>
      </w:r>
      <w:r>
        <w:rPr>
          <w:color w:val="000000" w:themeColor="text1"/>
          <w:sz w:val="28"/>
          <w:szCs w:val="28"/>
          <w:highlight w:val="white"/>
          <w:u w:val="none"/>
          <w:lang w:val="en-US" w:eastAsia="ru-RU"/>
        </w:rPr>
        <w:t xml:space="preserve">от 28.12.2013 № 442-ФЗ </w:t>
      </w:r>
      <w:r>
        <w:rPr>
          <w:color w:val="000000" w:themeColor="text1"/>
          <w:sz w:val="28"/>
          <w:szCs w:val="28"/>
          <w:highlight w:val="white"/>
          <w:u w:val="none"/>
          <w:lang w:eastAsia="ru-RU"/>
        </w:rPr>
        <w:t xml:space="preserve">«</w:t>
      </w:r>
      <w:r>
        <w:rPr>
          <w:color w:val="000000" w:themeColor="text1"/>
          <w:sz w:val="28"/>
          <w:szCs w:val="28"/>
          <w:highlight w:val="white"/>
          <w:u w:val="none"/>
          <w:lang w:val="en-US" w:eastAsia="ru-RU"/>
        </w:rPr>
        <w:t xml:space="preserve">Об основах социального обслуживания граждан в Ро</w:t>
      </w:r>
      <w:r>
        <w:rPr>
          <w:color w:val="000000" w:themeColor="text1"/>
          <w:sz w:val="28"/>
          <w:szCs w:val="28"/>
          <w:highlight w:val="white"/>
          <w:u w:val="none"/>
          <w:lang w:val="en-US" w:eastAsia="ru-RU"/>
        </w:rPr>
        <w:t xml:space="preserve">ссийской Федерации</w:t>
      </w:r>
      <w:r>
        <w:rPr>
          <w:color w:val="000000" w:themeColor="text1"/>
          <w:sz w:val="28"/>
          <w:szCs w:val="28"/>
          <w:highlight w:val="white"/>
          <w:u w:val="none"/>
        </w:rPr>
        <w:t xml:space="preserve">»</w:t>
      </w:r>
      <w:r>
        <w:rPr>
          <w:color w:val="000000" w:themeColor="text1"/>
          <w:sz w:val="28"/>
          <w:szCs w:val="28"/>
          <w:highlight w:val="white"/>
          <w:u w:val="none"/>
          <w:lang w:val="en-US" w:eastAsia="ru-RU"/>
        </w:rPr>
        <w:t xml:space="preserve">;</w:t>
      </w:r>
      <w:r>
        <w:rPr>
          <w:color w:val="000000" w:themeColor="text1"/>
          <w:sz w:val="28"/>
          <w:szCs w:val="28"/>
          <w:highlight w:val="white"/>
          <w:u w:val="none"/>
        </w:rPr>
      </w:r>
      <w:r>
        <w:rPr>
          <w:color w:val="000000" w:themeColor="text1"/>
          <w:sz w:val="28"/>
          <w:szCs w:val="28"/>
          <w:highlight w:val="white"/>
          <w:u w:val="none"/>
        </w:rPr>
      </w:r>
    </w:p>
    <w:p>
      <w:pPr>
        <w:contextualSpacing/>
        <w:ind w:left="0" w:right="0" w:firstLine="709"/>
        <w:jc w:val="both"/>
        <w:spacing w:after="160"/>
        <w:tabs>
          <w:tab w:val="num" w:pos="1276" w:leader="none"/>
        </w:tabs>
        <w:rPr>
          <w:sz w:val="28"/>
          <w:szCs w:val="28"/>
          <w:highlight w:val="white"/>
          <w:u w:val="none"/>
        </w:rPr>
      </w:pPr>
      <w:r>
        <w:rPr>
          <w:sz w:val="28"/>
          <w:szCs w:val="28"/>
          <w:highlight w:val="white"/>
          <w:u w:val="none"/>
          <w:lang w:val="en-US" w:eastAsia="ru-RU"/>
        </w:rPr>
      </w:r>
      <w:r>
        <w:rPr>
          <w:sz w:val="28"/>
          <w:szCs w:val="28"/>
          <w:highlight w:val="white"/>
          <w:u w:val="none"/>
          <w:lang w:val="en-US" w:eastAsia="ru-RU"/>
        </w:rPr>
        <w:t xml:space="preserve">в)</w:t>
        <w:tab/>
        <w:tab/>
        <w:tab/>
        <w:tab/>
        <w:tab/>
      </w:r>
      <w:r>
        <w:rPr>
          <w:highlight w:val="white"/>
          <w:u w:val="none"/>
          <w:lang w:val="en-US" w:eastAsia="ru-RU"/>
        </w:rPr>
        <w:t xml:space="preserve"> </w:t>
      </w:r>
      <w:r>
        <w:rPr>
          <w:sz w:val="28"/>
          <w:szCs w:val="28"/>
          <w:highlight w:val="white"/>
          <w:u w:val="none"/>
          <w:lang w:val="en-US" w:eastAsia="ru-RU"/>
        </w:rPr>
        <w:t xml:space="preserve">наличие в течение 2 лет, </w:t>
      </w:r>
      <w:r>
        <w:rPr>
          <w:sz w:val="28"/>
          <w:szCs w:val="28"/>
          <w:highlight w:val="white"/>
          <w:u w:val="none"/>
          <w:lang w:val="en-US" w:eastAsia="ru-RU"/>
        </w:rPr>
        <w:t xml:space="preserve">предшествующих выдаче заключения о соот</w:t>
      </w:r>
      <w:r>
        <w:rPr>
          <w:sz w:val="28"/>
          <w:szCs w:val="28"/>
          <w:highlight w:val="white"/>
          <w:u w:val="none"/>
          <w:lang w:val="en-US" w:eastAsia="ru-RU"/>
        </w:rPr>
        <w:t xml:space="preserve">ветствии качества, информации </w:t>
      </w:r>
      <w:r>
        <w:rPr>
          <w:sz w:val="28"/>
          <w:szCs w:val="28"/>
          <w:highlight w:val="white"/>
          <w:u w:val="none"/>
          <w:lang w:val="en-US" w:eastAsia="ru-RU"/>
        </w:rPr>
        <w:t xml:space="preserve">о некоммерческой организации в реестре не</w:t>
      </w:r>
      <w:r>
        <w:rPr>
          <w:sz w:val="28"/>
          <w:szCs w:val="28"/>
          <w:highlight w:val="white"/>
          <w:u w:val="none"/>
          <w:lang w:val="en-US" w:eastAsia="ru-RU"/>
        </w:rPr>
        <w:t xml:space="preserve">добросовестных </w:t>
      </w:r>
      <w:r>
        <w:rPr>
          <w:sz w:val="28"/>
          <w:szCs w:val="28"/>
          <w:highlight w:val="white"/>
          <w:u w:val="none"/>
          <w:lang w:val="en-US" w:eastAsia="ru-RU"/>
        </w:rPr>
        <w:t xml:space="preserve">поставщиков</w:t>
      </w:r>
      <w:r>
        <w:rPr>
          <w:sz w:val="28"/>
          <w:szCs w:val="28"/>
          <w:highlight w:val="white"/>
          <w:u w:val="none"/>
          <w:lang w:val="en-US"/>
        </w:rPr>
        <w:t xml:space="preserve"> </w:t>
      </w:r>
      <w:r>
        <w:rPr>
          <w:sz w:val="28"/>
          <w:szCs w:val="28"/>
          <w:highlight w:val="white"/>
          <w:u w:val="none"/>
          <w:lang w:val="en-US"/>
        </w:rPr>
        <w:t xml:space="preserve">по результатам оказания Услуги</w:t>
      </w:r>
      <w:r>
        <w:rPr>
          <w:sz w:val="28"/>
          <w:szCs w:val="28"/>
          <w:highlight w:val="white"/>
          <w:u w:val="none"/>
          <w:lang w:val="en-US"/>
        </w:rPr>
        <w:t xml:space="preserve"> в рамках исполнения контрактов, заключенных в соответствии с Федеральным законом </w:t>
      </w:r>
      <w:r>
        <w:rPr>
          <w:sz w:val="28"/>
          <w:szCs w:val="28"/>
          <w:highlight w:val="white"/>
          <w:u w:val="none"/>
        </w:rPr>
        <w:t xml:space="preserve">«</w:t>
      </w:r>
      <w:r>
        <w:rPr>
          <w:sz w:val="28"/>
          <w:szCs w:val="28"/>
          <w:highlight w:val="white"/>
          <w:u w:val="none"/>
          <w:lang w:val="en-US"/>
        </w:rPr>
        <w:t xml:space="preserve">О контрактной системе в сфере закупок товаров, работ, услуг для обеспечения государственных и муниципальных нужд</w:t>
      </w:r>
      <w:r>
        <w:rPr>
          <w:sz w:val="28"/>
          <w:szCs w:val="28"/>
          <w:highlight w:val="white"/>
          <w:u w:val="none"/>
        </w:rPr>
        <w:t xml:space="preserve">»</w:t>
      </w:r>
      <w:r>
        <w:rPr>
          <w:sz w:val="28"/>
          <w:szCs w:val="28"/>
          <w:highlight w:val="white"/>
          <w:u w:val="none"/>
        </w:rPr>
        <w:t xml:space="preserve">;</w:t>
      </w:r>
      <w:r>
        <w:rPr>
          <w:sz w:val="28"/>
          <w:szCs w:val="28"/>
          <w:highlight w:val="white"/>
          <w:u w:val="none"/>
        </w:rPr>
      </w:r>
      <w:r>
        <w:rPr>
          <w:sz w:val="28"/>
          <w:szCs w:val="28"/>
          <w:highlight w:val="white"/>
          <w:u w:val="none"/>
        </w:rPr>
      </w:r>
    </w:p>
    <w:p>
      <w:pPr>
        <w:contextualSpacing/>
        <w:ind w:left="0" w:right="0" w:firstLine="709"/>
        <w:jc w:val="both"/>
        <w:spacing w:after="160"/>
        <w:tabs>
          <w:tab w:val="num" w:pos="1276" w:leader="none"/>
        </w:tabs>
        <w:rPr>
          <w:sz w:val="28"/>
          <w:szCs w:val="28"/>
          <w:highlight w:val="white"/>
          <w:u w:val="none"/>
        </w:rPr>
      </w:pPr>
      <w:r>
        <w:rPr>
          <w:sz w:val="28"/>
          <w:szCs w:val="28"/>
          <w:highlight w:val="white"/>
          <w:u w:val="none"/>
          <w:lang w:val="en-US" w:eastAsia="ru-RU"/>
        </w:rPr>
        <w:t xml:space="preserve">г</w:t>
      </w:r>
      <w:r>
        <w:rPr>
          <w:sz w:val="28"/>
          <w:szCs w:val="28"/>
          <w:highlight w:val="white"/>
          <w:u w:val="none"/>
          <w:lang w:val="en-US" w:eastAsia="ru-RU"/>
        </w:rPr>
        <w:t xml:space="preserve">) </w:t>
      </w:r>
      <w:r>
        <w:rPr>
          <w:sz w:val="28"/>
          <w:szCs w:val="28"/>
          <w:highlight w:val="white"/>
          <w:u w:val="none"/>
          <w:lang w:val="en-US" w:eastAsia="ru-RU"/>
        </w:rPr>
        <w:t xml:space="preserve">наличие информации о некоммерческой организации в реестре некоммерческих организаций, выполняющих функцию иностранного агента</w:t>
      </w:r>
      <w:r>
        <w:rPr>
          <w:sz w:val="28"/>
          <w:szCs w:val="28"/>
          <w:highlight w:val="white"/>
          <w:u w:val="none"/>
          <w:lang w:val="en-US" w:eastAsia="ru-RU"/>
        </w:rPr>
        <w:t xml:space="preserve">.</w:t>
      </w:r>
      <w:r>
        <w:rPr>
          <w:sz w:val="28"/>
          <w:szCs w:val="28"/>
          <w:highlight w:val="white"/>
          <w:u w:val="none"/>
        </w:rPr>
      </w:r>
      <w:r>
        <w:rPr>
          <w:sz w:val="28"/>
          <w:szCs w:val="28"/>
          <w:highlight w:val="white"/>
          <w:u w:val="none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u w:val="none"/>
        </w:rPr>
      </w:pPr>
      <w:r>
        <w:rPr>
          <w:sz w:val="28"/>
          <w:szCs w:val="28"/>
          <w:highlight w:val="white"/>
          <w:u w:val="none"/>
          <w:lang w:eastAsia="ru-RU"/>
        </w:rPr>
        <w:t xml:space="preserve">Принятие</w:t>
      </w:r>
      <w:r>
        <w:rPr>
          <w:sz w:val="28"/>
          <w:szCs w:val="28"/>
          <w:highlight w:val="white"/>
          <w:u w:val="none"/>
          <w:lang w:eastAsia="ru-RU"/>
        </w:rPr>
        <w:t xml:space="preserve"> решения</w:t>
      </w:r>
      <w:r>
        <w:rPr>
          <w:sz w:val="28"/>
          <w:szCs w:val="28"/>
          <w:highlight w:val="white"/>
          <w:u w:val="none"/>
          <w:lang w:eastAsia="ru-RU"/>
        </w:rPr>
        <w:t xml:space="preserve"> о предоставлении </w:t>
      </w:r>
      <w:r>
        <w:rPr>
          <w:sz w:val="28"/>
          <w:szCs w:val="28"/>
          <w:highlight w:val="white"/>
          <w:u w:val="none"/>
          <w:lang w:eastAsia="ru-RU"/>
        </w:rPr>
        <w:t xml:space="preserve">Услуги</w:t>
      </w:r>
      <w:r>
        <w:rPr>
          <w:sz w:val="28"/>
          <w:szCs w:val="28"/>
          <w:highlight w:val="white"/>
          <w:u w:val="none"/>
          <w:lang w:eastAsia="ru-RU"/>
        </w:rPr>
        <w:t xml:space="preserve"> осущес</w:t>
      </w:r>
      <w:r>
        <w:rPr>
          <w:sz w:val="28"/>
          <w:szCs w:val="28"/>
          <w:highlight w:val="white"/>
          <w:u w:val="none"/>
          <w:lang w:eastAsia="ru-RU"/>
        </w:rPr>
        <w:t xml:space="preserve">твляется в ср</w:t>
      </w:r>
      <w:r>
        <w:rPr>
          <w:sz w:val="28"/>
          <w:szCs w:val="28"/>
          <w:highlight w:val="white"/>
          <w:u w:val="none"/>
          <w:lang w:eastAsia="ru-RU"/>
        </w:rPr>
        <w:t xml:space="preserve">ок, не превышающий </w:t>
      </w:r>
      <w:r>
        <w:rPr>
          <w:sz w:val="28"/>
          <w:szCs w:val="28"/>
          <w:highlight w:val="white"/>
          <w:u w:val="none"/>
        </w:rPr>
        <w:t xml:space="preserve">14</w:t>
      </w:r>
      <w:r>
        <w:rPr>
          <w:sz w:val="28"/>
          <w:szCs w:val="28"/>
          <w:highlight w:val="white"/>
          <w:u w:val="none"/>
        </w:rPr>
        <w:t xml:space="preserve"> </w:t>
      </w:r>
      <w:r>
        <w:rPr>
          <w:sz w:val="28"/>
          <w:szCs w:val="28"/>
          <w:highlight w:val="white"/>
          <w:u w:val="none"/>
        </w:rPr>
        <w:t xml:space="preserve">рабочих дней</w:t>
      </w:r>
      <w:r>
        <w:rPr>
          <w:sz w:val="28"/>
          <w:szCs w:val="28"/>
          <w:highlight w:val="white"/>
          <w:u w:val="none"/>
          <w:lang w:eastAsia="ru-RU"/>
        </w:rPr>
        <w:t xml:space="preserve"> </w:t>
      </w:r>
      <w:r>
        <w:rPr>
          <w:sz w:val="28"/>
          <w:szCs w:val="28"/>
          <w:highlight w:val="white"/>
          <w:u w:val="none"/>
          <w:lang w:eastAsia="ru-RU"/>
        </w:rPr>
        <w:t xml:space="preserve">со дня получения</w:t>
      </w:r>
      <w:r>
        <w:rPr>
          <w:sz w:val="28"/>
          <w:szCs w:val="28"/>
          <w:highlight w:val="white"/>
          <w:u w:val="none"/>
          <w:lang w:val="en-US" w:eastAsia="ru-RU"/>
        </w:rPr>
        <w:t xml:space="preserve"> </w:t>
      </w:r>
      <w:r>
        <w:rPr>
          <w:sz w:val="28"/>
          <w:szCs w:val="28"/>
          <w:highlight w:val="white"/>
          <w:u w:val="none"/>
          <w:lang w:val="en-US"/>
        </w:rPr>
        <w:t xml:space="preserve">Органом власти</w:t>
      </w:r>
      <w:r>
        <w:rPr>
          <w:sz w:val="28"/>
          <w:szCs w:val="28"/>
          <w:highlight w:val="white"/>
          <w:u w:val="none"/>
          <w:lang w:eastAsia="ru-RU"/>
        </w:rPr>
        <w:t xml:space="preserve"> </w:t>
      </w:r>
      <w:r>
        <w:rPr>
          <w:sz w:val="28"/>
          <w:szCs w:val="28"/>
          <w:highlight w:val="white"/>
          <w:u w:val="none"/>
          <w:lang w:eastAsia="ru-RU"/>
        </w:rPr>
        <w:t xml:space="preserve">всех све</w:t>
      </w:r>
      <w:r>
        <w:rPr>
          <w:sz w:val="28"/>
          <w:szCs w:val="28"/>
          <w:u w:val="none"/>
          <w:lang w:eastAsia="ru-RU"/>
        </w:rPr>
        <w:t xml:space="preserve">дений, необходимых для</w:t>
      </w:r>
      <w:r>
        <w:rPr>
          <w:sz w:val="28"/>
          <w:szCs w:val="28"/>
          <w:u w:val="none"/>
          <w:lang w:eastAsia="ru-RU"/>
        </w:rPr>
        <w:t xml:space="preserve"> принятия решения</w:t>
      </w:r>
      <w:r>
        <w:rPr>
          <w:sz w:val="28"/>
          <w:szCs w:val="28"/>
          <w:u w:val="none"/>
        </w:rPr>
        <w:t xml:space="preserve">.</w:t>
      </w:r>
      <w:r>
        <w:rPr>
          <w:sz w:val="28"/>
          <w:szCs w:val="28"/>
          <w:u w:val="none"/>
        </w:rPr>
      </w:r>
      <w:r>
        <w:rPr>
          <w:sz w:val="28"/>
          <w:szCs w:val="28"/>
          <w:u w:val="none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highlight w:val="white"/>
          <w:u w:val="none"/>
        </w:rPr>
        <w:outlineLvl w:val="2"/>
      </w:pPr>
      <w:r>
        <w:rPr>
          <w:b/>
          <w:sz w:val="28"/>
          <w:szCs w:val="28"/>
          <w:highlight w:val="white"/>
          <w:u w:val="none"/>
          <w:lang w:val="en-US"/>
        </w:rPr>
        <w:t xml:space="preserve">Предоставление результата Услуги</w:t>
      </w:r>
      <w:r>
        <w:rPr>
          <w:b/>
          <w:bCs/>
          <w:sz w:val="28"/>
          <w:szCs w:val="28"/>
          <w:highlight w:val="white"/>
          <w:u w:val="none"/>
          <w:lang w:val="en-US" w:eastAsia="ru-RU"/>
        </w:rPr>
        <w:t xml:space="preserve"> </w:t>
      </w:r>
      <w:r>
        <w:rPr>
          <w:b/>
          <w:bCs/>
          <w:sz w:val="28"/>
          <w:szCs w:val="28"/>
          <w:highlight w:val="white"/>
          <w:u w:val="none"/>
        </w:rPr>
      </w:r>
      <w:r>
        <w:rPr>
          <w:b/>
          <w:bCs/>
          <w:sz w:val="28"/>
          <w:szCs w:val="28"/>
          <w:highlight w:val="white"/>
          <w:u w:val="none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highlight w:val="white"/>
          <w:u w:val="none"/>
        </w:rPr>
      </w:pPr>
      <w:r>
        <w:rPr>
          <w:sz w:val="28"/>
          <w:szCs w:val="28"/>
          <w:highlight w:val="white"/>
          <w:u w:val="none"/>
        </w:rPr>
      </w:r>
      <w:r>
        <w:rPr>
          <w:sz w:val="28"/>
          <w:szCs w:val="28"/>
          <w:highlight w:val="white"/>
          <w:u w:val="none"/>
        </w:rPr>
        <w:t xml:space="preserve">Способы получения результата предоставления Услуги</w:t>
      </w:r>
      <w:r>
        <w:rPr>
          <w:sz w:val="28"/>
          <w:szCs w:val="28"/>
          <w:highlight w:val="white"/>
          <w:u w:val="none"/>
          <w:lang w:eastAsia="ru-RU"/>
        </w:rPr>
        <w:t xml:space="preserve">:</w:t>
      </w:r>
      <w:r>
        <w:rPr>
          <w:sz w:val="28"/>
          <w:szCs w:val="28"/>
          <w:highlight w:val="white"/>
          <w:u w:val="none"/>
        </w:rPr>
      </w:r>
      <w:r>
        <w:rPr>
          <w:sz w:val="28"/>
          <w:szCs w:val="28"/>
          <w:highlight w:val="white"/>
          <w:u w:val="none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highlight w:val="white"/>
          <w:u w:val="none"/>
        </w:rPr>
      </w:pPr>
      <w:r>
        <w:rPr>
          <w:sz w:val="28"/>
          <w:szCs w:val="28"/>
          <w:highlight w:val="white"/>
          <w:u w:val="none"/>
          <w:lang w:val="en-US"/>
        </w:rPr>
      </w:r>
      <w:r>
        <w:rPr>
          <w:sz w:val="28"/>
          <w:szCs w:val="28"/>
          <w:highlight w:val="white"/>
          <w:u w:val="none"/>
          <w:lang w:val="en-US"/>
        </w:rPr>
        <w:t xml:space="preserve">в Органе власти</w:t>
      </w:r>
      <w:r>
        <w:rPr>
          <w:sz w:val="28"/>
          <w:szCs w:val="28"/>
          <w:highlight w:val="white"/>
          <w:u w:val="none"/>
          <w:lang w:val="en-US"/>
        </w:rPr>
        <w:t xml:space="preserve">, </w:t>
      </w:r>
      <w:r>
        <w:rPr>
          <w:sz w:val="28"/>
          <w:szCs w:val="28"/>
          <w:highlight w:val="white"/>
          <w:u w:val="none"/>
          <w:lang w:val="en-US"/>
        </w:rPr>
        <w:t xml:space="preserve">по</w:t>
      </w:r>
      <w:r>
        <w:rPr>
          <w:sz w:val="28"/>
          <w:szCs w:val="28"/>
          <w:highlight w:val="white"/>
          <w:u w:val="none"/>
          <w:lang w:val="en-US"/>
        </w:rPr>
        <w:t xml:space="preserve">средством почтовой связи</w:t>
      </w:r>
      <w:r>
        <w:rPr>
          <w:sz w:val="28"/>
          <w:szCs w:val="28"/>
          <w:highlight w:val="white"/>
          <w:u w:val="none"/>
          <w:lang w:val="en-US"/>
        </w:rPr>
        <w:t xml:space="preserve"> </w:t>
      </w:r>
      <w:r>
        <w:rPr>
          <w:sz w:val="28"/>
          <w:szCs w:val="28"/>
          <w:highlight w:val="white"/>
          <w:u w:val="none"/>
          <w:lang w:val="en-US" w:eastAsia="ru-RU"/>
        </w:rPr>
        <w:t xml:space="preserve">–</w:t>
      </w:r>
      <w:r>
        <w:rPr>
          <w:sz w:val="28"/>
          <w:szCs w:val="28"/>
          <w:highlight w:val="white"/>
          <w:u w:val="none"/>
          <w:lang w:val="en-US"/>
        </w:rPr>
        <w:t xml:space="preserve"> </w:t>
      </w:r>
      <w:r>
        <w:rPr>
          <w:sz w:val="28"/>
          <w:szCs w:val="28"/>
          <w:highlight w:val="white"/>
          <w:u w:val="none"/>
          <w:lang w:val="en-US"/>
        </w:rPr>
        <w:t xml:space="preserve">заключение о соответствии качества оказываемых социально ориентированной некоммерческой организацией общественно полезных услуг установленным критериям</w:t>
      </w:r>
      <w:r>
        <w:rPr>
          <w:sz w:val="28"/>
          <w:szCs w:val="28"/>
          <w:highlight w:val="white"/>
          <w:u w:val="none"/>
          <w:lang w:val="en-US"/>
        </w:rPr>
        <w:t xml:space="preserve">;</w:t>
      </w:r>
      <w:r>
        <w:rPr>
          <w:sz w:val="28"/>
          <w:szCs w:val="28"/>
          <w:highlight w:val="white"/>
          <w:u w:val="none"/>
        </w:rPr>
      </w:r>
      <w:r>
        <w:rPr>
          <w:sz w:val="28"/>
          <w:szCs w:val="28"/>
          <w:highlight w:val="white"/>
          <w:u w:val="none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highlight w:val="white"/>
          <w:u w:val="none"/>
        </w:rPr>
      </w:pPr>
      <w:r>
        <w:rPr>
          <w:sz w:val="28"/>
          <w:szCs w:val="28"/>
          <w:highlight w:val="white"/>
          <w:u w:val="none"/>
          <w:lang w:val="en-US"/>
        </w:rPr>
      </w:r>
      <w:r>
        <w:rPr>
          <w:sz w:val="28"/>
          <w:szCs w:val="28"/>
          <w:highlight w:val="white"/>
          <w:u w:val="none"/>
          <w:lang w:val="en-US"/>
        </w:rPr>
        <w:t xml:space="preserve">в Органе влас</w:t>
      </w:r>
      <w:r>
        <w:rPr>
          <w:sz w:val="28"/>
          <w:szCs w:val="28"/>
          <w:highlight w:val="white"/>
          <w:u w:val="none"/>
          <w:lang w:val="en-US"/>
        </w:rPr>
        <w:t xml:space="preserve">ти</w:t>
      </w:r>
      <w:r>
        <w:rPr>
          <w:sz w:val="28"/>
          <w:szCs w:val="28"/>
          <w:highlight w:val="white"/>
          <w:u w:val="none"/>
          <w:lang w:val="en-US"/>
        </w:rPr>
        <w:t xml:space="preserve">, </w:t>
      </w:r>
      <w:r>
        <w:rPr>
          <w:sz w:val="28"/>
          <w:szCs w:val="28"/>
          <w:highlight w:val="white"/>
          <w:u w:val="none"/>
          <w:lang w:val="en-US"/>
        </w:rPr>
        <w:t xml:space="preserve">посредством почтовой связи</w:t>
      </w:r>
      <w:r>
        <w:rPr>
          <w:sz w:val="28"/>
          <w:szCs w:val="28"/>
          <w:highlight w:val="white"/>
          <w:u w:val="none"/>
          <w:lang w:val="en-US"/>
        </w:rPr>
        <w:t xml:space="preserve"> </w:t>
      </w:r>
      <w:r>
        <w:rPr>
          <w:sz w:val="28"/>
          <w:szCs w:val="28"/>
          <w:highlight w:val="white"/>
          <w:u w:val="none"/>
          <w:lang w:val="en-US" w:eastAsia="ru-RU"/>
        </w:rPr>
        <w:t xml:space="preserve">–</w:t>
      </w:r>
      <w:r>
        <w:rPr>
          <w:sz w:val="28"/>
          <w:szCs w:val="28"/>
          <w:highlight w:val="white"/>
          <w:u w:val="none"/>
          <w:lang w:val="en-US"/>
        </w:rPr>
        <w:t xml:space="preserve"> </w:t>
      </w:r>
      <w:r>
        <w:rPr>
          <w:sz w:val="28"/>
          <w:szCs w:val="28"/>
          <w:highlight w:val="white"/>
          <w:u w:val="none"/>
          <w:lang w:val="en-US"/>
        </w:rPr>
        <w:t xml:space="preserve">уведомление об отказе в выдаче заключения о соответствии качества оказывае</w:t>
      </w:r>
      <w:r>
        <w:rPr>
          <w:sz w:val="28"/>
          <w:szCs w:val="28"/>
          <w:highlight w:val="white"/>
          <w:u w:val="none"/>
          <w:lang w:val="en-US"/>
        </w:rPr>
        <w:t xml:space="preserve">мых </w:t>
      </w:r>
      <w:r>
        <w:rPr>
          <w:sz w:val="28"/>
          <w:szCs w:val="28"/>
          <w:highlight w:val="white"/>
          <w:u w:val="none"/>
          <w:lang w:val="en-US"/>
        </w:rPr>
        <w:t xml:space="preserve">социально ориентированной некоммерческой организацией общественно пол</w:t>
      </w:r>
      <w:r>
        <w:rPr>
          <w:sz w:val="28"/>
          <w:szCs w:val="28"/>
          <w:highlight w:val="white"/>
          <w:u w:val="none"/>
          <w:lang w:val="en-US"/>
        </w:rPr>
        <w:t xml:space="preserve">езных услуг </w:t>
      </w:r>
      <w:r>
        <w:rPr>
          <w:sz w:val="28"/>
          <w:szCs w:val="28"/>
          <w:highlight w:val="white"/>
          <w:u w:val="none"/>
          <w:lang w:val="en-US"/>
        </w:rPr>
        <w:t xml:space="preserve">установленным критериям</w:t>
      </w:r>
      <w:r>
        <w:rPr>
          <w:sz w:val="28"/>
          <w:szCs w:val="28"/>
          <w:highlight w:val="white"/>
          <w:u w:val="none"/>
          <w:lang w:val="en-US"/>
        </w:rPr>
        <w:t xml:space="preserve">.</w:t>
      </w:r>
      <w:r>
        <w:rPr>
          <w:sz w:val="28"/>
          <w:szCs w:val="28"/>
          <w:highlight w:val="white"/>
          <w:u w:val="none"/>
        </w:rPr>
      </w:r>
      <w:r>
        <w:rPr>
          <w:sz w:val="28"/>
          <w:szCs w:val="28"/>
          <w:highlight w:val="white"/>
          <w:u w:val="none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highlight w:val="white"/>
          <w:u w:val="none"/>
        </w:rPr>
      </w:pPr>
      <w:r>
        <w:rPr>
          <w:sz w:val="28"/>
          <w:szCs w:val="28"/>
          <w:highlight w:val="white"/>
          <w:u w:val="none"/>
          <w:lang w:eastAsia="ru-RU"/>
        </w:rPr>
        <w:t xml:space="preserve">Предоставление</w:t>
      </w:r>
      <w:r>
        <w:rPr>
          <w:sz w:val="28"/>
          <w:szCs w:val="28"/>
          <w:highlight w:val="white"/>
          <w:u w:val="none"/>
          <w:lang w:eastAsia="ru-RU"/>
        </w:rPr>
        <w:t xml:space="preserve"> результата Услуги осущес</w:t>
      </w:r>
      <w:r>
        <w:rPr>
          <w:sz w:val="28"/>
          <w:szCs w:val="28"/>
          <w:highlight w:val="white"/>
          <w:u w:val="none"/>
          <w:lang w:eastAsia="ru-RU"/>
        </w:rPr>
        <w:t xml:space="preserve">твляется в срок, не превышающий</w:t>
      </w:r>
      <w:r>
        <w:rPr>
          <w:sz w:val="28"/>
          <w:szCs w:val="28"/>
          <w:highlight w:val="white"/>
          <w:u w:val="none"/>
          <w:lang w:eastAsia="ru-RU"/>
        </w:rPr>
        <w:t xml:space="preserve"> </w:t>
      </w:r>
      <w:r>
        <w:rPr>
          <w:sz w:val="28"/>
          <w:szCs w:val="28"/>
          <w:highlight w:val="white"/>
          <w:u w:val="none"/>
        </w:rPr>
        <w:t xml:space="preserve">3</w:t>
      </w:r>
      <w:r>
        <w:rPr>
          <w:sz w:val="28"/>
          <w:szCs w:val="28"/>
          <w:highlight w:val="white"/>
          <w:u w:val="none"/>
        </w:rPr>
        <w:t xml:space="preserve"> </w:t>
      </w:r>
      <w:r>
        <w:rPr>
          <w:sz w:val="28"/>
          <w:szCs w:val="28"/>
          <w:highlight w:val="white"/>
          <w:u w:val="none"/>
        </w:rPr>
        <w:t xml:space="preserve">рабочих</w:t>
      </w:r>
      <w:r>
        <w:rPr>
          <w:sz w:val="28"/>
          <w:szCs w:val="28"/>
          <w:highlight w:val="white"/>
          <w:u w:val="none"/>
        </w:rPr>
        <w:t xml:space="preserve"> дней</w:t>
      </w:r>
      <w:r>
        <w:rPr>
          <w:sz w:val="28"/>
          <w:szCs w:val="28"/>
          <w:highlight w:val="white"/>
          <w:u w:val="none"/>
          <w:lang w:eastAsia="ru-RU"/>
        </w:rPr>
        <w:t xml:space="preserve"> </w:t>
      </w:r>
      <w:r>
        <w:rPr>
          <w:sz w:val="28"/>
          <w:szCs w:val="28"/>
          <w:highlight w:val="white"/>
          <w:u w:val="none"/>
          <w:lang w:eastAsia="ru-RU"/>
        </w:rPr>
        <w:t xml:space="preserve">с</w:t>
      </w:r>
      <w:r>
        <w:rPr>
          <w:sz w:val="28"/>
          <w:szCs w:val="28"/>
          <w:highlight w:val="white"/>
          <w:u w:val="none"/>
          <w:lang w:eastAsia="ru-RU"/>
        </w:rPr>
        <w:t xml:space="preserve">о дня принятия решения</w:t>
      </w:r>
      <w:r>
        <w:rPr>
          <w:sz w:val="28"/>
          <w:szCs w:val="28"/>
          <w:highlight w:val="white"/>
          <w:u w:val="none"/>
          <w:lang w:eastAsia="ru-RU"/>
        </w:rPr>
        <w:t xml:space="preserve"> о предоставлении Услуги</w:t>
      </w:r>
      <w:r>
        <w:rPr>
          <w:sz w:val="28"/>
          <w:szCs w:val="28"/>
          <w:highlight w:val="white"/>
          <w:u w:val="none"/>
          <w:lang w:eastAsia="ru-RU"/>
        </w:rPr>
        <w:t xml:space="preserve">.</w:t>
      </w:r>
      <w:r>
        <w:rPr>
          <w:sz w:val="28"/>
          <w:szCs w:val="28"/>
          <w:highlight w:val="white"/>
          <w:u w:val="none"/>
        </w:rPr>
      </w:r>
      <w:r>
        <w:rPr>
          <w:sz w:val="28"/>
          <w:szCs w:val="28"/>
          <w:highlight w:val="white"/>
          <w:u w:val="none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u w:val="none"/>
        </w:rPr>
      </w:pPr>
      <w:r>
        <w:rPr>
          <w:sz w:val="28"/>
          <w:szCs w:val="28"/>
          <w:highlight w:val="white"/>
          <w:u w:val="none"/>
          <w:lang w:eastAsia="ru-RU"/>
        </w:rPr>
        <w:t xml:space="preserve">Результат предоставления Услуги не может быть предоставлен по выбору заявителя незав</w:t>
      </w:r>
      <w:r>
        <w:rPr>
          <w:sz w:val="28"/>
          <w:szCs w:val="28"/>
          <w:highlight w:val="white"/>
          <w:u w:val="none"/>
          <w:lang w:eastAsia="ru-RU"/>
        </w:rPr>
        <w:t xml:space="preserve">исимо </w:t>
      </w:r>
      <w:r>
        <w:rPr>
          <w:sz w:val="28"/>
          <w:szCs w:val="28"/>
          <w:highlight w:val="white"/>
          <w:u w:val="none"/>
        </w:rPr>
        <w:t xml:space="preserve">от его места жительства или места пребывания (для физическ</w:t>
      </w:r>
      <w:r>
        <w:rPr>
          <w:sz w:val="28"/>
          <w:szCs w:val="28"/>
          <w:u w:val="none"/>
        </w:rPr>
        <w:t xml:space="preserve">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u w:val="none"/>
          <w:lang w:eastAsia="ru-RU"/>
        </w:rPr>
        <w:t xml:space="preserve">.</w:t>
      </w:r>
      <w:r>
        <w:rPr>
          <w:sz w:val="28"/>
          <w:szCs w:val="28"/>
          <w:u w:val="none"/>
          <w:lang w:val="en-US" w:eastAsia="ru-RU"/>
        </w:rPr>
      </w:r>
      <w:r>
        <w:rPr>
          <w:sz w:val="28"/>
          <w:szCs w:val="28"/>
          <w:u w:val="none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u w:val="none"/>
        </w:rPr>
        <w:outlineLvl w:val="0"/>
      </w:pPr>
      <w:r>
        <w:rPr>
          <w:b/>
          <w:bCs/>
          <w:sz w:val="28"/>
          <w:szCs w:val="28"/>
          <w:u w:val="none"/>
          <w:lang w:val="en-US" w:eastAsia="ru-RU"/>
        </w:rPr>
        <w:t xml:space="preserve">IV</w:t>
      </w:r>
      <w:r>
        <w:rPr>
          <w:b/>
          <w:bCs/>
          <w:sz w:val="28"/>
          <w:szCs w:val="28"/>
          <w:u w:val="none"/>
          <w:lang w:eastAsia="ru-RU"/>
        </w:rPr>
        <w:t xml:space="preserve">. Формы контроля за исполнением </w:t>
      </w:r>
      <w:r>
        <w:rPr>
          <w:b/>
          <w:bCs/>
          <w:sz w:val="28"/>
          <w:szCs w:val="28"/>
          <w:u w:val="none"/>
          <w:lang w:eastAsia="ru-RU"/>
        </w:rPr>
        <w:t xml:space="preserve">А</w:t>
      </w:r>
      <w:r>
        <w:rPr>
          <w:b/>
          <w:bCs/>
          <w:sz w:val="28"/>
          <w:szCs w:val="28"/>
          <w:u w:val="none"/>
          <w:lang w:eastAsia="ru-RU"/>
        </w:rPr>
        <w:t xml:space="preserve">дминистративного регламента</w:t>
      </w:r>
      <w:r>
        <w:rPr>
          <w:b/>
          <w:bCs/>
          <w:sz w:val="28"/>
          <w:szCs w:val="28"/>
          <w:u w:val="none"/>
          <w:lang w:eastAsia="ru-RU"/>
        </w:rPr>
      </w:r>
      <w:r>
        <w:rPr>
          <w:b/>
          <w:bCs/>
          <w:sz w:val="28"/>
          <w:szCs w:val="28"/>
          <w:u w:val="none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u w:val="none"/>
        </w:rPr>
        <w:outlineLvl w:val="1"/>
      </w:pPr>
      <w:r>
        <w:rPr>
          <w:b/>
          <w:bCs/>
          <w:sz w:val="28"/>
          <w:szCs w:val="28"/>
          <w:u w:val="none"/>
          <w:lang w:eastAsia="ru-RU"/>
        </w:rPr>
        <w:t xml:space="preserve">Порядок осуществления текущего контроля за соблюдением и исполнением ответственными должностными лицами положений</w:t>
      </w:r>
      <w:r>
        <w:rPr>
          <w:b/>
          <w:bCs/>
          <w:sz w:val="28"/>
          <w:szCs w:val="28"/>
          <w:u w:val="none"/>
          <w:lang w:eastAsia="ru-RU"/>
        </w:rPr>
        <w:t xml:space="preserve"> Административного</w:t>
      </w:r>
      <w:r>
        <w:rPr>
          <w:b/>
          <w:bCs/>
          <w:sz w:val="28"/>
          <w:szCs w:val="28"/>
          <w:u w:val="none"/>
          <w:lang w:eastAsia="ru-RU"/>
        </w:rPr>
        <w:t xml:space="preserve"> регламента и иных нормативных правовых актов, устанавливающих требования к предоставлению </w:t>
      </w:r>
      <w:r>
        <w:rPr>
          <w:b/>
          <w:bCs/>
          <w:sz w:val="28"/>
          <w:szCs w:val="28"/>
          <w:u w:val="none"/>
          <w:lang w:eastAsia="ru-RU"/>
        </w:rPr>
        <w:t xml:space="preserve">Услуги</w:t>
      </w:r>
      <w:r>
        <w:rPr>
          <w:b/>
          <w:bCs/>
          <w:sz w:val="28"/>
          <w:szCs w:val="28"/>
          <w:u w:val="none"/>
          <w:lang w:eastAsia="ru-RU"/>
        </w:rPr>
        <w:t xml:space="preserve">, а также принятием ими решений</w:t>
      </w:r>
      <w:r>
        <w:rPr>
          <w:b/>
          <w:bCs/>
          <w:sz w:val="28"/>
          <w:szCs w:val="28"/>
          <w:u w:val="none"/>
          <w:lang w:eastAsia="ru-RU"/>
        </w:rPr>
      </w:r>
      <w:r>
        <w:rPr>
          <w:b/>
          <w:bCs/>
          <w:sz w:val="28"/>
          <w:szCs w:val="28"/>
          <w:u w:val="none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u w:val="none"/>
        </w:rPr>
      </w:pPr>
      <w:r>
        <w:rPr>
          <w:sz w:val="28"/>
          <w:szCs w:val="28"/>
          <w:u w:val="none"/>
          <w:lang w:eastAsia="ru-RU"/>
        </w:rPr>
        <w:t xml:space="preserve">Текущий контроль за соблюдением и исполнением ответственными должностными лицами </w:t>
      </w:r>
      <w:r>
        <w:rPr>
          <w:sz w:val="28"/>
          <w:szCs w:val="28"/>
          <w:u w:val="none"/>
          <w:lang w:eastAsia="ru-RU"/>
        </w:rPr>
        <w:t xml:space="preserve">Органа власти</w:t>
      </w:r>
      <w:r>
        <w:rPr>
          <w:sz w:val="28"/>
          <w:szCs w:val="28"/>
          <w:u w:val="none"/>
        </w:rPr>
        <w:t xml:space="preserve"> </w:t>
      </w:r>
      <w:r>
        <w:rPr>
          <w:sz w:val="28"/>
          <w:szCs w:val="28"/>
          <w:u w:val="none"/>
          <w:lang w:eastAsia="ru-RU"/>
        </w:rPr>
        <w:t xml:space="preserve">настоящего </w:t>
      </w:r>
      <w:r>
        <w:rPr>
          <w:sz w:val="28"/>
          <w:szCs w:val="28"/>
          <w:u w:val="none"/>
          <w:lang w:eastAsia="ru-RU"/>
        </w:rPr>
        <w:t xml:space="preserve">А</w:t>
      </w:r>
      <w:r>
        <w:rPr>
          <w:sz w:val="28"/>
          <w:szCs w:val="28"/>
          <w:u w:val="none"/>
          <w:lang w:eastAsia="ru-RU"/>
        </w:rPr>
        <w:t xml:space="preserve">дминистративного регламента, а также иных нормативных правовых актов, устанавливающих требования к предоставлению Услуги</w:t>
      </w:r>
      <w:r>
        <w:rPr>
          <w:sz w:val="28"/>
          <w:szCs w:val="28"/>
          <w:u w:val="none"/>
          <w:lang w:val="en-US" w:eastAsia="ru-RU"/>
        </w:rPr>
        <w:t xml:space="preserve">, </w:t>
      </w:r>
      <w:r>
        <w:rPr>
          <w:sz w:val="28"/>
          <w:szCs w:val="28"/>
          <w:u w:val="none"/>
          <w:lang w:eastAsia="ru-RU"/>
        </w:rPr>
        <w:t xml:space="preserve">а</w:t>
      </w:r>
      <w:r>
        <w:rPr>
          <w:sz w:val="28"/>
          <w:szCs w:val="28"/>
          <w:u w:val="none"/>
          <w:lang w:val="en-US" w:eastAsia="ru-RU"/>
        </w:rPr>
        <w:t xml:space="preserve"> </w:t>
      </w:r>
      <w:r>
        <w:rPr>
          <w:sz w:val="28"/>
          <w:szCs w:val="28"/>
          <w:u w:val="none"/>
          <w:lang w:eastAsia="ru-RU"/>
        </w:rPr>
        <w:t xml:space="preserve">также</w:t>
      </w:r>
      <w:r>
        <w:rPr>
          <w:sz w:val="28"/>
          <w:szCs w:val="28"/>
          <w:u w:val="none"/>
          <w:lang w:val="en-US" w:eastAsia="ru-RU"/>
        </w:rPr>
        <w:t xml:space="preserve"> </w:t>
      </w:r>
      <w:r>
        <w:rPr>
          <w:sz w:val="28"/>
          <w:szCs w:val="28"/>
          <w:u w:val="none"/>
          <w:lang w:eastAsia="ru-RU"/>
        </w:rPr>
        <w:t xml:space="preserve">принятием</w:t>
      </w:r>
      <w:r>
        <w:rPr>
          <w:sz w:val="28"/>
          <w:szCs w:val="28"/>
          <w:u w:val="none"/>
          <w:lang w:val="en-US" w:eastAsia="ru-RU"/>
        </w:rPr>
        <w:t xml:space="preserve"> </w:t>
      </w:r>
      <w:r>
        <w:rPr>
          <w:sz w:val="28"/>
          <w:szCs w:val="28"/>
          <w:u w:val="none"/>
          <w:lang w:eastAsia="ru-RU"/>
        </w:rPr>
        <w:t xml:space="preserve">ими</w:t>
      </w:r>
      <w:r>
        <w:rPr>
          <w:sz w:val="28"/>
          <w:szCs w:val="28"/>
          <w:u w:val="none"/>
          <w:lang w:val="en-US" w:eastAsia="ru-RU"/>
        </w:rPr>
        <w:t xml:space="preserve"> </w:t>
      </w:r>
      <w:r>
        <w:rPr>
          <w:sz w:val="28"/>
          <w:szCs w:val="28"/>
          <w:u w:val="none"/>
          <w:lang w:eastAsia="ru-RU"/>
        </w:rPr>
        <w:t xml:space="preserve">решений</w:t>
      </w:r>
      <w:r>
        <w:rPr>
          <w:sz w:val="28"/>
          <w:szCs w:val="28"/>
          <w:u w:val="none"/>
          <w:lang w:val="en-US" w:eastAsia="ru-RU"/>
        </w:rPr>
        <w:t xml:space="preserve"> </w:t>
      </w:r>
      <w:r>
        <w:rPr>
          <w:sz w:val="28"/>
          <w:szCs w:val="28"/>
          <w:u w:val="none"/>
          <w:lang w:eastAsia="ru-RU"/>
        </w:rPr>
        <w:t xml:space="preserve">осуществляется</w:t>
      </w:r>
      <w:r>
        <w:rPr>
          <w:sz w:val="28"/>
          <w:szCs w:val="28"/>
          <w:u w:val="none"/>
          <w:lang w:val="en-US" w:eastAsia="ru-RU"/>
        </w:rPr>
        <w:t xml:space="preserve"> </w:t>
      </w:r>
      <w:r>
        <w:rPr>
          <w:sz w:val="28"/>
          <w:szCs w:val="28"/>
          <w:u w:val="none"/>
          <w:lang w:val="en-US"/>
        </w:rPr>
        <w:t xml:space="preserve">комиссией по проведению плановых проверок полноты и качества предоставления Услуги, в составе которой включены государственные служащие Органа власти</w:t>
      </w:r>
      <w:r>
        <w:rPr>
          <w:sz w:val="28"/>
          <w:szCs w:val="28"/>
          <w:u w:val="none"/>
        </w:rPr>
        <w:t xml:space="preserve">, </w:t>
      </w:r>
      <w:r>
        <w:rPr>
          <w:sz w:val="28"/>
          <w:szCs w:val="28"/>
          <w:u w:val="none"/>
          <w:lang w:val="en-US"/>
        </w:rPr>
        <w:t xml:space="preserve">начальником управления</w:t>
      </w:r>
      <w:r>
        <w:rPr>
          <w:sz w:val="28"/>
          <w:szCs w:val="28"/>
          <w:u w:val="none"/>
          <w:lang w:eastAsia="ru-RU"/>
        </w:rPr>
        <w:t xml:space="preserve">.</w:t>
      </w:r>
      <w:r>
        <w:rPr>
          <w:sz w:val="28"/>
          <w:szCs w:val="28"/>
          <w:u w:val="none"/>
          <w:lang w:eastAsia="ru-RU"/>
        </w:rPr>
      </w:r>
      <w:r>
        <w:rPr>
          <w:sz w:val="28"/>
          <w:szCs w:val="28"/>
          <w:u w:val="none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u w:val="none"/>
        </w:rPr>
      </w:pPr>
      <w:r>
        <w:rPr>
          <w:sz w:val="28"/>
          <w:szCs w:val="28"/>
          <w:u w:val="none"/>
          <w:lang w:eastAsia="ru-RU"/>
        </w:rPr>
        <w:t xml:space="preserve">Текущий контроль осуществляется посредством проведения плановых и внеплановых проверок</w:t>
      </w:r>
      <w:r>
        <w:rPr>
          <w:sz w:val="28"/>
          <w:szCs w:val="28"/>
          <w:u w:val="none"/>
          <w:lang w:eastAsia="ru-RU"/>
        </w:rPr>
        <w:t xml:space="preserve">.</w:t>
      </w:r>
      <w:r>
        <w:rPr>
          <w:sz w:val="28"/>
          <w:szCs w:val="28"/>
          <w:u w:val="none"/>
          <w:lang w:eastAsia="ru-RU"/>
        </w:rPr>
        <w:t xml:space="preserve"> </w:t>
      </w:r>
      <w:r>
        <w:rPr>
          <w:sz w:val="28"/>
          <w:szCs w:val="28"/>
          <w:u w:val="none"/>
          <w:lang w:eastAsia="ru-RU"/>
        </w:rPr>
      </w:r>
      <w:r>
        <w:rPr>
          <w:sz w:val="28"/>
          <w:szCs w:val="28"/>
          <w:u w:val="none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u w:val="none"/>
        </w:rPr>
        <w:outlineLvl w:val="1"/>
      </w:pPr>
      <w:r>
        <w:rPr>
          <w:b/>
          <w:bCs/>
          <w:sz w:val="28"/>
          <w:szCs w:val="28"/>
          <w:u w:val="none"/>
          <w:lang w:eastAsia="ru-RU"/>
        </w:rPr>
        <w:t xml:space="preserve">Порядок и периодичность осуществления плановых и внеплановых проверок полноты и качества предоставления </w:t>
      </w:r>
      <w:r>
        <w:rPr>
          <w:b/>
          <w:bCs/>
          <w:sz w:val="28"/>
          <w:szCs w:val="28"/>
          <w:u w:val="none"/>
          <w:lang w:eastAsia="ru-RU"/>
        </w:rPr>
        <w:t xml:space="preserve">Услуги</w:t>
      </w:r>
      <w:r>
        <w:rPr>
          <w:b/>
          <w:bCs/>
          <w:sz w:val="28"/>
          <w:szCs w:val="28"/>
          <w:u w:val="none"/>
          <w:lang w:eastAsia="ru-RU"/>
        </w:rPr>
        <w:t xml:space="preserve">, в том числе порядок и формы контроля за полнотой и качеством предоставления </w:t>
      </w:r>
      <w:r>
        <w:rPr>
          <w:b/>
          <w:bCs/>
          <w:sz w:val="28"/>
          <w:szCs w:val="28"/>
          <w:u w:val="none"/>
          <w:lang w:eastAsia="ru-RU"/>
        </w:rPr>
        <w:t xml:space="preserve">Услуги</w:t>
      </w:r>
      <w:r>
        <w:rPr>
          <w:b/>
          <w:bCs/>
          <w:sz w:val="28"/>
          <w:szCs w:val="28"/>
          <w:u w:val="none"/>
          <w:lang w:eastAsia="ru-RU"/>
        </w:rPr>
      </w:r>
      <w:r>
        <w:rPr>
          <w:b/>
          <w:bCs/>
          <w:sz w:val="28"/>
          <w:szCs w:val="28"/>
          <w:u w:val="none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u w:val="none"/>
        </w:rPr>
      </w:pPr>
      <w:r>
        <w:rPr>
          <w:sz w:val="28"/>
          <w:szCs w:val="28"/>
          <w:u w:val="none"/>
          <w:lang w:eastAsia="ru-RU"/>
        </w:rPr>
        <w:t xml:space="preserve">Плановые проверки проводятся на основе </w:t>
      </w:r>
      <w:r>
        <w:rPr>
          <w:sz w:val="28"/>
          <w:szCs w:val="28"/>
          <w:u w:val="none"/>
          <w:lang w:eastAsia="ru-RU"/>
        </w:rPr>
        <w:t xml:space="preserve">ежегодно</w:t>
      </w:r>
      <w:r>
        <w:rPr>
          <w:sz w:val="28"/>
          <w:szCs w:val="28"/>
          <w:u w:val="none"/>
          <w:lang w:val="en-US" w:eastAsia="ru-RU"/>
        </w:rPr>
        <w:t xml:space="preserve"> </w:t>
      </w:r>
      <w:r>
        <w:rPr>
          <w:sz w:val="28"/>
          <w:szCs w:val="28"/>
          <w:u w:val="none"/>
          <w:lang w:eastAsia="ru-RU"/>
        </w:rPr>
        <w:t xml:space="preserve">утверждаемого</w:t>
      </w:r>
      <w:r>
        <w:rPr>
          <w:sz w:val="28"/>
          <w:szCs w:val="28"/>
          <w:u w:val="none"/>
          <w:lang w:val="en-US" w:eastAsia="ru-RU"/>
        </w:rPr>
        <w:t xml:space="preserve"> </w:t>
      </w:r>
      <w:r>
        <w:rPr>
          <w:sz w:val="28"/>
          <w:szCs w:val="28"/>
          <w:u w:val="none"/>
          <w:lang w:eastAsia="ru-RU"/>
        </w:rPr>
        <w:t xml:space="preserve">плана</w:t>
      </w:r>
      <w:r>
        <w:rPr>
          <w:sz w:val="28"/>
          <w:szCs w:val="28"/>
          <w:u w:val="none"/>
          <w:lang w:val="en-US" w:eastAsia="ru-RU"/>
        </w:rPr>
        <w:t xml:space="preserve">, </w:t>
      </w:r>
      <w:r>
        <w:rPr>
          <w:sz w:val="28"/>
          <w:szCs w:val="28"/>
          <w:u w:val="none"/>
          <w:lang w:eastAsia="ru-RU"/>
        </w:rPr>
        <w:t xml:space="preserve">а</w:t>
      </w:r>
      <w:r>
        <w:rPr>
          <w:sz w:val="28"/>
          <w:szCs w:val="28"/>
          <w:u w:val="none"/>
          <w:lang w:val="en-US" w:eastAsia="ru-RU"/>
        </w:rPr>
        <w:t xml:space="preserve"> </w:t>
      </w:r>
      <w:r>
        <w:rPr>
          <w:sz w:val="28"/>
          <w:szCs w:val="28"/>
          <w:u w:val="none"/>
          <w:lang w:eastAsia="ru-RU"/>
        </w:rPr>
        <w:t xml:space="preserve">внеплановые</w:t>
      </w:r>
      <w:r>
        <w:rPr>
          <w:sz w:val="28"/>
          <w:szCs w:val="28"/>
          <w:u w:val="none"/>
          <w:lang w:val="en-US" w:eastAsia="ru-RU"/>
        </w:rPr>
        <w:t xml:space="preserve"> –</w:t>
      </w:r>
      <w:r>
        <w:rPr>
          <w:sz w:val="28"/>
          <w:szCs w:val="28"/>
          <w:u w:val="none"/>
          <w:lang w:val="en-US" w:eastAsia="ru-RU"/>
        </w:rPr>
        <w:t xml:space="preserve"> </w:t>
      </w:r>
      <w:r>
        <w:rPr>
          <w:sz w:val="28"/>
          <w:szCs w:val="28"/>
          <w:u w:val="none"/>
        </w:rPr>
        <w:t xml:space="preserve"> </w:t>
      </w:r>
      <w:r>
        <w:rPr>
          <w:sz w:val="28"/>
          <w:szCs w:val="28"/>
          <w:u w:val="none"/>
          <w:lang w:eastAsia="ru-RU"/>
        </w:rPr>
        <w:t xml:space="preserve">по решению лиц, ответственн</w:t>
      </w:r>
      <w:r>
        <w:rPr>
          <w:sz w:val="28"/>
          <w:szCs w:val="28"/>
          <w:u w:val="none"/>
          <w:lang w:eastAsia="ru-RU"/>
        </w:rPr>
        <w:t xml:space="preserve">ых</w:t>
      </w:r>
      <w:r>
        <w:rPr>
          <w:sz w:val="28"/>
          <w:szCs w:val="28"/>
          <w:u w:val="none"/>
          <w:lang w:eastAsia="ru-RU"/>
        </w:rPr>
        <w:t xml:space="preserve"> за проведение проверок.</w:t>
      </w:r>
      <w:r>
        <w:rPr>
          <w:sz w:val="28"/>
          <w:szCs w:val="28"/>
          <w:u w:val="none"/>
          <w:lang w:eastAsia="ru-RU"/>
        </w:rPr>
      </w:r>
      <w:r>
        <w:rPr>
          <w:sz w:val="28"/>
          <w:szCs w:val="28"/>
          <w:u w:val="none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u w:val="none"/>
        </w:rPr>
      </w:pPr>
      <w:r>
        <w:rPr>
          <w:sz w:val="28"/>
          <w:szCs w:val="28"/>
          <w:u w:val="none"/>
          <w:lang w:eastAsia="ru-RU"/>
        </w:rPr>
        <w:t xml:space="preserve">Проверки проводятся уполномоченными лицами </w:t>
      </w:r>
      <w:r>
        <w:rPr>
          <w:sz w:val="28"/>
          <w:szCs w:val="28"/>
          <w:u w:val="none"/>
          <w:lang w:eastAsia="ru-RU"/>
        </w:rPr>
        <w:t xml:space="preserve">Органа</w:t>
      </w:r>
      <w:r>
        <w:rPr>
          <w:sz w:val="28"/>
          <w:szCs w:val="28"/>
          <w:u w:val="none"/>
          <w:lang w:eastAsia="ru-RU"/>
        </w:rPr>
        <w:t xml:space="preserve"> власти</w:t>
      </w:r>
      <w:r>
        <w:rPr>
          <w:sz w:val="28"/>
          <w:szCs w:val="28"/>
          <w:u w:val="none"/>
          <w:lang w:eastAsia="ru-RU"/>
        </w:rPr>
        <w:t xml:space="preserve">.</w:t>
      </w:r>
      <w:r>
        <w:rPr>
          <w:sz w:val="28"/>
          <w:szCs w:val="28"/>
          <w:u w:val="none"/>
          <w:lang w:eastAsia="ru-RU"/>
        </w:rPr>
      </w:r>
      <w:r>
        <w:rPr>
          <w:sz w:val="28"/>
          <w:szCs w:val="28"/>
          <w:u w:val="none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u w:val="none"/>
        </w:rPr>
        <w:outlineLvl w:val="1"/>
      </w:pPr>
      <w:r>
        <w:rPr>
          <w:b/>
          <w:bCs/>
          <w:sz w:val="28"/>
          <w:szCs w:val="28"/>
          <w:u w:val="none"/>
          <w:lang w:eastAsia="ru-RU"/>
        </w:rPr>
        <w:t xml:space="preserve">Ответственность должностных лиц органа, п</w:t>
      </w:r>
      <w:r>
        <w:rPr>
          <w:b/>
          <w:bCs/>
          <w:sz w:val="28"/>
          <w:szCs w:val="28"/>
          <w:u w:val="none"/>
          <w:lang w:eastAsia="ru-RU"/>
        </w:rPr>
        <w:t xml:space="preserve">редоставляющего У</w:t>
      </w:r>
      <w:r>
        <w:rPr>
          <w:b/>
          <w:bCs/>
          <w:sz w:val="28"/>
          <w:szCs w:val="28"/>
          <w:u w:val="none"/>
          <w:lang w:eastAsia="ru-RU"/>
        </w:rPr>
        <w:t xml:space="preserve">слугу, за решения и действия (бездействие), принимаемые (осуществляемые) ими в ходе предоставления </w:t>
      </w:r>
      <w:r>
        <w:rPr>
          <w:b/>
          <w:bCs/>
          <w:sz w:val="28"/>
          <w:szCs w:val="28"/>
          <w:u w:val="none"/>
          <w:lang w:eastAsia="ru-RU"/>
        </w:rPr>
        <w:t xml:space="preserve">Услуги</w:t>
      </w:r>
      <w:r>
        <w:rPr>
          <w:b/>
          <w:bCs/>
          <w:sz w:val="28"/>
          <w:szCs w:val="28"/>
          <w:u w:val="none"/>
          <w:lang w:eastAsia="ru-RU"/>
        </w:rPr>
      </w:r>
      <w:r>
        <w:rPr>
          <w:b/>
          <w:bCs/>
          <w:sz w:val="28"/>
          <w:szCs w:val="28"/>
          <w:u w:val="none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u w:val="none"/>
        </w:rPr>
      </w:pPr>
      <w:r>
        <w:rPr>
          <w:sz w:val="28"/>
          <w:szCs w:val="28"/>
          <w:u w:val="none"/>
          <w:lang w:eastAsia="ru-RU"/>
        </w:rPr>
        <w:t xml:space="preserve">Нарушившие требования</w:t>
      </w:r>
      <w:r>
        <w:rPr>
          <w:sz w:val="28"/>
          <w:szCs w:val="28"/>
          <w:u w:val="none"/>
          <w:lang w:eastAsia="ru-RU"/>
        </w:rPr>
        <w:t xml:space="preserve"> настоящего</w:t>
      </w:r>
      <w:r>
        <w:rPr>
          <w:sz w:val="28"/>
          <w:szCs w:val="28"/>
          <w:u w:val="none"/>
          <w:lang w:eastAsia="ru-RU"/>
        </w:rPr>
        <w:t xml:space="preserve"> </w:t>
      </w:r>
      <w:r>
        <w:rPr>
          <w:sz w:val="28"/>
          <w:szCs w:val="28"/>
          <w:u w:val="none"/>
          <w:lang w:eastAsia="ru-RU"/>
        </w:rPr>
        <w:t xml:space="preserve">А</w:t>
      </w:r>
      <w:r>
        <w:rPr>
          <w:sz w:val="28"/>
          <w:szCs w:val="28"/>
          <w:u w:val="none"/>
          <w:lang w:eastAsia="ru-RU"/>
        </w:rPr>
        <w:t xml:space="preserve">дминистративного регламента должностные лица несут ответственность в соответствии с законодательством Российской Федерации.</w:t>
      </w:r>
      <w:r>
        <w:rPr>
          <w:sz w:val="28"/>
          <w:szCs w:val="28"/>
          <w:u w:val="none"/>
          <w:lang w:eastAsia="ru-RU"/>
        </w:rPr>
      </w:r>
      <w:r>
        <w:rPr>
          <w:sz w:val="28"/>
          <w:szCs w:val="28"/>
          <w:u w:val="none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u w:val="none"/>
        </w:rPr>
        <w:outlineLvl w:val="1"/>
      </w:pPr>
      <w:r>
        <w:rPr>
          <w:b/>
          <w:bCs/>
          <w:sz w:val="28"/>
          <w:szCs w:val="28"/>
          <w:u w:val="none"/>
          <w:lang w:eastAsia="ru-RU"/>
        </w:rPr>
        <w:t xml:space="preserve">Положения, характеризующие требования к порядку и формам контроля за </w:t>
      </w:r>
      <w:r>
        <w:rPr>
          <w:b/>
          <w:bCs/>
          <w:sz w:val="28"/>
          <w:szCs w:val="28"/>
          <w:u w:val="none"/>
          <w:lang w:eastAsia="ru-RU"/>
        </w:rPr>
        <w:t xml:space="preserve">предоставлением У</w:t>
      </w:r>
      <w:r>
        <w:rPr>
          <w:b/>
          <w:bCs/>
          <w:sz w:val="28"/>
          <w:szCs w:val="28"/>
          <w:u w:val="none"/>
          <w:lang w:eastAsia="ru-RU"/>
        </w:rPr>
        <w:t xml:space="preserve">слуги, в том числе со стороны граждан, их объединений и организаций</w:t>
      </w:r>
      <w:r>
        <w:rPr>
          <w:b/>
          <w:bCs/>
          <w:sz w:val="28"/>
          <w:szCs w:val="28"/>
          <w:u w:val="none"/>
          <w:lang w:eastAsia="ru-RU"/>
        </w:rPr>
      </w:r>
      <w:r>
        <w:rPr>
          <w:b/>
          <w:bCs/>
          <w:sz w:val="28"/>
          <w:szCs w:val="28"/>
          <w:u w:val="none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u w:val="none"/>
        </w:rPr>
      </w:pPr>
      <w:r>
        <w:rPr>
          <w:sz w:val="28"/>
          <w:szCs w:val="28"/>
          <w:u w:val="none"/>
          <w:lang w:eastAsia="ru-RU"/>
        </w:rPr>
        <w:t xml:space="preserve">Контроль за предоставлением Услуги, в том ч</w:t>
      </w:r>
      <w:r>
        <w:rPr>
          <w:sz w:val="28"/>
          <w:szCs w:val="28"/>
          <w:u w:val="none"/>
          <w:lang w:eastAsia="ru-RU"/>
        </w:rPr>
        <w:t xml:space="preserve">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  <w:r>
        <w:rPr>
          <w:sz w:val="28"/>
          <w:szCs w:val="28"/>
          <w:u w:val="none"/>
          <w:lang w:eastAsia="ru-RU"/>
        </w:rPr>
      </w:r>
      <w:r>
        <w:rPr>
          <w:sz w:val="28"/>
          <w:szCs w:val="28"/>
          <w:u w:val="none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u w:val="none"/>
        </w:rPr>
        <w:outlineLvl w:val="0"/>
      </w:pPr>
      <w:r>
        <w:rPr>
          <w:b/>
          <w:bCs/>
          <w:sz w:val="28"/>
          <w:szCs w:val="28"/>
          <w:u w:val="none"/>
          <w:lang w:val="en-US" w:eastAsia="ru-RU"/>
        </w:rPr>
        <w:t xml:space="preserve">V</w:t>
      </w:r>
      <w:r>
        <w:rPr>
          <w:b/>
          <w:bCs/>
          <w:sz w:val="28"/>
          <w:szCs w:val="28"/>
          <w:u w:val="none"/>
          <w:lang w:eastAsia="ru-RU"/>
        </w:rPr>
        <w:t xml:space="preserve">. Досудебный (внесудебный) порядок обжалования решений и действий (бездействия) органа, предоставляющего </w:t>
      </w:r>
      <w:r>
        <w:rPr>
          <w:b/>
          <w:bCs/>
          <w:sz w:val="28"/>
          <w:szCs w:val="28"/>
          <w:u w:val="none"/>
          <w:lang w:eastAsia="ru-RU"/>
        </w:rPr>
        <w:t xml:space="preserve">Услугу</w:t>
      </w:r>
      <w:r>
        <w:rPr>
          <w:b/>
          <w:bCs/>
          <w:sz w:val="28"/>
          <w:szCs w:val="28"/>
          <w:u w:val="none"/>
          <w:lang w:eastAsia="ru-RU"/>
        </w:rPr>
        <w:t xml:space="preserve">, многофункционального центра, организаций, указанных в части 1.1 статьи 16 Федерального закона «Об организации предоставления государственных и муниципальных услуг», а также их должностных лиц, государственных или муниципальных служащих, работников</w:t>
      </w:r>
      <w:r>
        <w:rPr>
          <w:b/>
          <w:bCs/>
          <w:sz w:val="28"/>
          <w:szCs w:val="28"/>
          <w:u w:val="none"/>
          <w:lang w:eastAsia="ru-RU"/>
        </w:rPr>
      </w:r>
      <w:r>
        <w:rPr>
          <w:b/>
          <w:bCs/>
          <w:sz w:val="28"/>
          <w:szCs w:val="28"/>
          <w:u w:val="none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u w:val="none"/>
        </w:rPr>
      </w:pPr>
      <w:r>
        <w:rPr>
          <w:sz w:val="28"/>
          <w:szCs w:val="28"/>
          <w:u w:val="none"/>
          <w:lang w:eastAsia="ru-RU"/>
        </w:rPr>
        <w:t xml:space="preserve">Информирование заявителей о порядке </w:t>
      </w:r>
      <w:r>
        <w:rPr>
          <w:sz w:val="28"/>
          <w:szCs w:val="28"/>
          <w:u w:val="none"/>
          <w:lang w:eastAsia="ru-RU"/>
        </w:rPr>
        <w:t xml:space="preserve">досудебного (внесудебного) обжалования</w:t>
      </w:r>
      <w:r>
        <w:rPr>
          <w:sz w:val="28"/>
          <w:szCs w:val="28"/>
          <w:u w:val="none"/>
          <w:lang w:eastAsia="ru-RU"/>
        </w:rPr>
        <w:t xml:space="preserve"> осуществляется посредством размещения информации</w:t>
      </w:r>
      <w:r>
        <w:rPr>
          <w:sz w:val="28"/>
          <w:szCs w:val="28"/>
          <w:u w:val="none"/>
          <w:lang w:eastAsia="ru-RU"/>
        </w:rPr>
        <w:t xml:space="preserve"> </w:t>
      </w:r>
      <w:r>
        <w:rPr>
          <w:sz w:val="28"/>
          <w:szCs w:val="28"/>
          <w:u w:val="none"/>
        </w:rPr>
        <w:t xml:space="preserve">на информационных стендах в местах предоставления Услуги</w:t>
      </w:r>
      <w:r>
        <w:rPr>
          <w:sz w:val="28"/>
          <w:szCs w:val="28"/>
          <w:u w:val="none"/>
        </w:rPr>
        <w:t xml:space="preserve">, </w:t>
      </w:r>
      <w:r>
        <w:rPr>
          <w:sz w:val="28"/>
          <w:szCs w:val="28"/>
          <w:u w:val="none"/>
        </w:rPr>
        <w:t xml:space="preserve">на официальном сайте исполнительного органа государственной власти Новосибирской области (https://mtsr.nso.ru)</w:t>
      </w:r>
      <w:r>
        <w:rPr>
          <w:sz w:val="28"/>
          <w:szCs w:val="28"/>
          <w:u w:val="none"/>
        </w:rPr>
        <w:t xml:space="preserve">, </w:t>
      </w:r>
      <w:r>
        <w:rPr>
          <w:sz w:val="28"/>
          <w:szCs w:val="28"/>
          <w:u w:val="none"/>
        </w:rPr>
        <w:t xml:space="preserve">на Едином портале</w:t>
      </w:r>
      <w:r>
        <w:rPr>
          <w:sz w:val="28"/>
          <w:szCs w:val="28"/>
          <w:u w:val="none"/>
          <w:lang w:eastAsia="ru-RU"/>
        </w:rPr>
        <w:t xml:space="preserve">.</w:t>
      </w:r>
      <w:r>
        <w:rPr>
          <w:sz w:val="28"/>
          <w:szCs w:val="28"/>
          <w:u w:val="none"/>
          <w:lang w:eastAsia="ru-RU"/>
        </w:rPr>
      </w:r>
      <w:r>
        <w:rPr>
          <w:sz w:val="28"/>
          <w:szCs w:val="28"/>
          <w:u w:val="none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u w:val="none"/>
        </w:rPr>
      </w:pPr>
      <w:r>
        <w:rPr>
          <w:sz w:val="28"/>
          <w:szCs w:val="28"/>
          <w:u w:val="none"/>
          <w:lang w:eastAsia="ru-RU"/>
        </w:rPr>
        <w:t xml:space="preserve">Жалобы в форме электронных документов направляются</w:t>
      </w:r>
      <w:r>
        <w:rPr>
          <w:sz w:val="28"/>
          <w:szCs w:val="28"/>
          <w:u w:val="none"/>
          <w:lang w:eastAsia="ru-RU"/>
        </w:rPr>
        <w:t xml:space="preserve"> </w:t>
      </w:r>
      <w:r>
        <w:rPr>
          <w:sz w:val="28"/>
          <w:szCs w:val="28"/>
          <w:u w:val="none"/>
        </w:rPr>
        <w:t xml:space="preserve">посредством официального сайта Органа власти в сети «Интернет»</w:t>
      </w:r>
      <w:r>
        <w:rPr>
          <w:sz w:val="28"/>
          <w:szCs w:val="28"/>
          <w:u w:val="none"/>
        </w:rPr>
        <w:t xml:space="preserve">, </w:t>
      </w:r>
      <w:r>
        <w:rPr>
          <w:sz w:val="28"/>
          <w:szCs w:val="28"/>
          <w:u w:val="none"/>
        </w:rPr>
        <w:t xml:space="preserve">посредством Единого портала</w:t>
      </w:r>
      <w:r>
        <w:rPr>
          <w:sz w:val="28"/>
          <w:szCs w:val="28"/>
          <w:u w:val="none"/>
        </w:rPr>
        <w:t xml:space="preserve">, </w:t>
      </w:r>
      <w:r>
        <w:rPr>
          <w:sz w:val="28"/>
          <w:szCs w:val="28"/>
          <w:u w:val="none"/>
        </w:rPr>
        <w:t xml:space="preserve">через портал Федеральной государственной информационной системы «Досудебное обжалование» http://do.gosuslugi.ru</w:t>
      </w:r>
      <w:r>
        <w:rPr>
          <w:sz w:val="28"/>
          <w:szCs w:val="28"/>
          <w:u w:val="none"/>
        </w:rPr>
        <w:t xml:space="preserve">.</w:t>
      </w:r>
      <w:r>
        <w:rPr>
          <w:u w:val="none"/>
        </w:rPr>
        <w:t xml:space="preserve"> </w:t>
      </w:r>
      <w:r>
        <w:rPr>
          <w:u w:val="none"/>
        </w:rPr>
      </w:r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  <w:u w:val="none"/>
        </w:rPr>
      </w:pPr>
      <w:r>
        <w:rPr>
          <w:sz w:val="28"/>
          <w:szCs w:val="28"/>
          <w:u w:val="none"/>
          <w:lang w:eastAsia="ru-RU"/>
        </w:rPr>
        <w:t xml:space="preserve">Жалобы в форме документов</w:t>
      </w:r>
      <w:r>
        <w:rPr>
          <w:sz w:val="28"/>
          <w:szCs w:val="28"/>
          <w:u w:val="none"/>
          <w:lang w:eastAsia="ru-RU"/>
        </w:rPr>
        <w:t xml:space="preserve"> на бумажном носителе</w:t>
      </w:r>
      <w:r>
        <w:rPr>
          <w:sz w:val="28"/>
          <w:szCs w:val="28"/>
          <w:u w:val="none"/>
          <w:lang w:eastAsia="ru-RU"/>
        </w:rPr>
        <w:t xml:space="preserve"> направляются </w:t>
      </w:r>
      <w:r>
        <w:rPr>
          <w:sz w:val="28"/>
          <w:szCs w:val="28"/>
          <w:u w:val="none"/>
        </w:rPr>
        <w:t xml:space="preserve">в Орган власти при личном обращении</w:t>
      </w:r>
      <w:r>
        <w:rPr>
          <w:sz w:val="28"/>
          <w:szCs w:val="28"/>
          <w:u w:val="none"/>
        </w:rPr>
        <w:t xml:space="preserve">, </w:t>
      </w:r>
      <w:r>
        <w:rPr>
          <w:sz w:val="28"/>
          <w:szCs w:val="28"/>
          <w:u w:val="none"/>
        </w:rPr>
        <w:t xml:space="preserve">посредством почтовой связи</w:t>
      </w:r>
      <w:r>
        <w:rPr>
          <w:sz w:val="28"/>
          <w:szCs w:val="28"/>
          <w:u w:val="none"/>
        </w:rPr>
        <w:t xml:space="preserve">.</w:t>
      </w:r>
      <w:r>
        <w:rPr>
          <w:sz w:val="28"/>
          <w:szCs w:val="28"/>
          <w:u w:val="none"/>
        </w:rPr>
      </w:r>
      <w:r>
        <w:rPr>
          <w:sz w:val="28"/>
          <w:szCs w:val="28"/>
          <w:u w:val="none"/>
        </w:rPr>
      </w:r>
    </w:p>
    <w:p>
      <w:pPr>
        <w:spacing w:after="160"/>
        <w:rPr>
          <w:sz w:val="28"/>
          <w:szCs w:val="28"/>
        </w:rPr>
      </w:pPr>
      <w:r>
        <w:rPr>
          <w:sz w:val="28"/>
          <w:szCs w:val="28"/>
          <w:u w:val="none"/>
        </w:rPr>
        <w:br w:type="page" w:clear="all"/>
      </w:r>
      <w:r>
        <w:rPr>
          <w:sz w:val="28"/>
          <w:szCs w:val="28"/>
          <w:u w:val="none"/>
        </w:rPr>
      </w:r>
      <w:r>
        <w:rPr>
          <w:sz w:val="28"/>
          <w:szCs w:val="28"/>
        </w:rPr>
      </w:r>
    </w:p>
    <w:p>
      <w:pPr>
        <w:pStyle w:val="1098"/>
        <w:ind w:left="6237"/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Приложение № 1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98"/>
        <w:ind w:left="6237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дминистративному регламенту, утвержденному </w:t>
      </w:r>
      <w:r>
        <w:rPr>
          <w:sz w:val="28"/>
          <w:szCs w:val="28"/>
        </w:rPr>
        <w:t xml:space="preserve">приказом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Министра труда и социального развития Новосибирской области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DATEDOUBLEACTIVATED № DOCNUMBER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jc w:val="both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  <w:r>
        <w:rPr>
          <w:b/>
          <w:bCs/>
          <w:sz w:val="28"/>
          <w:szCs w:val="28"/>
          <w:lang w:val="en-US" w:eastAsia="ru-RU"/>
        </w:rPr>
      </w:r>
      <w:r>
        <w:rPr>
          <w:b/>
          <w:bCs/>
          <w:sz w:val="28"/>
          <w:szCs w:val="28"/>
          <w:lang w:val="en-US" w:eastAsia="ru-RU"/>
        </w:rPr>
      </w:r>
    </w:p>
    <w:p>
      <w:pPr>
        <w:jc w:val="center"/>
        <w:spacing w:after="240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Перечень</w:t>
      </w:r>
      <w:r>
        <w:rPr>
          <w:b/>
          <w:bCs/>
          <w:sz w:val="28"/>
          <w:szCs w:val="28"/>
          <w:lang w:eastAsia="ru-RU"/>
        </w:rPr>
        <w:t xml:space="preserve"> общих</w:t>
      </w:r>
      <w:r>
        <w:rPr>
          <w:b/>
          <w:bCs/>
          <w:sz w:val="28"/>
          <w:szCs w:val="28"/>
          <w:lang w:eastAsia="ru-RU"/>
        </w:rPr>
        <w:t xml:space="preserve"> признаков заявит</w:t>
      </w:r>
      <w:r>
        <w:rPr>
          <w:b/>
          <w:bCs/>
          <w:sz w:val="28"/>
          <w:szCs w:val="28"/>
          <w:lang w:eastAsia="ru-RU"/>
        </w:rPr>
        <w:t xml:space="preserve">елей</w:t>
      </w:r>
      <w:r>
        <w:rPr>
          <w:b/>
          <w:bCs/>
          <w:sz w:val="28"/>
          <w:szCs w:val="28"/>
          <w:lang w:eastAsia="ru-RU"/>
        </w:rPr>
        <w:t xml:space="preserve">, </w:t>
      </w:r>
      <w:r>
        <w:rPr>
          <w:b/>
          <w:bCs/>
          <w:sz w:val="28"/>
          <w:szCs w:val="28"/>
          <w:lang w:eastAsia="ru-RU"/>
        </w:rPr>
        <w:br/>
        <w:t xml:space="preserve">а также комбинации значений признаков, каждая из которых соответствует одному</w:t>
      </w:r>
      <w:r>
        <w:rPr>
          <w:b/>
          <w:bCs/>
          <w:sz w:val="28"/>
          <w:szCs w:val="28"/>
          <w:lang w:eastAsia="ru-RU"/>
        </w:rPr>
        <w:t xml:space="preserve"> варианту предоставления У</w:t>
      </w:r>
      <w:r>
        <w:rPr>
          <w:b/>
          <w:bCs/>
          <w:sz w:val="28"/>
          <w:szCs w:val="28"/>
          <w:lang w:eastAsia="ru-RU"/>
        </w:rPr>
        <w:t xml:space="preserve">слуги</w:t>
      </w:r>
      <w:r>
        <w:rPr>
          <w:b/>
          <w:bCs/>
          <w:sz w:val="28"/>
          <w:szCs w:val="28"/>
          <w:lang w:eastAsia="ru-RU"/>
        </w:rPr>
      </w:r>
      <w:r>
        <w:rPr>
          <w:b/>
          <w:bCs/>
          <w:sz w:val="28"/>
          <w:szCs w:val="28"/>
          <w:lang w:eastAsia="ru-RU"/>
        </w:rPr>
      </w:r>
    </w:p>
    <w:p>
      <w:pPr>
        <w:ind w:firstLine="709"/>
        <w:jc w:val="both"/>
        <w:spacing w:before="24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Таблица </w:t>
      </w:r>
      <w:r>
        <w:rPr>
          <w:sz w:val="28"/>
          <w:szCs w:val="28"/>
          <w:lang w:eastAsia="ru-RU"/>
        </w:rPr>
        <w:t xml:space="preserve">1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  <w:lang w:eastAsia="ru-RU"/>
        </w:rPr>
        <w:t xml:space="preserve">Круг заявителей в соответствии с вариантами предоставления Услуги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tbl>
      <w:tblPr>
        <w:tblStyle w:val="1085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8931"/>
      </w:tblGrid>
      <w:tr>
        <w:tblPrEx/>
        <w:trPr>
          <w:trHeight w:val="567"/>
        </w:trPr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160"/>
              <w:rPr>
                <w:b/>
                <w:bCs/>
                <w:szCs w:val="20"/>
                <w:lang w:eastAsia="ru-RU"/>
              </w:rPr>
            </w:pPr>
            <w:r>
              <w:rPr>
                <w:b/>
                <w:bCs/>
                <w:szCs w:val="20"/>
                <w:lang w:eastAsia="ru-RU"/>
              </w:rPr>
              <w:t xml:space="preserve">№ варианта</w:t>
            </w:r>
            <w:r>
              <w:rPr>
                <w:b/>
                <w:bCs/>
                <w:szCs w:val="20"/>
                <w:lang w:eastAsia="ru-RU"/>
              </w:rPr>
            </w:r>
            <w:r>
              <w:rPr>
                <w:b/>
                <w:bCs/>
                <w:szCs w:val="20"/>
                <w:lang w:eastAsia="ru-RU"/>
              </w:rPr>
            </w:r>
          </w:p>
        </w:tc>
        <w:tc>
          <w:tcPr>
            <w:tcW w:w="8931" w:type="dxa"/>
            <w:vAlign w:val="center"/>
            <w:textDirection w:val="lrTb"/>
            <w:noWrap w:val="false"/>
          </w:tcPr>
          <w:p>
            <w:pPr>
              <w:jc w:val="center"/>
              <w:spacing w:after="160"/>
              <w:rPr>
                <w:b/>
                <w:bCs/>
                <w:szCs w:val="20"/>
                <w:lang w:eastAsia="ru-RU"/>
              </w:rPr>
            </w:pPr>
            <w:r>
              <w:rPr>
                <w:b/>
                <w:bCs/>
                <w:szCs w:val="20"/>
                <w:lang w:eastAsia="ru-RU"/>
              </w:rPr>
              <w:t xml:space="preserve">Комбинация значений признаков</w:t>
            </w:r>
            <w:r>
              <w:rPr>
                <w:b/>
                <w:bCs/>
                <w:szCs w:val="20"/>
                <w:lang w:eastAsia="ru-RU"/>
              </w:rPr>
            </w:r>
            <w:r>
              <w:rPr>
                <w:b/>
                <w:bCs/>
                <w:szCs w:val="20"/>
                <w:lang w:eastAsia="ru-RU"/>
              </w:rPr>
            </w:r>
          </w:p>
        </w:tc>
      </w:tr>
      <w:tr>
        <w:tblPrEx/>
        <w:trPr>
          <w:trHeight w:val="426"/>
        </w:trPr>
        <w:tc>
          <w:tcPr>
            <w:gridSpan w:val="2"/>
            <w:tcW w:w="10065" w:type="dxa"/>
            <w:vAlign w:val="center"/>
            <w:textDirection w:val="lrTb"/>
            <w:noWrap w:val="false"/>
          </w:tcPr>
          <w:p>
            <w:pPr>
              <w:jc w:val="both"/>
              <w:spacing w:after="160"/>
              <w:rPr>
                <w:i/>
                <w:iCs/>
                <w:szCs w:val="20"/>
                <w:lang w:eastAsia="ru-RU"/>
              </w:rPr>
            </w:pPr>
            <w:r>
              <w:rPr>
                <w:i/>
                <w:szCs w:val="20"/>
              </w:rPr>
              <w:t xml:space="preserve">Результат</w:t>
            </w:r>
            <w:r>
              <w:rPr>
                <w:i/>
                <w:szCs w:val="20"/>
              </w:rPr>
              <w:t xml:space="preserve"> Услуги</w:t>
            </w:r>
            <w:r>
              <w:rPr>
                <w:i/>
                <w:szCs w:val="20"/>
              </w:rPr>
              <w:t xml:space="preserve">,</w:t>
            </w:r>
            <w:r>
              <w:rPr>
                <w:i/>
                <w:szCs w:val="20"/>
              </w:rPr>
              <w:t xml:space="preserve"> за которым обращается заявитель</w:t>
            </w:r>
            <w:r>
              <w:rPr>
                <w:i/>
                <w:szCs w:val="20"/>
              </w:rPr>
              <w:t xml:space="preserve"> </w:t>
            </w:r>
            <w:r>
              <w:rPr>
                <w:i/>
                <w:iCs/>
                <w:szCs w:val="20"/>
                <w:lang w:eastAsia="ru-RU"/>
              </w:rPr>
              <w:t xml:space="preserve">«</w:t>
            </w:r>
            <w:r>
              <w:rPr>
                <w:i/>
                <w:szCs w:val="20"/>
              </w:rPr>
              <w:t xml:space="preserve">Оценка качества оказываемых социально ориентированной некоммерческой организацией общественно полезных услуг</w:t>
            </w:r>
            <w:r>
              <w:rPr>
                <w:i/>
                <w:szCs w:val="20"/>
              </w:rPr>
              <w:t xml:space="preserve">»</w:t>
            </w:r>
            <w:r>
              <w:rPr>
                <w:i/>
                <w:iCs/>
                <w:szCs w:val="20"/>
                <w:lang w:eastAsia="ru-RU"/>
              </w:rPr>
            </w:r>
            <w:r>
              <w:rPr>
                <w:i/>
                <w:iCs/>
                <w:szCs w:val="20"/>
                <w:lang w:eastAsia="ru-RU"/>
              </w:rPr>
            </w:r>
          </w:p>
        </w:tc>
      </w:tr>
      <w:tr>
        <w:tblPrEx/>
        <w:trPr>
          <w:trHeight w:val="435"/>
        </w:trPr>
        <w:tc>
          <w:tcPr>
            <w:tcW w:w="113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ind w:right="-536"/>
              <w:keepNext/>
              <w:tabs>
                <w:tab w:val="clear" w:pos="1077" w:leader="none"/>
              </w:tabs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  <w:lang w:eastAsia="ru-RU"/>
              </w:rPr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8931" w:type="dxa"/>
            <w:textDirection w:val="lrTb"/>
            <w:noWrap w:val="false"/>
          </w:tcPr>
          <w:p>
            <w:pPr>
              <w:keepNext/>
              <w:spacing w:after="160"/>
              <w:rPr>
                <w:szCs w:val="20"/>
                <w:highlight w:val="white"/>
              </w:rPr>
            </w:pPr>
            <w:r>
              <w:rPr>
                <w:szCs w:val="20"/>
                <w:highlight w:val="white"/>
                <w:lang w:val="en-US"/>
              </w:rPr>
            </w:r>
            <w:r>
              <w:rPr>
                <w:szCs w:val="20"/>
                <w:highlight w:val="white"/>
                <w:lang w:val="en-US"/>
              </w:rPr>
              <w:t xml:space="preserve">Представители социально ориентированных некоммерческих организаций, зарегистрированных на территории Новосибирской области, оказывающих общественно полезные услуги, имеющие право действовать от имени организации без доверенности</w:t>
            </w:r>
            <w:r>
              <w:rPr>
                <w:szCs w:val="20"/>
                <w:highlight w:val="white"/>
              </w:rPr>
            </w:r>
            <w:r>
              <w:rPr>
                <w:szCs w:val="20"/>
                <w:highlight w:val="white"/>
              </w:rPr>
            </w:r>
          </w:p>
        </w:tc>
      </w:tr>
      <w:tr>
        <w:tblPrEx/>
        <w:trPr>
          <w:trHeight w:val="435"/>
        </w:trPr>
        <w:tc>
          <w:tcPr>
            <w:tcW w:w="113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ind w:right="-536"/>
              <w:keepNext/>
              <w:tabs>
                <w:tab w:val="clear" w:pos="1077" w:leader="none"/>
              </w:tabs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  <w:lang w:eastAsia="ru-RU"/>
              </w:rPr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8931" w:type="dxa"/>
            <w:textDirection w:val="lrTb"/>
            <w:noWrap w:val="false"/>
          </w:tcPr>
          <w:p>
            <w:pPr>
              <w:keepNext/>
              <w:spacing w:after="160"/>
              <w:rPr>
                <w:szCs w:val="20"/>
                <w:highlight w:val="white"/>
              </w:rPr>
            </w:pPr>
            <w:r>
              <w:rPr>
                <w:szCs w:val="20"/>
                <w:highlight w:val="white"/>
                <w:lang w:val="en-US"/>
              </w:rPr>
            </w:r>
            <w:r>
              <w:rPr>
                <w:szCs w:val="20"/>
                <w:highlight w:val="white"/>
                <w:lang w:val="en-US"/>
              </w:rPr>
              <w:t xml:space="preserve">П</w:t>
            </w:r>
            <w:r>
              <w:rPr>
                <w:szCs w:val="20"/>
                <w:highlight w:val="white"/>
                <w:lang w:val="en-US"/>
              </w:rPr>
              <w:t xml:space="preserve">редставители социально о</w:t>
            </w:r>
            <w:r>
              <w:rPr>
                <w:szCs w:val="20"/>
                <w:highlight w:val="white"/>
                <w:lang w:val="en-US"/>
              </w:rPr>
              <w:t xml:space="preserve">риентированных некоммерческих организаций, зарегистрированных на территории Новосибирской области, оказывающих общественно полезные услуги, име</w:t>
            </w:r>
            <w:r>
              <w:rPr>
                <w:szCs w:val="20"/>
                <w:highlight w:val="white"/>
                <w:lang w:val="en-US"/>
              </w:rPr>
              <w:t xml:space="preserve">ющие прав</w:t>
            </w:r>
            <w:r>
              <w:rPr>
                <w:szCs w:val="20"/>
                <w:highlight w:val="white"/>
                <w:lang w:val="en-US"/>
              </w:rPr>
              <w:t xml:space="preserve">о действовать от имени организации по доверенности</w:t>
            </w:r>
            <w:r>
              <w:rPr>
                <w:szCs w:val="20"/>
                <w:highlight w:val="white"/>
              </w:rPr>
            </w:r>
            <w:r>
              <w:rPr>
                <w:szCs w:val="20"/>
                <w:highlight w:val="white"/>
              </w:rPr>
            </w:r>
          </w:p>
        </w:tc>
      </w:tr>
    </w:tbl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 xml:space="preserve">Таблица 2. Перечень </w:t>
      </w:r>
      <w:r>
        <w:rPr>
          <w:sz w:val="28"/>
          <w:szCs w:val="28"/>
          <w:highlight w:val="white"/>
          <w:lang w:eastAsia="ru-RU"/>
        </w:rPr>
        <w:t xml:space="preserve">общих </w:t>
      </w:r>
      <w:r>
        <w:rPr>
          <w:sz w:val="28"/>
          <w:szCs w:val="28"/>
          <w:highlight w:val="white"/>
          <w:lang w:eastAsia="ru-RU"/>
        </w:rPr>
        <w:t xml:space="preserve">признаков заявит</w:t>
      </w:r>
      <w:r>
        <w:rPr>
          <w:sz w:val="28"/>
          <w:szCs w:val="28"/>
          <w:highlight w:val="white"/>
          <w:lang w:eastAsia="ru-RU"/>
        </w:rPr>
        <w:t xml:space="preserve">елей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tbl>
      <w:tblPr>
        <w:tblW w:w="10065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134"/>
        <w:gridCol w:w="2977"/>
        <w:gridCol w:w="5954"/>
      </w:tblGrid>
      <w:tr>
        <w:tblPrEx/>
        <w:trPr>
          <w:trHeight w:val="815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Cs w:val="20"/>
                <w:highlight w:val="white"/>
              </w:rPr>
            </w:pPr>
            <w:r>
              <w:rPr>
                <w:b/>
                <w:bCs/>
                <w:szCs w:val="20"/>
                <w:highlight w:val="white"/>
                <w:lang w:eastAsia="ru-RU"/>
              </w:rPr>
              <w:t xml:space="preserve">№ п/п</w:t>
            </w:r>
            <w:r>
              <w:rPr>
                <w:b/>
                <w:bCs/>
                <w:szCs w:val="20"/>
                <w:highlight w:val="white"/>
              </w:rPr>
            </w:r>
            <w:r>
              <w:rPr>
                <w:b/>
                <w:bCs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297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Cs w:val="20"/>
                <w:highlight w:val="white"/>
              </w:rPr>
            </w:pPr>
            <w:r>
              <w:rPr>
                <w:b/>
                <w:bCs/>
                <w:szCs w:val="20"/>
                <w:highlight w:val="white"/>
                <w:lang w:eastAsia="ru-RU"/>
              </w:rPr>
              <w:t xml:space="preserve">Признак заявителя</w:t>
            </w:r>
            <w:r>
              <w:rPr>
                <w:b/>
                <w:bCs/>
                <w:szCs w:val="20"/>
                <w:highlight w:val="white"/>
              </w:rPr>
            </w:r>
            <w:r>
              <w:rPr>
                <w:b/>
                <w:bCs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595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Cs w:val="20"/>
                <w:highlight w:val="white"/>
              </w:rPr>
            </w:pPr>
            <w:r>
              <w:rPr>
                <w:b/>
                <w:bCs/>
                <w:szCs w:val="20"/>
                <w:highlight w:val="white"/>
                <w:lang w:eastAsia="ru-RU"/>
              </w:rPr>
              <w:t xml:space="preserve">Значени</w:t>
            </w:r>
            <w:r>
              <w:rPr>
                <w:b/>
                <w:bCs/>
                <w:szCs w:val="20"/>
                <w:highlight w:val="white"/>
                <w:lang w:eastAsia="ru-RU"/>
              </w:rPr>
              <w:t xml:space="preserve">я признака заявителя</w:t>
            </w:r>
            <w:r>
              <w:rPr>
                <w:b/>
                <w:bCs/>
                <w:szCs w:val="20"/>
                <w:highlight w:val="white"/>
              </w:rPr>
            </w:r>
            <w:r>
              <w:rPr>
                <w:b/>
                <w:bCs/>
                <w:szCs w:val="20"/>
                <w:highlight w:val="white"/>
              </w:rPr>
            </w:r>
          </w:p>
        </w:tc>
      </w:tr>
      <w:tr>
        <w:tblPrEx/>
        <w:trPr>
          <w:trHeight w:val="339"/>
        </w:trPr>
        <w:tc>
          <w:tcPr>
            <w:gridSpan w:val="3"/>
            <w:shd w:val="clear" w:color="auto" w:fill="auto"/>
            <w:tcW w:w="10065" w:type="dxa"/>
            <w:vAlign w:val="center"/>
            <w:textDirection w:val="lrTb"/>
            <w:noWrap w:val="false"/>
          </w:tcPr>
          <w:p>
            <w:pPr>
              <w:rPr>
                <w:szCs w:val="20"/>
                <w:highlight w:val="white"/>
              </w:rPr>
            </w:pPr>
            <w:r>
              <w:rPr>
                <w:i/>
                <w:szCs w:val="20"/>
                <w:highlight w:val="white"/>
              </w:rPr>
              <w:t xml:space="preserve">Результат</w:t>
            </w:r>
            <w:r>
              <w:rPr>
                <w:i/>
                <w:szCs w:val="20"/>
                <w:highlight w:val="white"/>
                <w:lang w:val="en-US"/>
              </w:rPr>
              <w:t xml:space="preserve"> </w:t>
            </w:r>
            <w:r>
              <w:rPr>
                <w:i/>
                <w:szCs w:val="20"/>
                <w:highlight w:val="white"/>
              </w:rPr>
              <w:t xml:space="preserve">Услуги</w:t>
            </w:r>
            <w:r>
              <w:rPr>
                <w:i/>
                <w:szCs w:val="20"/>
                <w:highlight w:val="white"/>
                <w:lang w:val="en-US"/>
              </w:rPr>
              <w:t xml:space="preserve"> </w:t>
            </w:r>
            <w:r>
              <w:rPr>
                <w:i/>
                <w:iCs/>
                <w:szCs w:val="20"/>
                <w:highlight w:val="white"/>
                <w:lang w:val="en-US" w:eastAsia="ru-RU"/>
              </w:rPr>
              <w:t xml:space="preserve">«</w:t>
            </w:r>
            <w:r>
              <w:rPr>
                <w:i/>
                <w:szCs w:val="20"/>
                <w:highlight w:val="white"/>
                <w:lang w:val="en-US"/>
              </w:rPr>
              <w:t xml:space="preserve">Оценка качества оказываемых социально ориентированной некоммерческой организацией общественно полезных услуг.</w:t>
            </w:r>
            <w:r>
              <w:rPr>
                <w:i/>
                <w:szCs w:val="20"/>
                <w:highlight w:val="white"/>
                <w:lang w:val="en-US"/>
              </w:rPr>
              <w:t xml:space="preserve">»</w:t>
            </w:r>
            <w:r>
              <w:rPr>
                <w:szCs w:val="20"/>
                <w:highlight w:val="white"/>
              </w:rPr>
            </w:r>
            <w:r>
              <w:rPr>
                <w:szCs w:val="20"/>
                <w:highlight w:val="white"/>
              </w:rPr>
            </w:r>
          </w:p>
        </w:tc>
      </w:tr>
      <w:tr>
        <w:tblPrEx/>
        <w:trPr>
          <w:trHeight w:val="841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ind w:right="-536"/>
              <w:tabs>
                <w:tab w:val="clear" w:pos="1077" w:leader="none"/>
              </w:tabs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  <w:lang w:eastAsia="ru-RU"/>
              </w:rPr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W w:w="2977" w:type="dxa"/>
            <w:vAlign w:val="center"/>
            <w:textDirection w:val="lrTb"/>
            <w:noWrap w:val="false"/>
          </w:tcPr>
          <w:p>
            <w:pPr>
              <w:contextualSpacing/>
              <w:spacing w:after="160"/>
              <w:rPr>
                <w:b/>
                <w:bCs/>
                <w:szCs w:val="20"/>
                <w:highlight w:val="white"/>
              </w:rPr>
            </w:pPr>
            <w:r>
              <w:rPr>
                <w:szCs w:val="20"/>
                <w:highlight w:val="white"/>
                <w:lang w:val="en-US"/>
              </w:rPr>
              <w:t xml:space="preserve">Категория заявителя</w:t>
            </w:r>
            <w:r>
              <w:rPr>
                <w:b/>
                <w:bCs/>
                <w:szCs w:val="20"/>
                <w:highlight w:val="white"/>
              </w:rPr>
            </w:r>
            <w:r>
              <w:rPr>
                <w:b/>
                <w:bCs/>
                <w:szCs w:val="20"/>
                <w:highlight w:val="white"/>
              </w:rPr>
            </w:r>
          </w:p>
        </w:tc>
        <w:tc>
          <w:tcPr>
            <w:shd w:val="clear" w:color="auto" w:fill="auto"/>
            <w:tcW w:w="5954" w:type="dxa"/>
            <w:textDirection w:val="lrTb"/>
            <w:noWrap w:val="false"/>
          </w:tcPr>
          <w:p>
            <w:pPr>
              <w:rPr>
                <w:szCs w:val="20"/>
                <w:highlight w:val="white"/>
              </w:rPr>
            </w:pPr>
            <w:r>
              <w:rPr>
                <w:szCs w:val="20"/>
                <w:highlight w:val="white"/>
                <w:lang w:val="en-US"/>
              </w:rPr>
            </w:r>
            <w:r>
              <w:rPr>
                <w:szCs w:val="20"/>
                <w:highlight w:val="white"/>
              </w:rPr>
            </w:r>
            <w:r>
              <w:rPr>
                <w:szCs w:val="20"/>
                <w:highlight w:val="white"/>
              </w:rPr>
            </w:r>
          </w:p>
          <w:p>
            <w:pPr>
              <w:rPr>
                <w:szCs w:val="20"/>
                <w:highlight w:val="white"/>
              </w:rPr>
            </w:pPr>
            <w:r>
              <w:rPr>
                <w:szCs w:val="20"/>
                <w:highlight w:val="white"/>
                <w:lang w:val="en-US"/>
              </w:rPr>
              <w:t xml:space="preserve">1</w:t>
            </w:r>
            <w:r>
              <w:rPr>
                <w:szCs w:val="20"/>
                <w:highlight w:val="white"/>
                <w:lang w:val="en-US"/>
              </w:rPr>
              <w:t xml:space="preserve">. </w:t>
            </w:r>
            <w:r>
              <w:rPr>
                <w:szCs w:val="20"/>
                <w:highlight w:val="white"/>
                <w:lang w:val="en-US"/>
              </w:rPr>
              <w:t xml:space="preserve">Представители социально ориентированных некоммерческих организаций, зарегистрированных на территории Новосибирской области, оказывающих общественно полезные услуги, имеющие право действовать от имени организации без доверенности</w:t>
            </w:r>
            <w:r>
              <w:rPr>
                <w:szCs w:val="20"/>
                <w:highlight w:val="white"/>
              </w:rPr>
              <w:t xml:space="preserve">.</w:t>
            </w:r>
            <w:r>
              <w:rPr>
                <w:szCs w:val="20"/>
                <w:highlight w:val="white"/>
              </w:rPr>
            </w:r>
            <w:r>
              <w:rPr>
                <w:szCs w:val="20"/>
                <w:highlight w:val="white"/>
              </w:rPr>
            </w:r>
          </w:p>
          <w:p>
            <w:pPr>
              <w:rPr>
                <w:szCs w:val="20"/>
                <w:highlight w:val="white"/>
              </w:rPr>
            </w:pPr>
            <w:r>
              <w:rPr>
                <w:szCs w:val="20"/>
                <w:highlight w:val="white"/>
                <w:lang w:val="en-US"/>
              </w:rPr>
              <w:t xml:space="preserve">2</w:t>
            </w:r>
            <w:r>
              <w:rPr>
                <w:szCs w:val="20"/>
                <w:highlight w:val="white"/>
                <w:lang w:val="en-US"/>
              </w:rPr>
              <w:t xml:space="preserve">. </w:t>
            </w:r>
            <w:r>
              <w:rPr>
                <w:szCs w:val="20"/>
                <w:highlight w:val="white"/>
                <w:lang w:val="en-US"/>
              </w:rPr>
              <w:t xml:space="preserve">П</w:t>
            </w:r>
            <w:r>
              <w:rPr>
                <w:szCs w:val="20"/>
                <w:highlight w:val="white"/>
                <w:lang w:val="en-US"/>
              </w:rPr>
              <w:t xml:space="preserve">редставители </w:t>
            </w:r>
            <w:r>
              <w:rPr>
                <w:szCs w:val="20"/>
                <w:highlight w:val="white"/>
                <w:lang w:val="en-US"/>
              </w:rPr>
              <w:t xml:space="preserve">социально ориентированных некоммерческих организаций, зарегистрированных на территории Новосибирской области, оказывающих общественно полезные услуги, име</w:t>
            </w:r>
            <w:r>
              <w:rPr>
                <w:szCs w:val="20"/>
                <w:highlight w:val="white"/>
                <w:lang w:val="en-US"/>
              </w:rPr>
              <w:t xml:space="preserve">ющие </w:t>
            </w:r>
            <w:r>
              <w:rPr>
                <w:szCs w:val="20"/>
                <w:highlight w:val="white"/>
                <w:lang w:val="en-US"/>
              </w:rPr>
              <w:t xml:space="preserve">право действовать от имени организации по доверенности</w:t>
            </w:r>
            <w:r>
              <w:rPr>
                <w:szCs w:val="20"/>
                <w:highlight w:val="white"/>
              </w:rPr>
            </w:r>
            <w:r>
              <w:rPr>
                <w:szCs w:val="20"/>
                <w:highlight w:val="white"/>
              </w:rPr>
            </w:r>
          </w:p>
        </w:tc>
      </w:tr>
    </w:tbl>
    <w:p>
      <w:pPr>
        <w:pStyle w:val="1084"/>
        <w:ind w:firstLine="0"/>
        <w:keepNext/>
        <w:spacing w:line="240" w:lineRule="auto"/>
        <w:tabs>
          <w:tab w:val="clear" w:pos="851" w:leader="none"/>
        </w:tabs>
        <w:rPr>
          <w:sz w:val="28"/>
          <w:szCs w:val="28"/>
          <w:lang w:val="en-US"/>
        </w:rPr>
      </w:pPr>
      <w:r>
        <w:rPr>
          <w:sz w:val="20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pStyle w:val="1098"/>
        <w:ind w:left="6237"/>
        <w:rPr>
          <w:sz w:val="28"/>
          <w:szCs w:val="28"/>
          <w:lang w:val="en-US"/>
        </w:rPr>
        <w:outlineLvl w:val="0"/>
      </w:pPr>
      <w:r>
        <w:rPr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sectPr>
      <w:headerReference w:type="default" r:id="rId11"/>
      <w:headerReference w:type="first" r:id="rId12"/>
      <w:footnotePr/>
      <w:endnotePr/>
      <w:type w:val="nextPage"/>
      <w:pgSz w:w="11906" w:h="16838" w:orient="portrait"/>
      <w:pgMar w:top="567" w:right="567" w:bottom="1134" w:left="1134" w:header="709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Yu Gothic Light">
    <w:panose1 w:val="02000603000000000000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Calibri">
    <w:panose1 w:val="020F0502020204030204"/>
  </w:font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  <w:footnote w:id="2">
    <w:p>
      <w:pPr>
        <w:pStyle w:val="1095"/>
        <w:jc w:val="both"/>
      </w:pPr>
      <w:r>
        <w:rPr>
          <w:rStyle w:val="1097"/>
        </w:rPr>
        <w:footnoteRef/>
      </w:r>
      <w:r>
        <w:t xml:space="preserve"> </w:t>
      </w:r>
      <w:r>
        <w:rPr>
          <w:color w:val="000000"/>
        </w:rPr>
        <w:t xml:space="preserve">Подпункт «в»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№ 1228.</w:t>
      </w:r>
      <w:r/>
    </w:p>
  </w:footnote>
  <w:footnote w:id="3">
    <w:p>
      <w:pPr>
        <w:pStyle w:val="1095"/>
        <w:jc w:val="both"/>
      </w:pPr>
      <w:r>
        <w:rPr>
          <w:rStyle w:val="1097"/>
        </w:rPr>
        <w:footnoteRef/>
      </w:r>
      <w:r>
        <w:t xml:space="preserve"> </w:t>
      </w:r>
      <w:r>
        <w:rPr>
          <w:color w:val="000000"/>
        </w:rPr>
        <w:t xml:space="preserve">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</w:t>
      </w:r>
      <w:r>
        <w:rPr>
          <w:color w:val="000000"/>
        </w:rPr>
        <w:t xml:space="preserve">едерации от 24.10.2011 № 861</w:t>
      </w:r>
      <w:r>
        <w:rPr>
          <w:color w:val="000000"/>
        </w:rPr>
        <w:t xml:space="preserve">.</w:t>
      </w:r>
      <w:r/>
    </w:p>
  </w:footnote>
  <w:footnote w:id="4">
    <w:p>
      <w:pPr>
        <w:jc w:val="both"/>
        <w:rPr>
          <w:szCs w:val="20"/>
        </w:rPr>
      </w:pPr>
      <w:r>
        <w:rPr>
          <w:rStyle w:val="1097"/>
          <w:szCs w:val="20"/>
        </w:rPr>
        <w:footnoteRef/>
      </w:r>
      <w:r>
        <w:rPr>
          <w:szCs w:val="20"/>
        </w:rPr>
        <w:t xml:space="preserve"> </w:t>
      </w:r>
      <w:r>
        <w:rPr>
          <w:color w:val="000000"/>
          <w:szCs w:val="20"/>
        </w:rPr>
        <w:t xml:space="preserve">Постановление Правительства Российской Федерации от  08.09.2010 № 697 «О единой системе межведомственного эле</w:t>
      </w:r>
      <w:r>
        <w:rPr>
          <w:color w:val="000000"/>
          <w:szCs w:val="20"/>
        </w:rPr>
        <w:t xml:space="preserve">ктронного взаимодействия»</w:t>
      </w:r>
      <w:r>
        <w:rPr>
          <w:color w:val="000000"/>
          <w:szCs w:val="20"/>
        </w:rPr>
        <w:t xml:space="preserve">.</w:t>
      </w:r>
      <w:r>
        <w:rPr>
          <w:szCs w:val="20"/>
        </w:rPr>
      </w:r>
      <w:r>
        <w:rPr>
          <w:szCs w:val="20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2049332274"/>
      <w:docPartObj>
        <w:docPartGallery w:val="Page Numbers (Top of Page)"/>
        <w:docPartUnique w:val="true"/>
      </w:docPartObj>
      <w:rPr/>
    </w:sdtPr>
    <w:sdtContent>
      <w:p>
        <w:pPr>
          <w:pStyle w:val="1088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1088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88"/>
      <w:jc w:val="center"/>
    </w:pPr>
    <w:r/>
    <w:r/>
  </w:p>
  <w:p>
    <w:pPr>
      <w:pStyle w:val="1088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934510622"/>
      <w:docPartObj>
        <w:docPartGallery w:val="Page Numbers (Top of Page)"/>
        <w:docPartUnique w:val="true"/>
      </w:docPartObj>
      <w:rPr/>
    </w:sdtPr>
    <w:sdtContent>
      <w:p>
        <w:pPr>
          <w:pStyle w:val="1088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16</w:t>
        </w:r>
        <w:r>
          <w:fldChar w:fldCharType="end"/>
        </w:r>
        <w:r/>
      </w:p>
    </w:sdtContent>
  </w:sdt>
  <w:p>
    <w:pPr>
      <w:pStyle w:val="1088"/>
    </w:pPr>
    <w:r/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88"/>
      <w:jc w:val="center"/>
    </w:pPr>
    <w:r/>
    <w:r/>
  </w:p>
  <w:p>
    <w:pPr>
      <w:pStyle w:val="108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none"/>
      <w:isLgl w:val="false"/>
      <w:suff w:val="tab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isLgl w:val="false"/>
      <w:suff w:val="tab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multiLevelType w:val="hybridMultilevel"/>
    <w:lvl w:ilvl="0">
      <w:start w:val="1"/>
      <w:numFmt w:val="none"/>
      <w:isLgl w:val="false"/>
      <w:suff w:val="tab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multiLevelType w:val="hybridMultilevel"/>
    <w:lvl w:ilvl="0">
      <w:start w:val="1"/>
      <w:numFmt w:val="none"/>
      <w:isLgl w:val="false"/>
      <w:suff w:val="tab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isLgl w:val="false"/>
      <w:suff w:val="tab"/>
      <w:lvlText w:val="%2)"/>
      <w:lvlJc w:val="left"/>
      <w:pPr>
        <w:ind w:left="2149" w:hanging="360"/>
      </w:pPr>
      <w:rPr>
        <w:rFonts w:hint="default"/>
        <w:color w:val="auto"/>
      </w:r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077" w:leader="none"/>
        </w:tabs>
      </w:pPr>
      <w:rPr>
        <w:rFonts w:hint="default"/>
        <w:sz w:val="20"/>
        <w:szCs w:val="20"/>
      </w:rPr>
    </w:lvl>
    <w:lvl w:ilvl="1">
      <w:start w:val="1"/>
      <w:numFmt w:val="decimal"/>
      <w:isLgl w:val="false"/>
      <w:suff w:val="tab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701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425"/>
        <w:tabs>
          <w:tab w:val="num" w:pos="1134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077" w:leader="none"/>
        </w:tabs>
      </w:pPr>
      <w:rPr>
        <w:rFonts w:hint="default"/>
        <w:sz w:val="20"/>
        <w:szCs w:val="20"/>
      </w:rPr>
    </w:lvl>
    <w:lvl w:ilvl="1">
      <w:start w:val="1"/>
      <w:numFmt w:val="decimal"/>
      <w:isLgl w:val="false"/>
      <w:suff w:val="tab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701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</w:lvl>
    <w:lvl w:ilvl="1">
      <w:start w:val="1"/>
      <w:numFmt w:val="decimal"/>
      <w:isLgl w:val="false"/>
      <w:suff w:val="tab"/>
      <w:lvlText w:val="Вариант %2:"/>
      <w:lvlJc w:val="left"/>
      <w:pPr>
        <w:ind w:left="5252" w:hanging="432"/>
      </w:pPr>
      <w:rPr>
        <w:rFonts w:hint="default"/>
        <w:b w:val="0"/>
        <w:i w:val="0"/>
        <w:lang w:val="en-US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multiLevelType w:val="hybridMultilevel"/>
    <w:lvl w:ilvl="0">
      <w:start w:val="1"/>
      <w:numFmt w:val="none"/>
      <w:isLgl w:val="false"/>
      <w:suff w:val="tab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isLgl w:val="false"/>
      <w:suff w:val="tab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multiLevelType w:val="hybridMultilevel"/>
    <w:lvl w:ilvl="0">
      <w:start w:val="32"/>
      <w:numFmt w:val="bullet"/>
      <w:isLgl w:val="false"/>
      <w:suff w:val="tab"/>
      <w:lvlText w:val="-"/>
      <w:lvlJc w:val="left"/>
      <w:pPr>
        <w:ind w:left="1446" w:hanging="369"/>
      </w:pPr>
      <w:rPr>
        <w:rFonts w:hint="default" w:ascii="Times New Roman" w:hAnsi="Times New Roman" w:eastAsia="Times New Roman" w:cs="Times New Roman"/>
        <w:sz w:val="28"/>
        <w:szCs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26">
    <w:multiLevelType w:val="hybridMultilevel"/>
    <w:lvl w:ilvl="0">
      <w:start w:val="1"/>
      <w:numFmt w:val="none"/>
      <w:isLgl w:val="false"/>
      <w:suff w:val="tab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isLgl w:val="false"/>
      <w:suff w:val="tab"/>
      <w:lvlText w:val="%2)"/>
      <w:lvlJc w:val="left"/>
      <w:pPr>
        <w:ind w:left="720" w:hanging="360"/>
      </w:pPr>
      <w:rPr>
        <w:rFonts w:hint="default"/>
        <w:color w:val="auto"/>
        <w:lang w:val="ru-RU"/>
      </w:rPr>
    </w:lvl>
    <w:lvl w:ilvl="2">
      <w:start w:val="1"/>
      <w:numFmt w:val="lowerRoman"/>
      <w:isLgl w:val="false"/>
      <w:suff w:val="tab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Вариант %1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32">
    <w:multiLevelType w:val="hybridMultilevel"/>
    <w:lvl w:ilvl="0">
      <w:start w:val="1"/>
      <w:numFmt w:val="none"/>
      <w:isLgl w:val="false"/>
      <w:suff w:val="tab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isLgl w:val="false"/>
      <w:suff w:val="tab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3240" w:hanging="360"/>
      </w:pPr>
      <w:rPr>
        <w:rFonts w:hint="default"/>
      </w:r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57" w:leader="none"/>
        </w:tabs>
      </w:pPr>
      <w:rPr>
        <w:rFonts w:hint="default" w:ascii="Times New Roman" w:hAnsi="Times New Roman" w:cs="Times New Roman"/>
        <w:b w:val="0"/>
        <w:color w:val="auto"/>
        <w:sz w:val="20"/>
        <w:szCs w:val="20"/>
        <w:lang w:val="en-US"/>
      </w:rPr>
    </w:lvl>
    <w:lvl w:ilvl="1">
      <w:start w:val="1"/>
      <w:numFmt w:val="decimal"/>
      <w:isLgl w:val="false"/>
      <w:suff w:val="tab"/>
      <w:lvlText w:val="%1.%2."/>
      <w:lvlJc w:val="left"/>
      <w:pPr>
        <w:ind w:left="0" w:firstLine="0"/>
      </w:pPr>
      <w:rPr>
        <w:rFonts w:hint="default" w:ascii="Times New Roman" w:hAnsi="Times New Roman" w:cs="Times New Roman"/>
        <w:b w:val="0"/>
        <w:sz w:val="20"/>
        <w:szCs w:val="20"/>
        <w:lang w:val="en-US"/>
      </w:rPr>
    </w:lvl>
    <w:lvl w:ilvl="2">
      <w:start w:val="1"/>
      <w:numFmt w:val="decimal"/>
      <w:isLgl w:val="false"/>
      <w:suff w:val="tab"/>
      <w:lvlText w:val="%1.%2.%3."/>
      <w:lvlJc w:val="left"/>
      <w:pPr>
        <w:ind w:left="0" w:firstLine="0"/>
        <w:tabs>
          <w:tab w:val="num" w:pos="1701" w:leader="none"/>
        </w:tabs>
      </w:pPr>
      <w:rPr>
        <w:rFonts w:hint="default"/>
        <w:color w:val="auto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>
    <w:multiLevelType w:val="hybridMultilevel"/>
    <w:lvl w:ilvl="0">
      <w:start w:val="1"/>
      <w:numFmt w:val="none"/>
      <w:isLgl w:val="false"/>
      <w:suff w:val="tab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isLgl w:val="false"/>
      <w:suff w:val="tab"/>
      <w:lvlText w:val="%2)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  <w:rPr>
        <w:rFonts w:hint="default"/>
      </w:r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9"/>
  </w:num>
  <w:num w:numId="2">
    <w:abstractNumId w:val="25"/>
  </w:num>
  <w:num w:numId="3">
    <w:abstractNumId w:val="14"/>
  </w:num>
  <w:num w:numId="4">
    <w:abstractNumId w:val="10"/>
  </w:num>
  <w:num w:numId="5">
    <w:abstractNumId w:val="17"/>
  </w:num>
  <w:num w:numId="6">
    <w:abstractNumId w:val="28"/>
  </w:num>
  <w:num w:numId="7">
    <w:abstractNumId w:val="9"/>
  </w:num>
  <w:num w:numId="8">
    <w:abstractNumId w:val="33"/>
  </w:num>
  <w:num w:numId="9">
    <w:abstractNumId w:val="30"/>
  </w:num>
  <w:num w:numId="10">
    <w:abstractNumId w:val="34"/>
  </w:num>
  <w:num w:numId="11">
    <w:abstractNumId w:val="12"/>
  </w:num>
  <w:num w:numId="12">
    <w:abstractNumId w:val="4"/>
  </w:num>
  <w:num w:numId="13">
    <w:abstractNumId w:val="1"/>
  </w:num>
  <w:num w:numId="14">
    <w:abstractNumId w:val="5"/>
  </w:num>
  <w:num w:numId="15">
    <w:abstractNumId w:val="13"/>
  </w:num>
  <w:num w:numId="16">
    <w:abstractNumId w:val="15"/>
  </w:num>
  <w:num w:numId="17">
    <w:abstractNumId w:val="24"/>
  </w:num>
  <w:num w:numId="18">
    <w:abstractNumId w:val="7"/>
  </w:num>
  <w:num w:numId="19">
    <w:abstractNumId w:val="23"/>
  </w:num>
  <w:num w:numId="20">
    <w:abstractNumId w:val="2"/>
  </w:num>
  <w:num w:numId="21">
    <w:abstractNumId w:val="35"/>
  </w:num>
  <w:num w:numId="22">
    <w:abstractNumId w:val="6"/>
  </w:num>
  <w:num w:numId="23">
    <w:abstractNumId w:val="21"/>
  </w:num>
  <w:num w:numId="24">
    <w:abstractNumId w:val="8"/>
  </w:num>
  <w:num w:numId="25">
    <w:abstractNumId w:val="0"/>
  </w:num>
  <w:num w:numId="26">
    <w:abstractNumId w:val="31"/>
  </w:num>
  <w:num w:numId="27">
    <w:abstractNumId w:val="3"/>
  </w:num>
  <w:num w:numId="28">
    <w:abstractNumId w:val="32"/>
  </w:num>
  <w:num w:numId="29">
    <w:abstractNumId w:val="26"/>
  </w:num>
  <w:num w:numId="30">
    <w:abstractNumId w:val="18"/>
  </w:num>
  <w:num w:numId="31">
    <w:abstractNumId w:val="11"/>
  </w:num>
  <w:num w:numId="32">
    <w:abstractNumId w:val="19"/>
  </w:num>
  <w:num w:numId="33">
    <w:abstractNumId w:val="27"/>
  </w:num>
  <w:num w:numId="34">
    <w:abstractNumId w:val="20"/>
  </w:num>
  <w:num w:numId="35">
    <w:abstractNumId w:val="22"/>
  </w:num>
  <w:num w:numId="36">
    <w:abstractNumId w:val="16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134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911">
    <w:name w:val="Heading 1 Char"/>
    <w:basedOn w:val="1074"/>
    <w:link w:val="1103"/>
    <w:uiPriority w:val="9"/>
    <w:rPr>
      <w:rFonts w:ascii="Arial" w:hAnsi="Arial" w:eastAsia="Arial" w:cs="Arial"/>
      <w:sz w:val="40"/>
      <w:szCs w:val="40"/>
    </w:rPr>
  </w:style>
  <w:style w:type="character" w:styleId="912">
    <w:name w:val="Heading 2 Char"/>
    <w:basedOn w:val="1074"/>
    <w:link w:val="1104"/>
    <w:uiPriority w:val="9"/>
    <w:rPr>
      <w:rFonts w:ascii="Arial" w:hAnsi="Arial" w:eastAsia="Arial" w:cs="Arial"/>
      <w:sz w:val="34"/>
    </w:rPr>
  </w:style>
  <w:style w:type="character" w:styleId="913">
    <w:name w:val="Heading 3 Char"/>
    <w:basedOn w:val="1074"/>
    <w:link w:val="1105"/>
    <w:uiPriority w:val="9"/>
    <w:rPr>
      <w:rFonts w:ascii="Arial" w:hAnsi="Arial" w:eastAsia="Arial" w:cs="Arial"/>
      <w:sz w:val="30"/>
      <w:szCs w:val="30"/>
    </w:rPr>
  </w:style>
  <w:style w:type="character" w:styleId="914">
    <w:name w:val="Heading 4 Char"/>
    <w:basedOn w:val="1074"/>
    <w:link w:val="1106"/>
    <w:uiPriority w:val="9"/>
    <w:rPr>
      <w:rFonts w:ascii="Arial" w:hAnsi="Arial" w:eastAsia="Arial" w:cs="Arial"/>
      <w:b/>
      <w:bCs/>
      <w:sz w:val="26"/>
      <w:szCs w:val="26"/>
    </w:rPr>
  </w:style>
  <w:style w:type="character" w:styleId="915">
    <w:name w:val="Heading 5 Char"/>
    <w:basedOn w:val="1074"/>
    <w:link w:val="1107"/>
    <w:uiPriority w:val="9"/>
    <w:rPr>
      <w:rFonts w:ascii="Arial" w:hAnsi="Arial" w:eastAsia="Arial" w:cs="Arial"/>
      <w:b/>
      <w:bCs/>
      <w:sz w:val="24"/>
      <w:szCs w:val="24"/>
    </w:rPr>
  </w:style>
  <w:style w:type="character" w:styleId="916">
    <w:name w:val="Heading 6 Char"/>
    <w:basedOn w:val="1074"/>
    <w:link w:val="1108"/>
    <w:uiPriority w:val="9"/>
    <w:rPr>
      <w:rFonts w:ascii="Arial" w:hAnsi="Arial" w:eastAsia="Arial" w:cs="Arial"/>
      <w:b/>
      <w:bCs/>
      <w:sz w:val="22"/>
      <w:szCs w:val="22"/>
    </w:rPr>
  </w:style>
  <w:style w:type="paragraph" w:styleId="917">
    <w:name w:val="Heading 7"/>
    <w:basedOn w:val="1073"/>
    <w:next w:val="1073"/>
    <w:link w:val="91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918">
    <w:name w:val="Heading 7 Char"/>
    <w:basedOn w:val="1074"/>
    <w:link w:val="91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919">
    <w:name w:val="Heading 8"/>
    <w:basedOn w:val="1073"/>
    <w:next w:val="1073"/>
    <w:link w:val="92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920">
    <w:name w:val="Heading 8 Char"/>
    <w:basedOn w:val="1074"/>
    <w:link w:val="919"/>
    <w:uiPriority w:val="9"/>
    <w:rPr>
      <w:rFonts w:ascii="Arial" w:hAnsi="Arial" w:eastAsia="Arial" w:cs="Arial"/>
      <w:i/>
      <w:iCs/>
      <w:sz w:val="22"/>
      <w:szCs w:val="22"/>
    </w:rPr>
  </w:style>
  <w:style w:type="paragraph" w:styleId="921">
    <w:name w:val="Heading 9"/>
    <w:basedOn w:val="1073"/>
    <w:next w:val="1073"/>
    <w:link w:val="92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922">
    <w:name w:val="Heading 9 Char"/>
    <w:basedOn w:val="1074"/>
    <w:link w:val="921"/>
    <w:uiPriority w:val="9"/>
    <w:rPr>
      <w:rFonts w:ascii="Arial" w:hAnsi="Arial" w:eastAsia="Arial" w:cs="Arial"/>
      <w:i/>
      <w:iCs/>
      <w:sz w:val="21"/>
      <w:szCs w:val="21"/>
    </w:rPr>
  </w:style>
  <w:style w:type="paragraph" w:styleId="923">
    <w:name w:val="Title"/>
    <w:basedOn w:val="1073"/>
    <w:next w:val="1073"/>
    <w:link w:val="92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924">
    <w:name w:val="Title Char"/>
    <w:basedOn w:val="1074"/>
    <w:link w:val="923"/>
    <w:uiPriority w:val="10"/>
    <w:rPr>
      <w:sz w:val="48"/>
      <w:szCs w:val="48"/>
    </w:rPr>
  </w:style>
  <w:style w:type="paragraph" w:styleId="925">
    <w:name w:val="Subtitle"/>
    <w:basedOn w:val="1073"/>
    <w:next w:val="1073"/>
    <w:link w:val="926"/>
    <w:uiPriority w:val="11"/>
    <w:qFormat/>
    <w:pPr>
      <w:spacing w:before="200" w:after="200"/>
    </w:pPr>
    <w:rPr>
      <w:sz w:val="24"/>
      <w:szCs w:val="24"/>
    </w:rPr>
  </w:style>
  <w:style w:type="character" w:styleId="926">
    <w:name w:val="Subtitle Char"/>
    <w:basedOn w:val="1074"/>
    <w:link w:val="925"/>
    <w:uiPriority w:val="11"/>
    <w:rPr>
      <w:sz w:val="24"/>
      <w:szCs w:val="24"/>
    </w:rPr>
  </w:style>
  <w:style w:type="paragraph" w:styleId="927">
    <w:name w:val="Quote"/>
    <w:basedOn w:val="1073"/>
    <w:next w:val="1073"/>
    <w:link w:val="928"/>
    <w:uiPriority w:val="29"/>
    <w:qFormat/>
    <w:pPr>
      <w:ind w:left="720" w:right="720"/>
    </w:pPr>
    <w:rPr>
      <w:i/>
    </w:rPr>
  </w:style>
  <w:style w:type="character" w:styleId="928">
    <w:name w:val="Quote Char"/>
    <w:link w:val="927"/>
    <w:uiPriority w:val="29"/>
    <w:rPr>
      <w:i/>
    </w:rPr>
  </w:style>
  <w:style w:type="paragraph" w:styleId="929">
    <w:name w:val="Intense Quote"/>
    <w:basedOn w:val="1073"/>
    <w:next w:val="1073"/>
    <w:link w:val="93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930">
    <w:name w:val="Intense Quote Char"/>
    <w:link w:val="929"/>
    <w:uiPriority w:val="30"/>
    <w:rPr>
      <w:i/>
    </w:rPr>
  </w:style>
  <w:style w:type="character" w:styleId="931">
    <w:name w:val="Header Char"/>
    <w:basedOn w:val="1074"/>
    <w:link w:val="1088"/>
    <w:uiPriority w:val="99"/>
  </w:style>
  <w:style w:type="character" w:styleId="932">
    <w:name w:val="Footer Char"/>
    <w:basedOn w:val="1074"/>
    <w:link w:val="1090"/>
    <w:uiPriority w:val="99"/>
  </w:style>
  <w:style w:type="paragraph" w:styleId="933">
    <w:name w:val="Caption"/>
    <w:basedOn w:val="1073"/>
    <w:next w:val="107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934">
    <w:name w:val="Caption Char"/>
    <w:basedOn w:val="933"/>
    <w:link w:val="1090"/>
    <w:uiPriority w:val="99"/>
  </w:style>
  <w:style w:type="table" w:styleId="935">
    <w:name w:val="Table Grid Light"/>
    <w:basedOn w:val="107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36">
    <w:name w:val="Plain Table 1"/>
    <w:basedOn w:val="107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37">
    <w:name w:val="Plain Table 2"/>
    <w:basedOn w:val="107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38">
    <w:name w:val="Plain Table 3"/>
    <w:basedOn w:val="10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939">
    <w:name w:val="Plain Table 4"/>
    <w:basedOn w:val="10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0">
    <w:name w:val="Plain Table 5"/>
    <w:basedOn w:val="10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941">
    <w:name w:val="Grid Table 1 Light"/>
    <w:basedOn w:val="10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2">
    <w:name w:val="Grid Table 1 Light - Accent 1"/>
    <w:basedOn w:val="10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3">
    <w:name w:val="Grid Table 1 Light - Accent 2"/>
    <w:basedOn w:val="10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4">
    <w:name w:val="Grid Table 1 Light - Accent 3"/>
    <w:basedOn w:val="10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5">
    <w:name w:val="Grid Table 1 Light - Accent 4"/>
    <w:basedOn w:val="10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6">
    <w:name w:val="Grid Table 1 Light - Accent 5"/>
    <w:basedOn w:val="10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7">
    <w:name w:val="Grid Table 1 Light - Accent 6"/>
    <w:basedOn w:val="10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8">
    <w:name w:val="Grid Table 2"/>
    <w:basedOn w:val="10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9">
    <w:name w:val="Grid Table 2 - Accent 1"/>
    <w:basedOn w:val="10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0">
    <w:name w:val="Grid Table 2 - Accent 2"/>
    <w:basedOn w:val="10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1">
    <w:name w:val="Grid Table 2 - Accent 3"/>
    <w:basedOn w:val="10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2">
    <w:name w:val="Grid Table 2 - Accent 4"/>
    <w:basedOn w:val="10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3">
    <w:name w:val="Grid Table 2 - Accent 5"/>
    <w:basedOn w:val="10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4">
    <w:name w:val="Grid Table 2 - Accent 6"/>
    <w:basedOn w:val="10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5">
    <w:name w:val="Grid Table 3"/>
    <w:basedOn w:val="10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6">
    <w:name w:val="Grid Table 3 - Accent 1"/>
    <w:basedOn w:val="10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7">
    <w:name w:val="Grid Table 3 - Accent 2"/>
    <w:basedOn w:val="10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8">
    <w:name w:val="Grid Table 3 - Accent 3"/>
    <w:basedOn w:val="10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9">
    <w:name w:val="Grid Table 3 - Accent 4"/>
    <w:basedOn w:val="10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0">
    <w:name w:val="Grid Table 3 - Accent 5"/>
    <w:basedOn w:val="10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1">
    <w:name w:val="Grid Table 3 - Accent 6"/>
    <w:basedOn w:val="10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2">
    <w:name w:val="Grid Table 4"/>
    <w:basedOn w:val="10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963">
    <w:name w:val="Grid Table 4 - Accent 1"/>
    <w:basedOn w:val="10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964">
    <w:name w:val="Grid Table 4 - Accent 2"/>
    <w:basedOn w:val="10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965">
    <w:name w:val="Grid Table 4 - Accent 3"/>
    <w:basedOn w:val="10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966">
    <w:name w:val="Grid Table 4 - Accent 4"/>
    <w:basedOn w:val="10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967">
    <w:name w:val="Grid Table 4 - Accent 5"/>
    <w:basedOn w:val="10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968">
    <w:name w:val="Grid Table 4 - Accent 6"/>
    <w:basedOn w:val="10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969">
    <w:name w:val="Grid Table 5 Dark"/>
    <w:basedOn w:val="10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970">
    <w:name w:val="Grid Table 5 Dark- Accent 1"/>
    <w:basedOn w:val="10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971">
    <w:name w:val="Grid Table 5 Dark - Accent 2"/>
    <w:basedOn w:val="10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972">
    <w:name w:val="Grid Table 5 Dark - Accent 3"/>
    <w:basedOn w:val="10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973">
    <w:name w:val="Grid Table 5 Dark- Accent 4"/>
    <w:basedOn w:val="10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974">
    <w:name w:val="Grid Table 5 Dark - Accent 5"/>
    <w:basedOn w:val="10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975">
    <w:name w:val="Grid Table 5 Dark - Accent 6"/>
    <w:basedOn w:val="10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76">
    <w:name w:val="Grid Table 6 Colorful"/>
    <w:basedOn w:val="10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77">
    <w:name w:val="Grid Table 6 Colorful - Accent 1"/>
    <w:basedOn w:val="10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78">
    <w:name w:val="Grid Table 6 Colorful - Accent 2"/>
    <w:basedOn w:val="10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79">
    <w:name w:val="Grid Table 6 Colorful - Accent 3"/>
    <w:basedOn w:val="10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80">
    <w:name w:val="Grid Table 6 Colorful - Accent 4"/>
    <w:basedOn w:val="10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81">
    <w:name w:val="Grid Table 6 Colorful - Accent 5"/>
    <w:basedOn w:val="10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82">
    <w:name w:val="Grid Table 6 Colorful - Accent 6"/>
    <w:basedOn w:val="10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83">
    <w:name w:val="Grid Table 7 Colorful"/>
    <w:basedOn w:val="10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4">
    <w:name w:val="Grid Table 7 Colorful - Accent 1"/>
    <w:basedOn w:val="10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5">
    <w:name w:val="Grid Table 7 Colorful - Accent 2"/>
    <w:basedOn w:val="10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6">
    <w:name w:val="Grid Table 7 Colorful - Accent 3"/>
    <w:basedOn w:val="10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7">
    <w:name w:val="Grid Table 7 Colorful - Accent 4"/>
    <w:basedOn w:val="10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8">
    <w:name w:val="Grid Table 7 Colorful - Accent 5"/>
    <w:basedOn w:val="10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9">
    <w:name w:val="Grid Table 7 Colorful - Accent 6"/>
    <w:basedOn w:val="10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0">
    <w:name w:val="List Table 1 Light"/>
    <w:basedOn w:val="10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1">
    <w:name w:val="List Table 1 Light - Accent 1"/>
    <w:basedOn w:val="10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2">
    <w:name w:val="List Table 1 Light - Accent 2"/>
    <w:basedOn w:val="10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3">
    <w:name w:val="List Table 1 Light - Accent 3"/>
    <w:basedOn w:val="10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4">
    <w:name w:val="List Table 1 Light - Accent 4"/>
    <w:basedOn w:val="10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5">
    <w:name w:val="List Table 1 Light - Accent 5"/>
    <w:basedOn w:val="10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6">
    <w:name w:val="List Table 1 Light - Accent 6"/>
    <w:basedOn w:val="10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7">
    <w:name w:val="List Table 2"/>
    <w:basedOn w:val="10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998">
    <w:name w:val="List Table 2 - Accent 1"/>
    <w:basedOn w:val="10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999">
    <w:name w:val="List Table 2 - Accent 2"/>
    <w:basedOn w:val="10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000">
    <w:name w:val="List Table 2 - Accent 3"/>
    <w:basedOn w:val="10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001">
    <w:name w:val="List Table 2 - Accent 4"/>
    <w:basedOn w:val="10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002">
    <w:name w:val="List Table 2 - Accent 5"/>
    <w:basedOn w:val="10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003">
    <w:name w:val="List Table 2 - Accent 6"/>
    <w:basedOn w:val="10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004">
    <w:name w:val="List Table 3"/>
    <w:basedOn w:val="10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5">
    <w:name w:val="List Table 3 - Accent 1"/>
    <w:basedOn w:val="10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6">
    <w:name w:val="List Table 3 - Accent 2"/>
    <w:basedOn w:val="10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7">
    <w:name w:val="List Table 3 - Accent 3"/>
    <w:basedOn w:val="10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8">
    <w:name w:val="List Table 3 - Accent 4"/>
    <w:basedOn w:val="10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9">
    <w:name w:val="List Table 3 - Accent 5"/>
    <w:basedOn w:val="10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0">
    <w:name w:val="List Table 3 - Accent 6"/>
    <w:basedOn w:val="10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1">
    <w:name w:val="List Table 4"/>
    <w:basedOn w:val="10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2">
    <w:name w:val="List Table 4 - Accent 1"/>
    <w:basedOn w:val="10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3">
    <w:name w:val="List Table 4 - Accent 2"/>
    <w:basedOn w:val="10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4">
    <w:name w:val="List Table 4 - Accent 3"/>
    <w:basedOn w:val="10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5">
    <w:name w:val="List Table 4 - Accent 4"/>
    <w:basedOn w:val="10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6">
    <w:name w:val="List Table 4 - Accent 5"/>
    <w:basedOn w:val="10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7">
    <w:name w:val="List Table 4 - Accent 6"/>
    <w:basedOn w:val="10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8">
    <w:name w:val="List Table 5 Dark"/>
    <w:basedOn w:val="10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19">
    <w:name w:val="List Table 5 Dark - Accent 1"/>
    <w:basedOn w:val="10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20">
    <w:name w:val="List Table 5 Dark - Accent 2"/>
    <w:basedOn w:val="10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21">
    <w:name w:val="List Table 5 Dark - Accent 3"/>
    <w:basedOn w:val="10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22">
    <w:name w:val="List Table 5 Dark - Accent 4"/>
    <w:basedOn w:val="10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23">
    <w:name w:val="List Table 5 Dark - Accent 5"/>
    <w:basedOn w:val="10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24">
    <w:name w:val="List Table 5 Dark - Accent 6"/>
    <w:basedOn w:val="10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25">
    <w:name w:val="List Table 6 Colorful"/>
    <w:basedOn w:val="10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026">
    <w:name w:val="List Table 6 Colorful - Accent 1"/>
    <w:basedOn w:val="10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027">
    <w:name w:val="List Table 6 Colorful - Accent 2"/>
    <w:basedOn w:val="10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028">
    <w:name w:val="List Table 6 Colorful - Accent 3"/>
    <w:basedOn w:val="10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029">
    <w:name w:val="List Table 6 Colorful - Accent 4"/>
    <w:basedOn w:val="10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030">
    <w:name w:val="List Table 6 Colorful - Accent 5"/>
    <w:basedOn w:val="10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031">
    <w:name w:val="List Table 6 Colorful - Accent 6"/>
    <w:basedOn w:val="10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032">
    <w:name w:val="List Table 7 Colorful"/>
    <w:basedOn w:val="10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033">
    <w:name w:val="List Table 7 Colorful - Accent 1"/>
    <w:basedOn w:val="10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034">
    <w:name w:val="List Table 7 Colorful - Accent 2"/>
    <w:basedOn w:val="10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035">
    <w:name w:val="List Table 7 Colorful - Accent 3"/>
    <w:basedOn w:val="10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036">
    <w:name w:val="List Table 7 Colorful - Accent 4"/>
    <w:basedOn w:val="10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037">
    <w:name w:val="List Table 7 Colorful - Accent 5"/>
    <w:basedOn w:val="10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038">
    <w:name w:val="List Table 7 Colorful - Accent 6"/>
    <w:basedOn w:val="10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039">
    <w:name w:val="Lined - Accent"/>
    <w:basedOn w:val="10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040">
    <w:name w:val="Lined - Accent 1"/>
    <w:basedOn w:val="10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041">
    <w:name w:val="Lined - Accent 2"/>
    <w:basedOn w:val="10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042">
    <w:name w:val="Lined - Accent 3"/>
    <w:basedOn w:val="10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043">
    <w:name w:val="Lined - Accent 4"/>
    <w:basedOn w:val="10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044">
    <w:name w:val="Lined - Accent 5"/>
    <w:basedOn w:val="10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045">
    <w:name w:val="Lined - Accent 6"/>
    <w:basedOn w:val="10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046">
    <w:name w:val="Bordered &amp; Lined - Accent"/>
    <w:basedOn w:val="10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047">
    <w:name w:val="Bordered &amp; Lined - Accent 1"/>
    <w:basedOn w:val="10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048">
    <w:name w:val="Bordered &amp; Lined - Accent 2"/>
    <w:basedOn w:val="10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049">
    <w:name w:val="Bordered &amp; Lined - Accent 3"/>
    <w:basedOn w:val="10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050">
    <w:name w:val="Bordered &amp; Lined - Accent 4"/>
    <w:basedOn w:val="10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051">
    <w:name w:val="Bordered &amp; Lined - Accent 5"/>
    <w:basedOn w:val="10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052">
    <w:name w:val="Bordered &amp; Lined - Accent 6"/>
    <w:basedOn w:val="10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053">
    <w:name w:val="Bordered"/>
    <w:basedOn w:val="10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054">
    <w:name w:val="Bordered - Accent 1"/>
    <w:basedOn w:val="10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055">
    <w:name w:val="Bordered - Accent 2"/>
    <w:basedOn w:val="10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056">
    <w:name w:val="Bordered - Accent 3"/>
    <w:basedOn w:val="10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057">
    <w:name w:val="Bordered - Accent 4"/>
    <w:basedOn w:val="10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058">
    <w:name w:val="Bordered - Accent 5"/>
    <w:basedOn w:val="10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059">
    <w:name w:val="Bordered - Accent 6"/>
    <w:basedOn w:val="10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060">
    <w:name w:val="Footnote Text Char"/>
    <w:link w:val="1095"/>
    <w:uiPriority w:val="99"/>
    <w:rPr>
      <w:sz w:val="18"/>
    </w:rPr>
  </w:style>
  <w:style w:type="character" w:styleId="1061">
    <w:name w:val="Endnote Text Char"/>
    <w:link w:val="1092"/>
    <w:uiPriority w:val="99"/>
    <w:rPr>
      <w:sz w:val="20"/>
    </w:rPr>
  </w:style>
  <w:style w:type="paragraph" w:styleId="1062">
    <w:name w:val="toc 1"/>
    <w:basedOn w:val="1073"/>
    <w:next w:val="1073"/>
    <w:uiPriority w:val="39"/>
    <w:unhideWhenUsed/>
    <w:pPr>
      <w:ind w:left="0" w:right="0" w:firstLine="0"/>
      <w:spacing w:after="57"/>
    </w:pPr>
  </w:style>
  <w:style w:type="paragraph" w:styleId="1063">
    <w:name w:val="toc 2"/>
    <w:basedOn w:val="1073"/>
    <w:next w:val="1073"/>
    <w:uiPriority w:val="39"/>
    <w:unhideWhenUsed/>
    <w:pPr>
      <w:ind w:left="283" w:right="0" w:firstLine="0"/>
      <w:spacing w:after="57"/>
    </w:pPr>
  </w:style>
  <w:style w:type="paragraph" w:styleId="1064">
    <w:name w:val="toc 3"/>
    <w:basedOn w:val="1073"/>
    <w:next w:val="1073"/>
    <w:uiPriority w:val="39"/>
    <w:unhideWhenUsed/>
    <w:pPr>
      <w:ind w:left="567" w:right="0" w:firstLine="0"/>
      <w:spacing w:after="57"/>
    </w:pPr>
  </w:style>
  <w:style w:type="paragraph" w:styleId="1065">
    <w:name w:val="toc 4"/>
    <w:basedOn w:val="1073"/>
    <w:next w:val="1073"/>
    <w:uiPriority w:val="39"/>
    <w:unhideWhenUsed/>
    <w:pPr>
      <w:ind w:left="850" w:right="0" w:firstLine="0"/>
      <w:spacing w:after="57"/>
    </w:pPr>
  </w:style>
  <w:style w:type="paragraph" w:styleId="1066">
    <w:name w:val="toc 5"/>
    <w:basedOn w:val="1073"/>
    <w:next w:val="1073"/>
    <w:uiPriority w:val="39"/>
    <w:unhideWhenUsed/>
    <w:pPr>
      <w:ind w:left="1134" w:right="0" w:firstLine="0"/>
      <w:spacing w:after="57"/>
    </w:pPr>
  </w:style>
  <w:style w:type="paragraph" w:styleId="1067">
    <w:name w:val="toc 6"/>
    <w:basedOn w:val="1073"/>
    <w:next w:val="1073"/>
    <w:uiPriority w:val="39"/>
    <w:unhideWhenUsed/>
    <w:pPr>
      <w:ind w:left="1417" w:right="0" w:firstLine="0"/>
      <w:spacing w:after="57"/>
    </w:pPr>
  </w:style>
  <w:style w:type="paragraph" w:styleId="1068">
    <w:name w:val="toc 7"/>
    <w:basedOn w:val="1073"/>
    <w:next w:val="1073"/>
    <w:uiPriority w:val="39"/>
    <w:unhideWhenUsed/>
    <w:pPr>
      <w:ind w:left="1701" w:right="0" w:firstLine="0"/>
      <w:spacing w:after="57"/>
    </w:pPr>
  </w:style>
  <w:style w:type="paragraph" w:styleId="1069">
    <w:name w:val="toc 8"/>
    <w:basedOn w:val="1073"/>
    <w:next w:val="1073"/>
    <w:uiPriority w:val="39"/>
    <w:unhideWhenUsed/>
    <w:pPr>
      <w:ind w:left="1984" w:right="0" w:firstLine="0"/>
      <w:spacing w:after="57"/>
    </w:pPr>
  </w:style>
  <w:style w:type="paragraph" w:styleId="1070">
    <w:name w:val="toc 9"/>
    <w:basedOn w:val="1073"/>
    <w:next w:val="1073"/>
    <w:uiPriority w:val="39"/>
    <w:unhideWhenUsed/>
    <w:pPr>
      <w:ind w:left="2268" w:right="0" w:firstLine="0"/>
      <w:spacing w:after="57"/>
    </w:pPr>
  </w:style>
  <w:style w:type="paragraph" w:styleId="1071">
    <w:name w:val="TOC Heading"/>
    <w:uiPriority w:val="39"/>
    <w:unhideWhenUsed/>
  </w:style>
  <w:style w:type="paragraph" w:styleId="1072">
    <w:name w:val="table of figures"/>
    <w:basedOn w:val="1073"/>
    <w:next w:val="1073"/>
    <w:uiPriority w:val="99"/>
    <w:unhideWhenUsed/>
    <w:pPr>
      <w:spacing w:after="0" w:afterAutospacing="0"/>
    </w:pPr>
  </w:style>
  <w:style w:type="paragraph" w:styleId="1073" w:default="1">
    <w:name w:val="Normal"/>
    <w:pPr>
      <w:spacing w:after="0" w:line="240" w:lineRule="auto"/>
    </w:pPr>
    <w:rPr>
      <w:rFonts w:ascii="Times New Roman" w:hAnsi="Times New Roman" w:eastAsia="Times New Roman" w:cs="Times New Roman"/>
      <w:sz w:val="20"/>
    </w:rPr>
  </w:style>
  <w:style w:type="character" w:styleId="1074" w:default="1">
    <w:name w:val="Default Paragraph Font"/>
    <w:uiPriority w:val="1"/>
    <w:semiHidden/>
    <w:unhideWhenUsed/>
  </w:style>
  <w:style w:type="table" w:styleId="107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076" w:default="1">
    <w:name w:val="No List"/>
    <w:uiPriority w:val="99"/>
    <w:semiHidden/>
    <w:unhideWhenUsed/>
  </w:style>
  <w:style w:type="character" w:styleId="1077">
    <w:name w:val="annotation reference"/>
    <w:uiPriority w:val="99"/>
    <w:rPr>
      <w:sz w:val="16"/>
      <w:szCs w:val="16"/>
    </w:rPr>
  </w:style>
  <w:style w:type="paragraph" w:styleId="1078">
    <w:name w:val="annotation text"/>
    <w:basedOn w:val="1073"/>
    <w:link w:val="1079"/>
    <w:uiPriority w:val="99"/>
    <w:unhideWhenUsed/>
    <w:rPr>
      <w:szCs w:val="20"/>
    </w:rPr>
  </w:style>
  <w:style w:type="character" w:styleId="1079" w:customStyle="1">
    <w:name w:val="Текст примечания Знак"/>
    <w:basedOn w:val="1074"/>
    <w:link w:val="1078"/>
    <w:uiPriority w:val="99"/>
    <w:rPr>
      <w:rFonts w:ascii="Times New Roman" w:hAnsi="Times New Roman" w:eastAsia="Times New Roman" w:cs="Times New Roman"/>
      <w:sz w:val="20"/>
      <w:szCs w:val="20"/>
    </w:rPr>
  </w:style>
  <w:style w:type="paragraph" w:styleId="1080">
    <w:name w:val="Balloon Text"/>
    <w:basedOn w:val="1073"/>
    <w:link w:val="1081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1081" w:customStyle="1">
    <w:name w:val="Текст выноски Знак"/>
    <w:basedOn w:val="1074"/>
    <w:link w:val="1080"/>
    <w:uiPriority w:val="99"/>
    <w:semiHidden/>
    <w:rPr>
      <w:rFonts w:ascii="Segoe UI" w:hAnsi="Segoe UI" w:eastAsia="Times New Roman" w:cs="Segoe UI"/>
      <w:sz w:val="18"/>
      <w:szCs w:val="18"/>
    </w:rPr>
  </w:style>
  <w:style w:type="paragraph" w:styleId="1082">
    <w:name w:val="annotation subject"/>
    <w:basedOn w:val="1078"/>
    <w:next w:val="1078"/>
    <w:link w:val="1083"/>
    <w:uiPriority w:val="99"/>
    <w:semiHidden/>
    <w:unhideWhenUsed/>
    <w:rPr>
      <w:b/>
      <w:bCs/>
    </w:rPr>
  </w:style>
  <w:style w:type="character" w:styleId="1083" w:customStyle="1">
    <w:name w:val="Тема примечания Знак"/>
    <w:basedOn w:val="1079"/>
    <w:link w:val="1082"/>
    <w:uiPriority w:val="99"/>
    <w:semiHidden/>
    <w:rPr>
      <w:rFonts w:ascii="Times New Roman" w:hAnsi="Times New Roman" w:eastAsia="Times New Roman" w:cs="Times New Roman"/>
      <w:b/>
      <w:bCs/>
      <w:sz w:val="20"/>
      <w:szCs w:val="20"/>
    </w:rPr>
  </w:style>
  <w:style w:type="paragraph" w:styleId="1084" w:customStyle="1">
    <w:name w:val="! ТЗ Стиль __ТекстОсн_1и + Times New Roman 12 пт По ширине Первая стр..."/>
    <w:basedOn w:val="1073"/>
    <w:qFormat/>
    <w:pPr>
      <w:ind w:firstLine="709"/>
      <w:jc w:val="both"/>
      <w:spacing w:before="60" w:after="60" w:line="360" w:lineRule="auto"/>
      <w:tabs>
        <w:tab w:val="left" w:pos="851" w:leader="none"/>
      </w:tabs>
    </w:pPr>
    <w:rPr>
      <w:sz w:val="24"/>
      <w:szCs w:val="20"/>
      <w:lang w:eastAsia="ru-RU"/>
    </w:rPr>
  </w:style>
  <w:style w:type="table" w:styleId="1085" w:customStyle="1">
    <w:name w:val="Сетка таблицы3"/>
    <w:basedOn w:val="1075"/>
    <w:next w:val="1086"/>
    <w:uiPriority w:val="39"/>
    <w:pPr>
      <w:spacing w:after="0" w:line="240" w:lineRule="auto"/>
    </w:pPr>
    <w:rPr>
      <w:rFonts w:ascii="Calibri" w:hAnsi="Calibri" w:eastAsia="Calibri" w:cs="Arial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086">
    <w:name w:val="Table Grid"/>
    <w:basedOn w:val="1075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087">
    <w:name w:val="List Paragraph"/>
    <w:basedOn w:val="1073"/>
    <w:uiPriority w:val="34"/>
    <w:qFormat/>
    <w:pPr>
      <w:contextualSpacing/>
      <w:ind w:left="720"/>
    </w:pPr>
  </w:style>
  <w:style w:type="paragraph" w:styleId="1088">
    <w:name w:val="Header"/>
    <w:basedOn w:val="1073"/>
    <w:link w:val="1089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1089" w:customStyle="1">
    <w:name w:val="Верхний колонтитул Знак"/>
    <w:basedOn w:val="1074"/>
    <w:link w:val="1088"/>
    <w:uiPriority w:val="99"/>
    <w:rPr>
      <w:rFonts w:ascii="Times New Roman" w:hAnsi="Times New Roman" w:eastAsia="Times New Roman" w:cs="Times New Roman"/>
      <w:sz w:val="20"/>
    </w:rPr>
  </w:style>
  <w:style w:type="paragraph" w:styleId="1090">
    <w:name w:val="Footer"/>
    <w:basedOn w:val="1073"/>
    <w:link w:val="1091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1091" w:customStyle="1">
    <w:name w:val="Нижний колонтитул Знак"/>
    <w:basedOn w:val="1074"/>
    <w:link w:val="1090"/>
    <w:uiPriority w:val="99"/>
    <w:rPr>
      <w:rFonts w:ascii="Times New Roman" w:hAnsi="Times New Roman" w:eastAsia="Times New Roman" w:cs="Times New Roman"/>
      <w:sz w:val="20"/>
    </w:rPr>
  </w:style>
  <w:style w:type="paragraph" w:styleId="1092">
    <w:name w:val="endnote text"/>
    <w:basedOn w:val="1073"/>
    <w:link w:val="1093"/>
    <w:uiPriority w:val="99"/>
    <w:semiHidden/>
    <w:unhideWhenUsed/>
    <w:rPr>
      <w:szCs w:val="20"/>
    </w:rPr>
  </w:style>
  <w:style w:type="character" w:styleId="1093" w:customStyle="1">
    <w:name w:val="Текст концевой сноски Знак"/>
    <w:basedOn w:val="1074"/>
    <w:link w:val="1092"/>
    <w:uiPriority w:val="99"/>
    <w:semiHidden/>
    <w:rPr>
      <w:rFonts w:ascii="Times New Roman" w:hAnsi="Times New Roman" w:eastAsia="Times New Roman" w:cs="Times New Roman"/>
      <w:sz w:val="20"/>
      <w:szCs w:val="20"/>
    </w:rPr>
  </w:style>
  <w:style w:type="character" w:styleId="1094">
    <w:name w:val="endnote reference"/>
    <w:basedOn w:val="1074"/>
    <w:uiPriority w:val="99"/>
    <w:semiHidden/>
    <w:unhideWhenUsed/>
    <w:rPr>
      <w:vertAlign w:val="superscript"/>
    </w:rPr>
  </w:style>
  <w:style w:type="paragraph" w:styleId="1095">
    <w:name w:val="footnote text"/>
    <w:basedOn w:val="1073"/>
    <w:link w:val="1096"/>
    <w:uiPriority w:val="99"/>
    <w:unhideWhenUsed/>
    <w:rPr>
      <w:szCs w:val="20"/>
    </w:rPr>
  </w:style>
  <w:style w:type="character" w:styleId="1096" w:customStyle="1">
    <w:name w:val="Текст сноски Знак"/>
    <w:basedOn w:val="1074"/>
    <w:link w:val="1095"/>
    <w:uiPriority w:val="99"/>
    <w:rPr>
      <w:rFonts w:ascii="Times New Roman" w:hAnsi="Times New Roman" w:eastAsia="Times New Roman" w:cs="Times New Roman"/>
      <w:sz w:val="20"/>
      <w:szCs w:val="20"/>
    </w:rPr>
  </w:style>
  <w:style w:type="character" w:styleId="1097">
    <w:name w:val="footnote reference"/>
    <w:basedOn w:val="1074"/>
    <w:uiPriority w:val="99"/>
    <w:semiHidden/>
    <w:unhideWhenUsed/>
    <w:rPr>
      <w:vertAlign w:val="superscript"/>
    </w:rPr>
  </w:style>
  <w:style w:type="paragraph" w:styleId="1098">
    <w:name w:val="No Spacing"/>
    <w:uiPriority w:val="1"/>
    <w:qFormat/>
    <w:pPr>
      <w:spacing w:after="0" w:line="240" w:lineRule="auto"/>
    </w:pPr>
    <w:rPr>
      <w:rFonts w:ascii="Times New Roman" w:hAnsi="Times New Roman" w:eastAsia="Times New Roman" w:cs="Times New Roman"/>
      <w:sz w:val="20"/>
    </w:rPr>
  </w:style>
  <w:style w:type="paragraph" w:styleId="1099">
    <w:name w:val="Body Text"/>
    <w:basedOn w:val="1073"/>
    <w:link w:val="1100"/>
    <w:uiPriority w:val="1"/>
    <w:qFormat/>
    <w:pPr>
      <w:widowControl w:val="off"/>
    </w:pPr>
    <w:rPr>
      <w:sz w:val="24"/>
      <w:szCs w:val="24"/>
    </w:rPr>
  </w:style>
  <w:style w:type="character" w:styleId="1100" w:customStyle="1">
    <w:name w:val="Основной текст Знак"/>
    <w:basedOn w:val="1074"/>
    <w:link w:val="1099"/>
    <w:uiPriority w:val="1"/>
    <w:rPr>
      <w:rFonts w:ascii="Times New Roman" w:hAnsi="Times New Roman" w:eastAsia="Times New Roman" w:cs="Times New Roman"/>
      <w:sz w:val="24"/>
      <w:szCs w:val="24"/>
    </w:rPr>
  </w:style>
  <w:style w:type="character" w:styleId="1101">
    <w:name w:val="HTML Code"/>
    <w:basedOn w:val="1074"/>
    <w:uiPriority w:val="99"/>
    <w:semiHidden/>
    <w:unhideWhenUsed/>
    <w:rPr>
      <w:rFonts w:ascii="Courier New" w:hAnsi="Courier New" w:eastAsia="Times New Roman" w:cs="Courier New"/>
      <w:sz w:val="20"/>
      <w:szCs w:val="20"/>
    </w:rPr>
  </w:style>
  <w:style w:type="character" w:styleId="1102">
    <w:name w:val="Hyperlink"/>
    <w:uiPriority w:val="99"/>
    <w:unhideWhenUsed/>
    <w:rPr>
      <w:color w:val="0000ff" w:themeColor="hyperlink"/>
      <w:u w:val="single"/>
    </w:rPr>
  </w:style>
  <w:style w:type="paragraph" w:styleId="1103">
    <w:name w:val="Heading 1"/>
    <w:uiPriority w:val="9"/>
    <w:pPr>
      <w:keepLines/>
      <w:keepNext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1104">
    <w:name w:val="Heading 2"/>
    <w:uiPriority w:val="9"/>
    <w:unhideWhenUsed/>
    <w:pPr>
      <w:keepLines/>
      <w:keepNext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1105">
    <w:name w:val="Heading 3"/>
    <w:uiPriority w:val="9"/>
    <w:unhideWhenUsed/>
    <w:pPr>
      <w:keepLines/>
      <w:keepNext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1106">
    <w:name w:val="Heading 4"/>
    <w:uiPriority w:val="9"/>
    <w:unhideWhenUsed/>
    <w:qFormat/>
    <w:pPr>
      <w:keepLines/>
      <w:keepNext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1107">
    <w:name w:val="Heading 5"/>
    <w:uiPriority w:val="9"/>
    <w:unhideWhenUsed/>
    <w:qFormat/>
    <w:pPr>
      <w:keepLines/>
      <w:keepNext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1108">
    <w:name w:val="Heading 6"/>
    <w:uiPriority w:val="9"/>
    <w:unhideWhenUsed/>
    <w:qFormat/>
    <w:pPr>
      <w:keepLines/>
      <w:keepNext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eader" Target="header4.xml" /><Relationship Id="rId13" Type="http://schemas.openxmlformats.org/officeDocument/2006/relationships/customXml" Target="../customXml/item1.xml" /><Relationship Id="rId14" Type="http://schemas.openxmlformats.org/officeDocument/2006/relationships/hyperlink" Target="https://login.consultant.ru/link/?rnd=4F76CFA3B754175EE6B7A4131CD947A5&amp;req=doc&amp;base=LAW&amp;n=314549&amp;dst=100017&amp;fld=134&amp;date=22.01.2020" TargetMode="External"/><Relationship Id="rId15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D8BCF6-92F3-4316-BA8D-D2CB723E4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rtlabs.ru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 Виталий Геннадиевич</dc:creator>
  <cp:keywords/>
  <dc:description/>
  <cp:revision>11</cp:revision>
  <dcterms:created xsi:type="dcterms:W3CDTF">2025-01-21T12:28:00Z</dcterms:created>
  <dcterms:modified xsi:type="dcterms:W3CDTF">2025-10-03T08:41:02Z</dcterms:modified>
</cp:coreProperties>
</file>