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d497e042-421f-47f1-b7c0-f68362065e18"/>
        <w:tblpPr w:leftFromText="181" w:rightFromText="181" w:vertAnchor="text" w:horzAnchor="margin" w:tblpXSpec="right" w:tblpY="-957"/>
        <w:tblW w:w="0" w:type="auto"/>
        <w:tbl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</w:tblGrid>
      <w:tr w:rsidR="00674A8F" w:rsidRPr="00674A8F">
        <w:trPr>
          <w:trHeight w:hRule="exact" w:val="737"/>
          <w:hidden/>
        </w:trPr>
        <w:tc>
          <w:tcPr>
            <w:tcW w:w="3232" w:type="dxa"/>
          </w:tcPr>
          <w:p w:rsidR="00A33958" w:rsidRPr="00674A8F" w:rsidRDefault="00440DB0">
            <w:pPr>
              <w:pStyle w:val="Normal04f08c11-a7e5-4803-87fd-8bf8ba8b981d"/>
              <w:spacing w:before="120" w:after="120"/>
              <w:jc w:val="center"/>
              <w:rPr>
                <w:vanish/>
                <w:color w:val="000000" w:themeColor="text1"/>
                <w:sz w:val="16"/>
                <w:szCs w:val="16"/>
              </w:rPr>
            </w:pPr>
            <w:r w:rsidRPr="00674A8F">
              <w:rPr>
                <w:noProof/>
                <w:vanish/>
                <w:color w:val="000000" w:themeColor="text1"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315CC116" wp14:editId="4E682648">
                      <wp:extent cx="303951" cy="333920"/>
                      <wp:effectExtent l="0" t="0" r="0" b="0"/>
                      <wp:docPr id="1" name="Рисунок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69172895" name="emblem_blue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818694" cy="89941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3.93pt;height:26.29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</w:tr>
      <w:tr w:rsidR="00674A8F" w:rsidRPr="00674A8F">
        <w:trPr>
          <w:trHeight w:hRule="exact" w:val="227"/>
          <w:hidden/>
        </w:trPr>
        <w:tc>
          <w:tcPr>
            <w:tcW w:w="3232" w:type="dxa"/>
          </w:tcPr>
          <w:p w:rsidR="00A33958" w:rsidRPr="00674A8F" w:rsidRDefault="00440DB0">
            <w:pPr>
              <w:pStyle w:val="Normal04f08c11-a7e5-4803-87fd-8bf8ba8b981d"/>
              <w:jc w:val="center"/>
              <w:rPr>
                <w:vanish/>
                <w:color w:val="000000" w:themeColor="text1"/>
                <w:sz w:val="16"/>
                <w:szCs w:val="16"/>
                <w:lang w:val="en-US"/>
              </w:rPr>
            </w:pPr>
            <w:r w:rsidRPr="00674A8F">
              <w:rPr>
                <w:vanish/>
                <w:color w:val="000000" w:themeColor="text1"/>
                <w:sz w:val="16"/>
                <w:szCs w:val="16"/>
              </w:rPr>
              <w:t>МИНИСТЕРСТВО ЮСТИЦИИ</w:t>
            </w:r>
          </w:p>
        </w:tc>
      </w:tr>
      <w:tr w:rsidR="00674A8F" w:rsidRPr="00674A8F">
        <w:trPr>
          <w:trHeight w:hRule="exact" w:val="227"/>
          <w:hidden/>
        </w:trPr>
        <w:tc>
          <w:tcPr>
            <w:tcW w:w="3232" w:type="dxa"/>
          </w:tcPr>
          <w:p w:rsidR="00A33958" w:rsidRPr="00674A8F" w:rsidRDefault="00440DB0">
            <w:pPr>
              <w:pStyle w:val="Normal04f08c11-a7e5-4803-87fd-8bf8ba8b981d"/>
              <w:jc w:val="center"/>
              <w:rPr>
                <w:vanish/>
                <w:color w:val="000000" w:themeColor="text1"/>
                <w:sz w:val="16"/>
                <w:szCs w:val="16"/>
                <w:lang w:val="en-US"/>
              </w:rPr>
            </w:pPr>
            <w:r w:rsidRPr="00674A8F">
              <w:rPr>
                <w:vanish/>
                <w:color w:val="000000" w:themeColor="text1"/>
                <w:sz w:val="16"/>
                <w:szCs w:val="16"/>
              </w:rPr>
              <w:t>РОССИЙСКОЙ ФЕДЕРАЦИИ</w:t>
            </w:r>
          </w:p>
        </w:tc>
      </w:tr>
      <w:tr w:rsidR="00674A8F" w:rsidRPr="00674A8F">
        <w:trPr>
          <w:trHeight w:hRule="exact" w:val="340"/>
          <w:hidden/>
        </w:trPr>
        <w:tc>
          <w:tcPr>
            <w:tcW w:w="3232" w:type="dxa"/>
          </w:tcPr>
          <w:p w:rsidR="00A33958" w:rsidRPr="00674A8F" w:rsidRDefault="00440DB0">
            <w:pPr>
              <w:pStyle w:val="Normal04f08c11-a7e5-4803-87fd-8bf8ba8b981d"/>
              <w:jc w:val="center"/>
              <w:rPr>
                <w:vanish/>
                <w:color w:val="000000" w:themeColor="text1"/>
                <w:sz w:val="28"/>
                <w:szCs w:val="28"/>
                <w:lang w:val="en-US"/>
              </w:rPr>
            </w:pPr>
            <w:r w:rsidRPr="00674A8F">
              <w:rPr>
                <w:vanish/>
                <w:color w:val="000000" w:themeColor="text1"/>
                <w:sz w:val="28"/>
                <w:szCs w:val="28"/>
              </w:rPr>
              <w:t>ЗАРЕГИСТРИРОВАНО</w:t>
            </w:r>
          </w:p>
        </w:tc>
      </w:tr>
      <w:tr w:rsidR="00674A8F" w:rsidRPr="00674A8F">
        <w:trPr>
          <w:trHeight w:hRule="exact" w:val="227"/>
          <w:hidden/>
        </w:trPr>
        <w:tc>
          <w:tcPr>
            <w:tcW w:w="3232" w:type="dxa"/>
          </w:tcPr>
          <w:p w:rsidR="00A33958" w:rsidRPr="00674A8F" w:rsidRDefault="00440DB0">
            <w:pPr>
              <w:pStyle w:val="Normal04f08c11-a7e5-4803-87fd-8bf8ba8b981d"/>
              <w:jc w:val="center"/>
              <w:rPr>
                <w:vanish/>
                <w:color w:val="000000" w:themeColor="text1"/>
                <w:sz w:val="18"/>
                <w:szCs w:val="18"/>
                <w:lang w:val="en-US"/>
              </w:rPr>
            </w:pPr>
            <w:r w:rsidRPr="00674A8F">
              <w:rPr>
                <w:vanish/>
                <w:color w:val="000000" w:themeColor="text1"/>
                <w:sz w:val="18"/>
                <w:szCs w:val="18"/>
              </w:rPr>
              <w:t>Регистрационный №</w:t>
            </w:r>
            <w:r w:rsidRPr="00674A8F">
              <w:rPr>
                <w:vanish/>
                <w:color w:val="000000" w:themeColor="text1"/>
                <w:sz w:val="18"/>
                <w:szCs w:val="18"/>
                <w:lang w:val="en-US"/>
              </w:rPr>
              <w:t xml:space="preserve"> regNumber</w:t>
            </w:r>
          </w:p>
        </w:tc>
      </w:tr>
      <w:tr w:rsidR="00674A8F" w:rsidRPr="00674A8F">
        <w:trPr>
          <w:trHeight w:hRule="exact" w:val="227"/>
          <w:hidden/>
        </w:trPr>
        <w:tc>
          <w:tcPr>
            <w:tcW w:w="3232" w:type="dxa"/>
          </w:tcPr>
          <w:p w:rsidR="00A33958" w:rsidRPr="00674A8F" w:rsidRDefault="00440DB0">
            <w:pPr>
              <w:pStyle w:val="Normal04f08c11-a7e5-4803-87fd-8bf8ba8b981d"/>
              <w:jc w:val="center"/>
              <w:rPr>
                <w:vanish/>
                <w:color w:val="000000" w:themeColor="text1"/>
                <w:sz w:val="18"/>
                <w:szCs w:val="18"/>
                <w:lang w:val="en-US"/>
              </w:rPr>
            </w:pPr>
            <w:r w:rsidRPr="00674A8F">
              <w:rPr>
                <w:vanish/>
                <w:color w:val="000000" w:themeColor="text1"/>
                <w:sz w:val="18"/>
                <w:szCs w:val="18"/>
              </w:rPr>
              <w:t xml:space="preserve">от </w:t>
            </w:r>
            <w:r w:rsidRPr="00674A8F">
              <w:rPr>
                <w:vanish/>
                <w:color w:val="000000" w:themeColor="text1"/>
                <w:sz w:val="18"/>
                <w:szCs w:val="18"/>
                <w:lang w:val="en-US"/>
              </w:rPr>
              <w:t>regDate</w:t>
            </w:r>
          </w:p>
        </w:tc>
      </w:tr>
    </w:tbl>
    <w:tbl>
      <w:tblPr>
        <w:tblStyle w:val="TableGridd497e042-421f-47f1-b7c0-f68362065e18"/>
        <w:tblW w:w="0" w:type="auto"/>
        <w:tblInd w:w="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74A8F" w:rsidRPr="00674A8F">
        <w:trPr>
          <w:trHeight w:val="1126"/>
        </w:trPr>
        <w:tc>
          <w:tcPr>
            <w:tcW w:w="7371" w:type="dxa"/>
          </w:tcPr>
          <w:p w:rsidR="00A33958" w:rsidRPr="00674A8F" w:rsidRDefault="00440DB0">
            <w:pPr>
              <w:pStyle w:val="Normal04f08c11-a7e5-4803-87fd-8bf8ba8b981d"/>
              <w:jc w:val="center"/>
              <w:rPr>
                <w:color w:val="000000" w:themeColor="text1"/>
                <w:lang w:val="en-US"/>
              </w:rPr>
            </w:pPr>
            <w:r w:rsidRPr="00674A8F">
              <w:rPr>
                <w:noProof/>
                <w:color w:val="000000" w:themeColor="text1"/>
              </w:rPr>
              <mc:AlternateContent>
                <mc:Choice Requires="wpg">
                  <w:drawing>
                    <wp:inline distT="0" distB="0" distL="0" distR="0" wp14:anchorId="0C918854" wp14:editId="4627AEC5">
                      <wp:extent cx="520492" cy="635000"/>
                      <wp:effectExtent l="0" t="0" r="0" b="0"/>
                      <wp:docPr id="2" name="Drawing 1" descr="emblem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emblem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20491" cy="635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0.98pt;height:50.0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</w:p>
        </w:tc>
      </w:tr>
    </w:tbl>
    <w:p w:rsidR="00A33958" w:rsidRPr="00674A8F" w:rsidRDefault="00440DB0">
      <w:pPr>
        <w:pStyle w:val="Normal04f08c11-a7e5-4803-87fd-8bf8ba8b981d"/>
        <w:jc w:val="center"/>
        <w:rPr>
          <w:b/>
          <w:iCs/>
          <w:color w:val="000000" w:themeColor="text1"/>
          <w:sz w:val="28"/>
        </w:rPr>
      </w:pPr>
      <w:r w:rsidRPr="00674A8F">
        <w:rPr>
          <w:b/>
          <w:iCs/>
          <w:color w:val="000000" w:themeColor="text1"/>
          <w:sz w:val="28"/>
        </w:rPr>
        <w:t>МИНИСТЕРСТВО ТРУДА И СОЦИАЛЬНОГО РАЗВИТИЯ НОВОСИБИРСКОЙ ОБЛАСТИ</w:t>
      </w:r>
    </w:p>
    <w:p w:rsidR="00A33958" w:rsidRPr="00674A8F" w:rsidRDefault="00A33958">
      <w:pPr>
        <w:pStyle w:val="Normal04f08c11-a7e5-4803-87fd-8bf8ba8b981d"/>
        <w:jc w:val="center"/>
        <w:rPr>
          <w:b/>
          <w:iCs/>
          <w:color w:val="000000" w:themeColor="text1"/>
          <w:sz w:val="28"/>
        </w:rPr>
      </w:pPr>
    </w:p>
    <w:p w:rsidR="00A33958" w:rsidRPr="00674A8F" w:rsidRDefault="00674A8F">
      <w:pPr>
        <w:pStyle w:val="Normal04f08c11-a7e5-4803-87fd-8bf8ba8b981d"/>
        <w:jc w:val="center"/>
        <w:rPr>
          <w:b/>
          <w:iCs/>
          <w:color w:val="000000" w:themeColor="text1"/>
          <w:sz w:val="28"/>
        </w:rPr>
      </w:pPr>
      <w:r w:rsidRPr="00674A8F">
        <w:rPr>
          <w:b/>
          <w:iCs/>
          <w:color w:val="000000" w:themeColor="text1"/>
          <w:sz w:val="28"/>
        </w:rPr>
        <w:t>ПРИКАЗ</w:t>
      </w:r>
    </w:p>
    <w:p w:rsidR="00A33958" w:rsidRPr="00674A8F" w:rsidRDefault="00A33958">
      <w:pPr>
        <w:pStyle w:val="Normal04f08c11-a7e5-4803-87fd-8bf8ba8b981d"/>
        <w:jc w:val="center"/>
        <w:rPr>
          <w:iCs/>
          <w:color w:val="000000" w:themeColor="text1"/>
          <w:sz w:val="28"/>
        </w:rPr>
      </w:pPr>
    </w:p>
    <w:p w:rsidR="00A33958" w:rsidRPr="00674A8F" w:rsidRDefault="00A33958">
      <w:pPr>
        <w:pStyle w:val="Normal04f08c11-a7e5-4803-87fd-8bf8ba8b981d"/>
        <w:jc w:val="center"/>
        <w:rPr>
          <w:iCs/>
          <w:color w:val="000000" w:themeColor="text1"/>
          <w:sz w:val="28"/>
        </w:rPr>
      </w:pPr>
    </w:p>
    <w:tbl>
      <w:tblPr>
        <w:tblStyle w:val="TableGridd497e042-421f-47f1-b7c0-f68362065e18"/>
        <w:tblW w:w="0" w:type="auto"/>
        <w:tblInd w:w="567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674A8F" w:rsidRPr="00674A8F">
        <w:tc>
          <w:tcPr>
            <w:tcW w:w="42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3958" w:rsidRPr="00674A8F" w:rsidRDefault="00674A8F">
            <w:pPr>
              <w:pStyle w:val="Normal04f08c11-a7e5-4803-87fd-8bf8ba8b981d"/>
              <w:jc w:val="both"/>
              <w:rPr>
                <w:iCs/>
                <w:color w:val="000000" w:themeColor="text1"/>
                <w:sz w:val="28"/>
              </w:rPr>
            </w:pPr>
            <w:r>
              <w:rPr>
                <w:iCs/>
                <w:color w:val="000000" w:themeColor="text1"/>
                <w:sz w:val="28"/>
              </w:rPr>
              <w:t>____________</w:t>
            </w:r>
          </w:p>
        </w:tc>
        <w:tc>
          <w:tcPr>
            <w:tcW w:w="45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A33958" w:rsidRPr="00674A8F" w:rsidRDefault="00440DB0" w:rsidP="00674A8F">
            <w:pPr>
              <w:pStyle w:val="Normal04f08c11-a7e5-4803-87fd-8bf8ba8b981d"/>
              <w:ind w:left="1325"/>
              <w:jc w:val="right"/>
              <w:rPr>
                <w:iCs/>
                <w:color w:val="000000" w:themeColor="text1"/>
                <w:sz w:val="28"/>
              </w:rPr>
            </w:pPr>
            <w:r w:rsidRPr="00674A8F">
              <w:rPr>
                <w:iCs/>
                <w:color w:val="000000" w:themeColor="text1"/>
                <w:sz w:val="28"/>
              </w:rPr>
              <w:t xml:space="preserve">№ </w:t>
            </w:r>
            <w:r w:rsidR="00674A8F">
              <w:rPr>
                <w:iCs/>
                <w:color w:val="000000" w:themeColor="text1"/>
                <w:sz w:val="28"/>
              </w:rPr>
              <w:t>___________</w:t>
            </w:r>
          </w:p>
        </w:tc>
      </w:tr>
    </w:tbl>
    <w:p w:rsidR="00A33958" w:rsidRPr="00674A8F" w:rsidRDefault="00440DB0">
      <w:pPr>
        <w:pStyle w:val="Normal04f08c11-a7e5-4803-87fd-8bf8ba8b981d"/>
        <w:ind w:firstLine="993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ab/>
      </w:r>
    </w:p>
    <w:p w:rsidR="00A33958" w:rsidRPr="00674A8F" w:rsidRDefault="00A33958">
      <w:pPr>
        <w:pStyle w:val="Normal04f08c11-a7e5-4803-87fd-8bf8ba8b981d"/>
        <w:ind w:firstLine="993"/>
        <w:rPr>
          <w:b/>
          <w:iCs/>
          <w:color w:val="000000" w:themeColor="text1"/>
          <w:sz w:val="28"/>
        </w:rPr>
      </w:pPr>
    </w:p>
    <w:p w:rsidR="00A33958" w:rsidRDefault="00674A8F">
      <w:pPr>
        <w:pStyle w:val="Normal04f08c11-a7e5-4803-87fd-8bf8ba8b981d"/>
        <w:jc w:val="center"/>
        <w:rPr>
          <w:szCs w:val="28"/>
        </w:rPr>
      </w:pPr>
      <w:r w:rsidRPr="004270D5">
        <w:rPr>
          <w:szCs w:val="28"/>
        </w:rPr>
        <w:t>г. Новосибирск</w:t>
      </w:r>
    </w:p>
    <w:p w:rsidR="00674A8F" w:rsidRPr="00674A8F" w:rsidRDefault="00674A8F">
      <w:pPr>
        <w:pStyle w:val="Normal04f08c11-a7e5-4803-87fd-8bf8ba8b981d"/>
        <w:jc w:val="center"/>
        <w:rPr>
          <w:b/>
          <w:iCs/>
          <w:color w:val="000000" w:themeColor="text1"/>
          <w:sz w:val="28"/>
        </w:rPr>
      </w:pPr>
    </w:p>
    <w:p w:rsidR="00A33958" w:rsidRPr="00674A8F" w:rsidRDefault="00440DB0">
      <w:pPr>
        <w:pStyle w:val="Normal04f08c11-a7e5-4803-87fd-8bf8ba8b981d"/>
        <w:jc w:val="center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>Об утверждении Административного регламента</w:t>
      </w:r>
    </w:p>
    <w:p w:rsidR="00A33958" w:rsidRPr="00674A8F" w:rsidRDefault="00674A8F">
      <w:pPr>
        <w:pStyle w:val="Normal04f08c11-a7e5-4803-87fd-8bf8ba8b981d"/>
        <w:jc w:val="center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>м</w:t>
      </w:r>
      <w:r w:rsidR="00440DB0" w:rsidRPr="00674A8F">
        <w:rPr>
          <w:iCs/>
          <w:color w:val="000000" w:themeColor="text1"/>
          <w:sz w:val="28"/>
        </w:rPr>
        <w:t>инистерства труда и социального развития Новосибирской области по предоставлению государственной услуги «Предоставление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области»</w:t>
      </w:r>
    </w:p>
    <w:p w:rsidR="00A33958" w:rsidRDefault="00A33958">
      <w:pPr>
        <w:pStyle w:val="Normal04f08c11-a7e5-4803-87fd-8bf8ba8b981d"/>
        <w:ind w:firstLine="709"/>
        <w:rPr>
          <w:iCs/>
          <w:color w:val="000000" w:themeColor="text1"/>
          <w:sz w:val="28"/>
        </w:rPr>
      </w:pPr>
    </w:p>
    <w:p w:rsidR="00674A8F" w:rsidRPr="00674A8F" w:rsidRDefault="00674A8F">
      <w:pPr>
        <w:pStyle w:val="Normal04f08c11-a7e5-4803-87fd-8bf8ba8b981d"/>
        <w:ind w:firstLine="709"/>
        <w:rPr>
          <w:iCs/>
          <w:color w:val="000000" w:themeColor="text1"/>
          <w:sz w:val="28"/>
        </w:rPr>
      </w:pPr>
    </w:p>
    <w:p w:rsidR="00674A8F" w:rsidRDefault="00674A8F" w:rsidP="00674A8F">
      <w:pPr>
        <w:ind w:firstLine="709"/>
        <w:jc w:val="both"/>
        <w:rPr>
          <w:noProof/>
          <w:sz w:val="28"/>
          <w:szCs w:val="28"/>
        </w:rPr>
      </w:pPr>
      <w:r w:rsidRPr="001848FC">
        <w:rPr>
          <w:noProof/>
          <w:sz w:val="28"/>
          <w:szCs w:val="28"/>
        </w:rPr>
        <w:t>В соответствии с Федеральным зак</w:t>
      </w:r>
      <w:r>
        <w:rPr>
          <w:noProof/>
          <w:sz w:val="28"/>
          <w:szCs w:val="28"/>
        </w:rPr>
        <w:t>оном от 27.07.2010 № 210-ФЗ «Об </w:t>
      </w:r>
      <w:r w:rsidRPr="001848FC">
        <w:rPr>
          <w:noProof/>
          <w:sz w:val="28"/>
          <w:szCs w:val="28"/>
        </w:rPr>
        <w:t>организации предоставления государственных и муниципальных услуг», постановлением Правительства Российской Ф</w:t>
      </w:r>
      <w:r>
        <w:rPr>
          <w:noProof/>
          <w:sz w:val="28"/>
          <w:szCs w:val="28"/>
        </w:rPr>
        <w:t>едерации от 01.03.2022 № 277 «О </w:t>
      </w:r>
      <w:r w:rsidRPr="001848FC">
        <w:rPr>
          <w:noProof/>
          <w:sz w:val="28"/>
          <w:szCs w:val="28"/>
        </w:rPr>
        <w:t>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Законом</w:t>
      </w:r>
      <w:r w:rsidRPr="003F61D5">
        <w:rPr>
          <w:noProof/>
          <w:sz w:val="28"/>
          <w:szCs w:val="28"/>
          <w:lang w:val="en-US"/>
        </w:rPr>
        <w:t> </w:t>
      </w:r>
      <w:r w:rsidRPr="001848FC">
        <w:rPr>
          <w:noProof/>
          <w:sz w:val="28"/>
          <w:szCs w:val="28"/>
        </w:rPr>
        <w:t xml:space="preserve"> Новосибирской об</w:t>
      </w:r>
      <w:r>
        <w:rPr>
          <w:noProof/>
          <w:sz w:val="28"/>
          <w:szCs w:val="28"/>
        </w:rPr>
        <w:t>ласти от 28.10.2022 № 261-ОЗ «О </w:t>
      </w:r>
      <w:r w:rsidRPr="001848FC">
        <w:rPr>
          <w:noProof/>
          <w:sz w:val="28"/>
          <w:szCs w:val="28"/>
        </w:rPr>
        <w:t xml:space="preserve">предоставлении мер социальной поддержки гражданам Российской Федерации, призванным на военную службу по мобилизации в Вооруженные Силы Российской Федерации», постановлением Правительства Новосибирской области от 08.11.2022 № 525-п «О Порядке и условиях предоставления компенсации родительской платы за присмотр и уход за детьми </w:t>
      </w:r>
      <w:r w:rsidRPr="001848FC">
        <w:rPr>
          <w:noProof/>
          <w:sz w:val="28"/>
          <w:szCs w:val="28"/>
        </w:rPr>
        <w:lastRenderedPageBreak/>
        <w:t xml:space="preserve">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области» </w:t>
      </w:r>
    </w:p>
    <w:p w:rsidR="00674A8F" w:rsidRDefault="00674A8F" w:rsidP="00674A8F">
      <w:pPr>
        <w:ind w:firstLine="709"/>
        <w:jc w:val="both"/>
        <w:rPr>
          <w:noProof/>
          <w:sz w:val="28"/>
          <w:szCs w:val="28"/>
        </w:rPr>
      </w:pPr>
    </w:p>
    <w:p w:rsidR="00674A8F" w:rsidRPr="00D77DC8" w:rsidRDefault="00674A8F" w:rsidP="00674A8F">
      <w:pPr>
        <w:jc w:val="both"/>
        <w:rPr>
          <w:b/>
          <w:noProof/>
          <w:sz w:val="28"/>
          <w:szCs w:val="28"/>
        </w:rPr>
      </w:pPr>
      <w:r w:rsidRPr="00D77DC8">
        <w:rPr>
          <w:b/>
          <w:noProof/>
          <w:sz w:val="28"/>
          <w:szCs w:val="28"/>
        </w:rPr>
        <w:t>ПРИКАЗЫВАЮ:</w:t>
      </w:r>
    </w:p>
    <w:p w:rsidR="00674A8F" w:rsidRPr="001848FC" w:rsidRDefault="00674A8F" w:rsidP="00674A8F">
      <w:pPr>
        <w:ind w:firstLine="709"/>
        <w:jc w:val="both"/>
        <w:rPr>
          <w:sz w:val="28"/>
          <w:szCs w:val="28"/>
        </w:rPr>
      </w:pPr>
    </w:p>
    <w:p w:rsidR="00674A8F" w:rsidRDefault="00674A8F" w:rsidP="00674A8F">
      <w:pPr>
        <w:keepNext/>
        <w:numPr>
          <w:ilvl w:val="0"/>
          <w:numId w:val="1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3F61D5">
        <w:rPr>
          <w:sz w:val="28"/>
          <w:szCs w:val="28"/>
        </w:rPr>
        <w:t xml:space="preserve">Утвердить прилагаемый Административный </w:t>
      </w:r>
      <w:hyperlink r:id="rId14" w:history="1">
        <w:r w:rsidRPr="003F61D5">
          <w:rPr>
            <w:sz w:val="28"/>
            <w:szCs w:val="28"/>
          </w:rPr>
          <w:t>регламент</w:t>
        </w:r>
      </w:hyperlink>
      <w:r w:rsidRPr="003F61D5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м</w:t>
      </w:r>
      <w:r w:rsidRPr="003F61D5">
        <w:rPr>
          <w:noProof/>
          <w:sz w:val="28"/>
          <w:szCs w:val="28"/>
        </w:rPr>
        <w:t>инистерства труда и социального развития Новосибирской области</w:t>
      </w:r>
      <w:r w:rsidRPr="003F61D5">
        <w:rPr>
          <w:sz w:val="28"/>
          <w:szCs w:val="28"/>
        </w:rPr>
        <w:t xml:space="preserve"> по предоставлению государственной услуги «</w:t>
      </w:r>
      <w:r w:rsidRPr="003F61D5">
        <w:rPr>
          <w:noProof/>
          <w:sz w:val="28"/>
          <w:szCs w:val="28"/>
        </w:rPr>
        <w:t>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области»</w:t>
      </w:r>
      <w:r>
        <w:rPr>
          <w:noProof/>
          <w:sz w:val="28"/>
          <w:szCs w:val="28"/>
        </w:rPr>
        <w:t xml:space="preserve"> (далее – Административный регламент)</w:t>
      </w:r>
      <w:r w:rsidRPr="003F61D5">
        <w:rPr>
          <w:noProof/>
          <w:sz w:val="28"/>
          <w:szCs w:val="28"/>
        </w:rPr>
        <w:t>.</w:t>
      </w:r>
    </w:p>
    <w:p w:rsidR="00674A8F" w:rsidRPr="001848FC" w:rsidRDefault="00674A8F" w:rsidP="00674A8F">
      <w:pPr>
        <w:keepNext/>
        <w:numPr>
          <w:ilvl w:val="0"/>
          <w:numId w:val="11"/>
        </w:numPr>
        <w:tabs>
          <w:tab w:val="clear" w:pos="1134"/>
          <w:tab w:val="left" w:pos="993"/>
        </w:tabs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Признать утратившим силу приказ министерства труда и социального развития Новосибирской области от 03.07.2025</w:t>
      </w:r>
      <w:r w:rsidRPr="006E6D50">
        <w:rPr>
          <w:noProof/>
          <w:sz w:val="28"/>
          <w:szCs w:val="28"/>
        </w:rPr>
        <w:t xml:space="preserve"> № </w:t>
      </w:r>
      <w:r>
        <w:rPr>
          <w:noProof/>
          <w:sz w:val="28"/>
          <w:szCs w:val="28"/>
        </w:rPr>
        <w:t>1273</w:t>
      </w:r>
      <w:r w:rsidRPr="006E6D50">
        <w:rPr>
          <w:noProof/>
          <w:sz w:val="28"/>
          <w:szCs w:val="28"/>
        </w:rPr>
        <w:t>-НПА «Об утверждении Административного регламента министерства труда и социального развития Новосибирской области по предоставлению государственной услуги «</w:t>
      </w:r>
      <w:r w:rsidRPr="003F61D5">
        <w:rPr>
          <w:noProof/>
          <w:sz w:val="28"/>
          <w:szCs w:val="28"/>
        </w:rPr>
        <w:t>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</w:t>
      </w:r>
      <w:r>
        <w:rPr>
          <w:noProof/>
          <w:sz w:val="28"/>
          <w:szCs w:val="28"/>
        </w:rPr>
        <w:t>».</w:t>
      </w:r>
    </w:p>
    <w:p w:rsidR="00674A8F" w:rsidRDefault="00674A8F" w:rsidP="00674A8F">
      <w:pPr>
        <w:keepNext/>
        <w:numPr>
          <w:ilvl w:val="0"/>
          <w:numId w:val="11"/>
        </w:numPr>
        <w:tabs>
          <w:tab w:val="clear" w:pos="1134"/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 xml:space="preserve">Начальнику управления организации социальных выплат </w:t>
      </w:r>
      <w:r w:rsidRPr="001848FC">
        <w:rPr>
          <w:noProof/>
          <w:sz w:val="28"/>
          <w:szCs w:val="28"/>
        </w:rPr>
        <w:t>Радич</w:t>
      </w:r>
      <w:r>
        <w:rPr>
          <w:noProof/>
          <w:sz w:val="28"/>
          <w:szCs w:val="28"/>
        </w:rPr>
        <w:t>у Д.С.</w:t>
      </w:r>
      <w:r w:rsidRPr="001848FC">
        <w:rPr>
          <w:noProof/>
          <w:sz w:val="28"/>
          <w:szCs w:val="28"/>
        </w:rPr>
        <w:t xml:space="preserve"> обеспечить предоставление государственной услуги в соответствии с Административным </w:t>
      </w:r>
      <w:r w:rsidRPr="00033E40">
        <w:rPr>
          <w:noProof/>
          <w:sz w:val="28"/>
          <w:szCs w:val="28"/>
        </w:rPr>
        <w:t>регламентом.</w:t>
      </w:r>
    </w:p>
    <w:p w:rsidR="00674A8F" w:rsidRPr="00033E40" w:rsidRDefault="00674A8F" w:rsidP="00674A8F">
      <w:pPr>
        <w:keepNext/>
        <w:numPr>
          <w:ilvl w:val="0"/>
          <w:numId w:val="11"/>
        </w:numPr>
        <w:tabs>
          <w:tab w:val="clear" w:pos="1134"/>
          <w:tab w:val="left" w:pos="993"/>
        </w:tabs>
        <w:ind w:firstLine="709"/>
        <w:contextualSpacing/>
        <w:jc w:val="both"/>
        <w:rPr>
          <w:sz w:val="28"/>
          <w:szCs w:val="28"/>
        </w:rPr>
      </w:pPr>
      <w:r w:rsidRPr="00033E40">
        <w:rPr>
          <w:noProof/>
          <w:sz w:val="28"/>
          <w:szCs w:val="28"/>
        </w:rPr>
        <w:t>Контроль за исполнением приказа возложить на заместителя министра труда и социального развития Новосибирской области Мальцеву Т.А</w:t>
      </w:r>
      <w:r w:rsidRPr="00033E40">
        <w:rPr>
          <w:sz w:val="28"/>
          <w:szCs w:val="28"/>
        </w:rPr>
        <w:t>.</w:t>
      </w:r>
    </w:p>
    <w:p w:rsidR="00674A8F" w:rsidRPr="00033E40" w:rsidRDefault="00674A8F" w:rsidP="00674A8F">
      <w:pPr>
        <w:pStyle w:val="1TimesNewRoman12"/>
        <w:spacing w:before="0" w:after="0" w:line="240" w:lineRule="auto"/>
        <w:rPr>
          <w:sz w:val="28"/>
          <w:szCs w:val="28"/>
        </w:rPr>
      </w:pPr>
    </w:p>
    <w:p w:rsidR="00674A8F" w:rsidRPr="00033E40" w:rsidRDefault="00674A8F" w:rsidP="00674A8F">
      <w:pPr>
        <w:pStyle w:val="1TimesNewRoman12"/>
        <w:spacing w:before="0" w:after="0" w:line="240" w:lineRule="auto"/>
        <w:rPr>
          <w:sz w:val="28"/>
          <w:szCs w:val="28"/>
        </w:rPr>
      </w:pPr>
    </w:p>
    <w:p w:rsidR="00674A8F" w:rsidRPr="00033E40" w:rsidRDefault="00674A8F" w:rsidP="00674A8F">
      <w:pPr>
        <w:pStyle w:val="1TimesNewRoman12"/>
        <w:spacing w:before="0" w:after="0" w:line="240" w:lineRule="auto"/>
        <w:rPr>
          <w:sz w:val="28"/>
          <w:szCs w:val="28"/>
        </w:rPr>
      </w:pPr>
    </w:p>
    <w:p w:rsidR="00674A8F" w:rsidRPr="00033E40" w:rsidRDefault="00674A8F" w:rsidP="00674A8F">
      <w:pPr>
        <w:pStyle w:val="1TimesNewRoman12"/>
        <w:spacing w:before="0" w:after="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Министр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Бахарева</w:t>
      </w:r>
      <w:proofErr w:type="spellEnd"/>
    </w:p>
    <w:p w:rsidR="00674A8F" w:rsidRPr="00674A8F" w:rsidRDefault="00674A8F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rPr>
          <w:color w:val="000000" w:themeColor="text1"/>
        </w:rPr>
      </w:pPr>
    </w:p>
    <w:p w:rsidR="00674A8F" w:rsidRPr="00674A8F" w:rsidRDefault="00674A8F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rPr>
          <w:color w:val="000000" w:themeColor="text1"/>
        </w:rPr>
      </w:pPr>
    </w:p>
    <w:p w:rsidR="00A33958" w:rsidRPr="00674A8F" w:rsidRDefault="00440DB0" w:rsidP="003837E7">
      <w:pPr>
        <w:pStyle w:val="Normal04f08c11-a7e5-4803-87fd-8bf8ba8b981d"/>
        <w:tabs>
          <w:tab w:val="left" w:pos="284"/>
          <w:tab w:val="left" w:pos="1134"/>
        </w:tabs>
        <w:ind w:left="5670" w:right="-1"/>
        <w:contextualSpacing/>
        <w:jc w:val="center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lastRenderedPageBreak/>
        <w:t xml:space="preserve">Утвержден </w:t>
      </w:r>
      <w:r w:rsidR="003837E7">
        <w:rPr>
          <w:iCs/>
          <w:color w:val="000000" w:themeColor="text1"/>
          <w:sz w:val="28"/>
        </w:rPr>
        <w:t>приказ</w:t>
      </w:r>
      <w:r w:rsidRPr="00674A8F">
        <w:rPr>
          <w:iCs/>
          <w:color w:val="000000" w:themeColor="text1"/>
          <w:sz w:val="28"/>
        </w:rPr>
        <w:t xml:space="preserve"> </w:t>
      </w:r>
      <w:r w:rsidR="003837E7">
        <w:rPr>
          <w:iCs/>
          <w:color w:val="000000" w:themeColor="text1"/>
          <w:sz w:val="28"/>
        </w:rPr>
        <w:t>м</w:t>
      </w:r>
      <w:r w:rsidRPr="00674A8F">
        <w:rPr>
          <w:iCs/>
          <w:color w:val="000000" w:themeColor="text1"/>
          <w:sz w:val="28"/>
        </w:rPr>
        <w:t>инистерства труда и социального развития Новосибирской области от</w:t>
      </w:r>
      <w:r w:rsidRPr="00674A8F">
        <w:rPr>
          <w:iCs/>
          <w:color w:val="000000" w:themeColor="text1"/>
          <w:sz w:val="28"/>
          <w:lang w:val="en-US"/>
        </w:rPr>
        <w:t> </w:t>
      </w:r>
      <w:r w:rsidR="003837E7">
        <w:rPr>
          <w:iCs/>
          <w:color w:val="000000" w:themeColor="text1"/>
          <w:sz w:val="28"/>
        </w:rPr>
        <w:t>_________</w:t>
      </w:r>
      <w:r w:rsidRPr="00674A8F">
        <w:rPr>
          <w:iCs/>
          <w:color w:val="000000" w:themeColor="text1"/>
          <w:sz w:val="28"/>
        </w:rPr>
        <w:t>№</w:t>
      </w:r>
      <w:r w:rsidR="00674A8F">
        <w:rPr>
          <w:iCs/>
          <w:color w:val="000000" w:themeColor="text1"/>
          <w:sz w:val="28"/>
        </w:rPr>
        <w:t>_</w:t>
      </w:r>
      <w:r w:rsidR="003837E7">
        <w:rPr>
          <w:iCs/>
          <w:color w:val="000000" w:themeColor="text1"/>
          <w:sz w:val="28"/>
        </w:rPr>
        <w:t>______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674A8F">
        <w:rPr>
          <w:b/>
          <w:iCs/>
          <w:color w:val="000000" w:themeColor="text1"/>
          <w:sz w:val="28"/>
        </w:rPr>
        <w:t>Административный регламент</w:t>
      </w:r>
    </w:p>
    <w:p w:rsidR="00A33958" w:rsidRPr="00674A8F" w:rsidRDefault="003837E7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>
        <w:rPr>
          <w:b/>
          <w:bCs/>
          <w:color w:val="000000" w:themeColor="text1"/>
          <w:sz w:val="28"/>
          <w:szCs w:val="28"/>
        </w:rPr>
        <w:t>м</w:t>
      </w:r>
      <w:r w:rsidR="00440DB0" w:rsidRPr="00674A8F">
        <w:rPr>
          <w:b/>
          <w:bCs/>
          <w:color w:val="000000" w:themeColor="text1"/>
          <w:sz w:val="28"/>
          <w:szCs w:val="28"/>
        </w:rPr>
        <w:t>инистерства труда и социального развития Новосибирской области</w:t>
      </w:r>
      <w:r w:rsidR="00440DB0" w:rsidRPr="00674A8F">
        <w:rPr>
          <w:b/>
          <w:iCs/>
          <w:color w:val="000000" w:themeColor="text1"/>
          <w:sz w:val="28"/>
        </w:rPr>
        <w:t xml:space="preserve"> по предоставлению государственной услуги «Предоставление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области»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rPr>
          <w:iCs/>
          <w:color w:val="000000" w:themeColor="text1"/>
          <w:sz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674A8F">
        <w:rPr>
          <w:b/>
          <w:iCs/>
          <w:color w:val="000000" w:themeColor="text1"/>
          <w:sz w:val="28"/>
        </w:rPr>
        <w:t>I. Общие положения</w:t>
      </w:r>
    </w:p>
    <w:p w:rsidR="00A33958" w:rsidRPr="00674A8F" w:rsidRDefault="00A33958" w:rsidP="00E743B3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rPr>
          <w:b/>
          <w:bCs/>
          <w:color w:val="000000" w:themeColor="text1"/>
          <w:sz w:val="28"/>
          <w:szCs w:val="28"/>
        </w:rPr>
      </w:pPr>
    </w:p>
    <w:p w:rsidR="00A33958" w:rsidRPr="00674A8F" w:rsidRDefault="00440DB0" w:rsidP="00942F1F">
      <w:pPr>
        <w:pStyle w:val="ListParagraph4dd90a87-3bcc-4fc6-9eb6-fdc6e79e531e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>Настоящий Административный регламент устанавливает порядок и стандарт предоставления государственной услуги «Предоставление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области» (далее – Услуга).</w:t>
      </w:r>
    </w:p>
    <w:p w:rsidR="00A33958" w:rsidRPr="00674A8F" w:rsidRDefault="00AF2C5D" w:rsidP="00942F1F">
      <w:pPr>
        <w:pStyle w:val="ListParagraph4dd90a87-3bcc-4fc6-9eb6-fdc6e79e531e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>Услуга предоставляется следующим категориям заявителей</w:t>
      </w:r>
      <w:r w:rsidR="00440DB0" w:rsidRPr="00674A8F">
        <w:rPr>
          <w:iCs/>
          <w:color w:val="000000" w:themeColor="text1"/>
          <w:sz w:val="28"/>
        </w:rPr>
        <w:t>:</w:t>
      </w:r>
      <w:r w:rsidR="00440DB0" w:rsidRPr="00674A8F">
        <w:rPr>
          <w:color w:val="000000" w:themeColor="text1"/>
          <w:sz w:val="28"/>
          <w:szCs w:val="28"/>
        </w:rPr>
        <w:t> </w:t>
      </w:r>
      <w:r w:rsidR="00440DB0" w:rsidRPr="00674A8F">
        <w:rPr>
          <w:iCs/>
          <w:color w:val="000000" w:themeColor="text1"/>
          <w:sz w:val="28"/>
        </w:rPr>
        <w:t>один из родителей (законных представителей) ребенка, посещающего образовательную организацию, осуществляющую образовательную деятельность на территории Новосибирской области, у которого один из родителей  (законных представителей), являющийся гражданином Российской Федерации, постоянно проживающим на территории Новосибирской области,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уполномоченный представитель заявителя.</w:t>
      </w:r>
    </w:p>
    <w:p w:rsidR="00942F1F" w:rsidRPr="00674A8F" w:rsidRDefault="00942F1F" w:rsidP="00942F1F">
      <w:pPr>
        <w:pStyle w:val="ListParagraph55519843-eeac-467f-9bbc-c1ba4f2c78b8"/>
        <w:numPr>
          <w:ilvl w:val="6"/>
          <w:numId w:val="1"/>
        </w:numPr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  <w:szCs w:val="28"/>
        </w:rPr>
      </w:pPr>
      <w:r w:rsidRPr="00674A8F">
        <w:rPr>
          <w:iCs/>
          <w:color w:val="000000" w:themeColor="text1"/>
          <w:sz w:val="28"/>
          <w:szCs w:val="28"/>
        </w:rPr>
        <w:t xml:space="preserve">Услуга должна быть предоставлена заявителю в соответствии с категориями (признаками) заявителя, которые размещаются в федеральной </w:t>
      </w:r>
      <w:r w:rsidRPr="00674A8F">
        <w:rPr>
          <w:iCs/>
          <w:color w:val="000000" w:themeColor="text1"/>
          <w:sz w:val="28"/>
          <w:szCs w:val="28"/>
        </w:rPr>
        <w:lastRenderedPageBreak/>
        <w:t>государственной информационной системе «Единый портал государственных и муниципальных услуг (функций)»</w:t>
      </w:r>
      <w:r w:rsidRPr="00674A8F">
        <w:rPr>
          <w:iCs/>
          <w:color w:val="000000" w:themeColor="text1"/>
          <w:sz w:val="28"/>
          <w:szCs w:val="28"/>
          <w:vertAlign w:val="superscript"/>
        </w:rPr>
        <w:footnoteReference w:id="1"/>
      </w:r>
      <w:r w:rsidRPr="00674A8F">
        <w:rPr>
          <w:iCs/>
          <w:color w:val="000000" w:themeColor="text1"/>
          <w:sz w:val="28"/>
          <w:szCs w:val="28"/>
        </w:rPr>
        <w:t xml:space="preserve"> (далее – Единый портал).</w:t>
      </w:r>
    </w:p>
    <w:p w:rsidR="00A33958" w:rsidRPr="00674A8F" w:rsidRDefault="00A33958">
      <w:pPr>
        <w:pStyle w:val="ListParagraph4dd90a87-3bcc-4fc6-9eb6-fdc6e79e531e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iCs/>
          <w:color w:val="000000" w:themeColor="text1"/>
          <w:sz w:val="28"/>
          <w:szCs w:val="28"/>
        </w:rPr>
      </w:pPr>
      <w:r w:rsidRPr="00674A8F">
        <w:rPr>
          <w:b/>
          <w:iCs/>
          <w:color w:val="000000" w:themeColor="text1"/>
          <w:sz w:val="28"/>
          <w:szCs w:val="28"/>
        </w:rPr>
        <w:t>II. Стандарт предоставления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bCs/>
          <w:iCs/>
          <w:color w:val="000000" w:themeColor="text1"/>
          <w:sz w:val="28"/>
          <w:szCs w:val="28"/>
        </w:rPr>
      </w:pPr>
      <w:r w:rsidRPr="00674A8F">
        <w:rPr>
          <w:b/>
          <w:iCs/>
          <w:color w:val="000000" w:themeColor="text1"/>
          <w:sz w:val="28"/>
          <w:szCs w:val="28"/>
        </w:rPr>
        <w:t>Наименование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  <w:szCs w:val="28"/>
        </w:rPr>
      </w:pPr>
      <w:r w:rsidRPr="00674A8F">
        <w:rPr>
          <w:iCs/>
          <w:color w:val="000000" w:themeColor="text1"/>
          <w:sz w:val="28"/>
          <w:szCs w:val="28"/>
        </w:rPr>
        <w:t>4. 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области.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 w:firstLine="709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674A8F">
        <w:rPr>
          <w:b/>
          <w:iCs/>
          <w:color w:val="000000" w:themeColor="text1"/>
          <w:sz w:val="28"/>
          <w:szCs w:val="28"/>
        </w:rPr>
        <w:t>Наименование органа, предоставляющего Услугу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5. Услугу предоставляет </w:t>
      </w:r>
      <w:r w:rsidR="00D64827" w:rsidRPr="00674A8F">
        <w:rPr>
          <w:color w:val="000000" w:themeColor="text1"/>
          <w:sz w:val="28"/>
          <w:szCs w:val="28"/>
        </w:rPr>
        <w:t>м</w:t>
      </w:r>
      <w:r w:rsidRPr="00674A8F">
        <w:rPr>
          <w:color w:val="000000" w:themeColor="text1"/>
          <w:sz w:val="28"/>
          <w:szCs w:val="28"/>
        </w:rPr>
        <w:t>инистерство труда и социального развития Новосибирской области (далее – Орган власти)</w:t>
      </w:r>
      <w:r w:rsidRPr="00674A8F">
        <w:rPr>
          <w:iCs/>
          <w:color w:val="000000" w:themeColor="text1"/>
          <w:sz w:val="28"/>
          <w:szCs w:val="28"/>
        </w:rPr>
        <w:t>.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  <w:r w:rsidRPr="00674A8F">
        <w:rPr>
          <w:b/>
          <w:iCs/>
          <w:color w:val="000000" w:themeColor="text1"/>
          <w:sz w:val="28"/>
          <w:szCs w:val="28"/>
        </w:rPr>
        <w:t>Результат предоставления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  <w:szCs w:val="28"/>
        </w:rPr>
      </w:pP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 xml:space="preserve">6. При обращении заявителя за предоставлением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 результатами предоставления Услуги являются: </w:t>
      </w:r>
    </w:p>
    <w:p w:rsidR="00A33958" w:rsidRPr="00674A8F" w:rsidRDefault="00440DB0" w:rsidP="00A55961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674A8F">
        <w:rPr>
          <w:iCs/>
          <w:color w:val="000000" w:themeColor="text1"/>
          <w:sz w:val="28"/>
        </w:rPr>
        <w:t>а</w:t>
      </w:r>
      <w:proofErr w:type="gramEnd"/>
      <w:r w:rsidRPr="00674A8F">
        <w:rPr>
          <w:iCs/>
          <w:color w:val="000000" w:themeColor="text1"/>
          <w:sz w:val="28"/>
        </w:rPr>
        <w:t>) решение о предоставлении Услуги (документ на бумажном носителе или документ в электронной форме);</w:t>
      </w:r>
    </w:p>
    <w:p w:rsidR="00A55961" w:rsidRPr="00674A8F" w:rsidRDefault="00A55961" w:rsidP="00A55961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674A8F">
        <w:rPr>
          <w:iCs/>
          <w:color w:val="000000" w:themeColor="text1"/>
          <w:sz w:val="28"/>
        </w:rPr>
        <w:t>б</w:t>
      </w:r>
      <w:proofErr w:type="gramEnd"/>
      <w:r w:rsidR="00440DB0" w:rsidRPr="00674A8F">
        <w:rPr>
          <w:iCs/>
          <w:color w:val="000000" w:themeColor="text1"/>
          <w:sz w:val="28"/>
        </w:rPr>
        <w:t>) решение об отказе в предоставлении Услуги (документ на бумажном носителе или документ в электронной форме)</w:t>
      </w:r>
      <w:r w:rsidRPr="00674A8F">
        <w:rPr>
          <w:iCs/>
          <w:color w:val="000000" w:themeColor="text1"/>
          <w:sz w:val="28"/>
        </w:rPr>
        <w:t>;</w:t>
      </w:r>
    </w:p>
    <w:p w:rsidR="00A33958" w:rsidRPr="00674A8F" w:rsidRDefault="00A55961" w:rsidP="00A55961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674A8F">
        <w:rPr>
          <w:iCs/>
          <w:color w:val="000000" w:themeColor="text1"/>
          <w:sz w:val="28"/>
        </w:rPr>
        <w:t>в</w:t>
      </w:r>
      <w:proofErr w:type="gramEnd"/>
      <w:r w:rsidRPr="00674A8F">
        <w:rPr>
          <w:iCs/>
          <w:color w:val="000000" w:themeColor="text1"/>
          <w:sz w:val="28"/>
        </w:rPr>
        <w:t>) выплата денежных средств (через организацию почтовой связи, путем перечисления на лицевой счет заявителя в кредитной организации)</w:t>
      </w:r>
      <w:r w:rsidR="006D799A" w:rsidRPr="00674A8F">
        <w:rPr>
          <w:iCs/>
          <w:color w:val="000000" w:themeColor="text1"/>
          <w:sz w:val="28"/>
        </w:rPr>
        <w:t>.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>Формирование реестровой записи в качестве результата предоставления Услуги не предусмотрено.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lastRenderedPageBreak/>
        <w:t xml:space="preserve">7. Результаты предоставления Услуги могут быть получены </w:t>
      </w:r>
      <w:r w:rsidRPr="00674A8F">
        <w:rPr>
          <w:color w:val="000000" w:themeColor="text1"/>
          <w:sz w:val="28"/>
          <w:szCs w:val="28"/>
        </w:rPr>
        <w:t>в Органе власти, посредством Единого портала</w:t>
      </w:r>
      <w:r w:rsidR="00942F1F" w:rsidRPr="00674A8F">
        <w:rPr>
          <w:color w:val="000000" w:themeColor="text1"/>
          <w:sz w:val="28"/>
          <w:szCs w:val="28"/>
        </w:rPr>
        <w:t xml:space="preserve">, посредством почтовой связи, </w:t>
      </w:r>
      <w:r w:rsidR="00942F1F" w:rsidRPr="00674A8F">
        <w:rPr>
          <w:noProof/>
          <w:color w:val="000000" w:themeColor="text1"/>
          <w:sz w:val="28"/>
          <w:szCs w:val="28"/>
        </w:rPr>
        <w:t>путем перечисления на лицевой счет заявителя в кредитной организации.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  <w:r w:rsidRPr="00674A8F">
        <w:rPr>
          <w:b/>
          <w:iCs/>
          <w:color w:val="000000" w:themeColor="text1"/>
          <w:sz w:val="28"/>
        </w:rPr>
        <w:t>Срок предоставления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iCs/>
          <w:color w:val="000000" w:themeColor="text1"/>
          <w:sz w:val="28"/>
        </w:rPr>
      </w:pPr>
    </w:p>
    <w:p w:rsidR="00A33958" w:rsidRPr="00674A8F" w:rsidRDefault="00440DB0" w:rsidP="00942F1F">
      <w:pPr>
        <w:pStyle w:val="ListParagraph4dd90a87-3bcc-4fc6-9eb6-fdc6e79e531e"/>
        <w:tabs>
          <w:tab w:val="left" w:pos="284"/>
          <w:tab w:val="left" w:pos="1134"/>
        </w:tabs>
        <w:ind w:left="0" w:right="-1" w:firstLine="720"/>
        <w:jc w:val="both"/>
        <w:rPr>
          <w:iCs/>
          <w:color w:val="000000" w:themeColor="text1"/>
          <w:sz w:val="28"/>
        </w:rPr>
      </w:pPr>
      <w:r w:rsidRPr="00674A8F">
        <w:rPr>
          <w:iCs/>
          <w:color w:val="000000" w:themeColor="text1"/>
          <w:sz w:val="28"/>
        </w:rPr>
        <w:t>8. 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</w:t>
      </w:r>
      <w:r w:rsidR="00AF2C5D" w:rsidRPr="00674A8F">
        <w:rPr>
          <w:iCs/>
          <w:color w:val="000000" w:themeColor="text1"/>
          <w:sz w:val="28"/>
        </w:rPr>
        <w:t>едоставления Услуги, составляет</w:t>
      </w:r>
      <w:r w:rsidR="00942F1F" w:rsidRPr="00674A8F">
        <w:rPr>
          <w:iCs/>
          <w:color w:val="000000" w:themeColor="text1"/>
          <w:sz w:val="28"/>
        </w:rPr>
        <w:t xml:space="preserve"> </w:t>
      </w:r>
      <w:r w:rsidRPr="00674A8F">
        <w:rPr>
          <w:iCs/>
          <w:color w:val="000000" w:themeColor="text1"/>
          <w:sz w:val="28"/>
        </w:rPr>
        <w:t>50 рабочих дней </w:t>
      </w:r>
      <w:r w:rsidRPr="00674A8F">
        <w:rPr>
          <w:color w:val="000000" w:themeColor="text1"/>
          <w:sz w:val="28"/>
          <w:szCs w:val="28"/>
        </w:rPr>
        <w:t>независимо от категории (признаков) заявителя – при обращении заявителя</w:t>
      </w:r>
      <w:r w:rsidRPr="00674A8F">
        <w:rPr>
          <w:iCs/>
          <w:color w:val="000000" w:themeColor="text1"/>
          <w:sz w:val="28"/>
        </w:rPr>
        <w:t xml:space="preserve"> </w:t>
      </w:r>
      <w:r w:rsidR="00942F1F" w:rsidRPr="00674A8F">
        <w:rPr>
          <w:iCs/>
          <w:color w:val="000000" w:themeColor="text1"/>
          <w:sz w:val="28"/>
        </w:rPr>
        <w:t>в Орган</w:t>
      </w:r>
      <w:r w:rsidRPr="00674A8F">
        <w:rPr>
          <w:iCs/>
          <w:color w:val="000000" w:themeColor="text1"/>
          <w:sz w:val="28"/>
        </w:rPr>
        <w:t xml:space="preserve"> власти</w:t>
      </w:r>
      <w:r w:rsidR="00942F1F" w:rsidRPr="00674A8F">
        <w:rPr>
          <w:iCs/>
          <w:color w:val="000000" w:themeColor="text1"/>
          <w:sz w:val="28"/>
        </w:rPr>
        <w:t xml:space="preserve">, </w:t>
      </w:r>
      <w:r w:rsidRPr="00674A8F">
        <w:rPr>
          <w:iCs/>
          <w:color w:val="000000" w:themeColor="text1"/>
          <w:sz w:val="28"/>
        </w:rPr>
        <w:t>посредством Единого портала</w:t>
      </w:r>
      <w:r w:rsidR="00942F1F" w:rsidRPr="00674A8F">
        <w:rPr>
          <w:iCs/>
          <w:color w:val="000000" w:themeColor="text1"/>
          <w:sz w:val="28"/>
        </w:rPr>
        <w:t xml:space="preserve">, </w:t>
      </w:r>
      <w:r w:rsidRPr="00674A8F">
        <w:rPr>
          <w:iCs/>
          <w:color w:val="000000" w:themeColor="text1"/>
          <w:sz w:val="28"/>
        </w:rPr>
        <w:t>в МФЦ</w:t>
      </w:r>
      <w:r w:rsidR="00942F1F" w:rsidRPr="00674A8F">
        <w:rPr>
          <w:iCs/>
          <w:color w:val="000000" w:themeColor="text1"/>
          <w:sz w:val="28"/>
        </w:rPr>
        <w:t xml:space="preserve">, </w:t>
      </w:r>
      <w:r w:rsidRPr="00674A8F">
        <w:rPr>
          <w:iCs/>
          <w:color w:val="000000" w:themeColor="text1"/>
          <w:sz w:val="28"/>
        </w:rPr>
        <w:t xml:space="preserve">посредством почтовой связи. </w:t>
      </w:r>
    </w:p>
    <w:p w:rsidR="0085421F" w:rsidRPr="00674A8F" w:rsidRDefault="0085421F" w:rsidP="00776C41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iCs/>
          <w:color w:val="000000" w:themeColor="text1"/>
          <w:sz w:val="28"/>
        </w:rPr>
      </w:pPr>
    </w:p>
    <w:p w:rsidR="0085421F" w:rsidRPr="00674A8F" w:rsidRDefault="0085421F" w:rsidP="0085421F">
      <w:pPr>
        <w:pStyle w:val="ListParagraph4dd90a87-3bcc-4fc6-9eb6-fdc6e79e531e"/>
        <w:tabs>
          <w:tab w:val="left" w:pos="284"/>
          <w:tab w:val="left" w:pos="1134"/>
        </w:tabs>
        <w:ind w:left="0" w:right="-1"/>
        <w:jc w:val="center"/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 w:rsidRPr="00674A8F">
        <w:rPr>
          <w:rFonts w:eastAsiaTheme="minorHAnsi"/>
          <w:b/>
          <w:color w:val="000000" w:themeColor="text1"/>
          <w:sz w:val="28"/>
          <w:szCs w:val="24"/>
          <w:lang w:eastAsia="en-US"/>
        </w:rPr>
        <w:t>Исчерпывающий перечень оснований для отказа в приеме</w:t>
      </w:r>
      <w:r w:rsidRPr="00674A8F">
        <w:rPr>
          <w:rFonts w:eastAsiaTheme="minorHAnsi"/>
          <w:b/>
          <w:color w:val="000000" w:themeColor="text1"/>
          <w:sz w:val="28"/>
          <w:szCs w:val="24"/>
          <w:lang w:eastAsia="en-US"/>
        </w:rPr>
        <w:br/>
        <w:t>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:rsidR="0085421F" w:rsidRPr="00674A8F" w:rsidRDefault="0085421F" w:rsidP="0085421F">
      <w:pPr>
        <w:pStyle w:val="ListParagraph4dd90a87-3bcc-4fc6-9eb6-fdc6e79e531e"/>
        <w:tabs>
          <w:tab w:val="left" w:pos="28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</w:p>
    <w:p w:rsidR="00B57185" w:rsidRPr="00674A8F" w:rsidRDefault="0085421F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bCs/>
          <w:color w:val="000000" w:themeColor="text1"/>
          <w:sz w:val="28"/>
          <w:szCs w:val="28"/>
        </w:rPr>
      </w:pPr>
      <w:r w:rsidRPr="00674A8F">
        <w:rPr>
          <w:bCs/>
          <w:color w:val="000000" w:themeColor="text1"/>
          <w:sz w:val="28"/>
          <w:szCs w:val="28"/>
        </w:rPr>
        <w:t xml:space="preserve">9. </w:t>
      </w:r>
      <w:r w:rsidR="00B57185" w:rsidRPr="00674A8F">
        <w:rPr>
          <w:color w:val="000000" w:themeColor="text1"/>
          <w:sz w:val="28"/>
          <w:szCs w:val="28"/>
        </w:rPr>
        <w:t xml:space="preserve">Решение об отказе в приеме заявления и документов, необходимых для предоставления услуги, принимает МФЦ при наличии следующего основания </w:t>
      </w:r>
      <w:proofErr w:type="gramStart"/>
      <w:r w:rsidR="00B57185" w:rsidRPr="00674A8F">
        <w:rPr>
          <w:color w:val="000000" w:themeColor="text1"/>
          <w:sz w:val="28"/>
          <w:szCs w:val="28"/>
        </w:rPr>
        <w:t xml:space="preserve">– </w:t>
      </w:r>
      <w:r w:rsidR="00B57185" w:rsidRPr="00674A8F">
        <w:rPr>
          <w:iCs/>
          <w:color w:val="000000" w:themeColor="text1"/>
          <w:sz w:val="28"/>
        </w:rPr>
        <w:t xml:space="preserve"> </w:t>
      </w:r>
      <w:proofErr w:type="spellStart"/>
      <w:r w:rsidR="00B57185" w:rsidRPr="00674A8F">
        <w:rPr>
          <w:iCs/>
          <w:color w:val="000000" w:themeColor="text1"/>
          <w:sz w:val="28"/>
        </w:rPr>
        <w:t>неустановление</w:t>
      </w:r>
      <w:proofErr w:type="spellEnd"/>
      <w:proofErr w:type="gramEnd"/>
      <w:r w:rsidR="00B57185" w:rsidRPr="00674A8F">
        <w:rPr>
          <w:iCs/>
          <w:color w:val="000000" w:themeColor="text1"/>
          <w:sz w:val="28"/>
        </w:rPr>
        <w:t xml:space="preserve"> личности лица, обратившегося за оказанием услуги (</w:t>
      </w:r>
      <w:proofErr w:type="spellStart"/>
      <w:r w:rsidR="00B57185" w:rsidRPr="00674A8F">
        <w:rPr>
          <w:iCs/>
          <w:color w:val="000000" w:themeColor="text1"/>
          <w:sz w:val="28"/>
        </w:rPr>
        <w:t>непредъявление</w:t>
      </w:r>
      <w:proofErr w:type="spellEnd"/>
      <w:r w:rsidR="00B57185" w:rsidRPr="00674A8F">
        <w:rPr>
          <w:iCs/>
          <w:color w:val="000000" w:themeColor="text1"/>
          <w:sz w:val="28"/>
        </w:rPr>
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</w:r>
      <w:r w:rsidR="00B57185" w:rsidRPr="00674A8F">
        <w:rPr>
          <w:color w:val="000000" w:themeColor="text1"/>
          <w:sz w:val="28"/>
          <w:szCs w:val="28"/>
        </w:rPr>
        <w:t xml:space="preserve"> </w:t>
      </w:r>
    </w:p>
    <w:p w:rsidR="00B57185" w:rsidRPr="00674A8F" w:rsidRDefault="00B57185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bCs/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10. Основания для приостановления предоставления Услуги законодательством Российской Федерации не предусмотрены.</w:t>
      </w:r>
    </w:p>
    <w:p w:rsidR="00B57185" w:rsidRPr="00674A8F" w:rsidRDefault="00B57185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bCs/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 xml:space="preserve">11. Решение об отказе в предоставлении Услуги принимает Орган власти при наличии следующих оснований: </w:t>
      </w:r>
    </w:p>
    <w:p w:rsidR="00B57185" w:rsidRPr="00674A8F" w:rsidRDefault="00B57185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674A8F">
        <w:rPr>
          <w:iCs/>
          <w:color w:val="000000" w:themeColor="text1"/>
          <w:sz w:val="28"/>
        </w:rPr>
        <w:t>а</w:t>
      </w:r>
      <w:proofErr w:type="gramEnd"/>
      <w:r w:rsidRPr="00674A8F">
        <w:rPr>
          <w:iCs/>
          <w:color w:val="000000" w:themeColor="text1"/>
          <w:sz w:val="28"/>
        </w:rPr>
        <w:t>) недостоверность сведений, содержащихся в представленных документах;</w:t>
      </w:r>
    </w:p>
    <w:p w:rsidR="00B57185" w:rsidRPr="00674A8F" w:rsidRDefault="00B57185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674A8F">
        <w:rPr>
          <w:iCs/>
          <w:color w:val="000000" w:themeColor="text1"/>
          <w:sz w:val="28"/>
        </w:rPr>
        <w:t>б</w:t>
      </w:r>
      <w:proofErr w:type="gramEnd"/>
      <w:r w:rsidRPr="00674A8F">
        <w:rPr>
          <w:iCs/>
          <w:color w:val="000000" w:themeColor="text1"/>
          <w:sz w:val="28"/>
        </w:rPr>
        <w:t>) отсутствие права на предоставление компенсации;</w:t>
      </w:r>
    </w:p>
    <w:p w:rsidR="00B57185" w:rsidRPr="00674A8F" w:rsidRDefault="00B57185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iCs/>
          <w:color w:val="000000" w:themeColor="text1"/>
          <w:sz w:val="28"/>
        </w:rPr>
      </w:pPr>
      <w:proofErr w:type="gramStart"/>
      <w:r w:rsidRPr="00674A8F">
        <w:rPr>
          <w:iCs/>
          <w:color w:val="000000" w:themeColor="text1"/>
          <w:sz w:val="28"/>
        </w:rPr>
        <w:t>в</w:t>
      </w:r>
      <w:proofErr w:type="gramEnd"/>
      <w:r w:rsidRPr="00674A8F">
        <w:rPr>
          <w:iCs/>
          <w:color w:val="000000" w:themeColor="text1"/>
          <w:sz w:val="28"/>
        </w:rPr>
        <w:t>) предоставление не всех документов, необходимых для предоставления услуги, которые заявитель должен представить самостоятельно.</w:t>
      </w:r>
    </w:p>
    <w:p w:rsidR="00A33958" w:rsidRPr="00674A8F" w:rsidRDefault="00B57185" w:rsidP="00B57185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bCs/>
          <w:color w:val="000000" w:themeColor="text1"/>
          <w:sz w:val="28"/>
          <w:szCs w:val="28"/>
        </w:rPr>
        <w:t xml:space="preserve">12. Основания для отказа в приеме заявления и документов, необходимых для предоставления Услуги, основания для отказа в предоставлении Услуги с учетом категории (признаков) заявителя приведены в таблице № 3 приложения к настоящему Административному регламенту. </w:t>
      </w:r>
    </w:p>
    <w:p w:rsidR="0085421F" w:rsidRPr="00674A8F" w:rsidRDefault="0085421F">
      <w:pPr>
        <w:pStyle w:val="Normal04f08c11-a7e5-4803-87fd-8bf8ba8b981d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</w:rPr>
        <w:t>Размер платы, взимаемой с заявителя при предоставлении Услуги, и способы ее взимания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33958" w:rsidRPr="00674A8F" w:rsidRDefault="003C62C3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13</w:t>
      </w:r>
      <w:r w:rsidR="00440DB0" w:rsidRPr="00674A8F">
        <w:rPr>
          <w:color w:val="000000" w:themeColor="text1"/>
          <w:sz w:val="28"/>
          <w:szCs w:val="28"/>
        </w:rPr>
        <w:t xml:space="preserve">. Взимание платы за предоставление Услуги законодательством Российской Федерации не предусмотрено. </w:t>
      </w:r>
    </w:p>
    <w:p w:rsidR="00776C41" w:rsidRPr="00674A8F" w:rsidRDefault="00776C41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</w:p>
    <w:p w:rsidR="00776C41" w:rsidRPr="00674A8F" w:rsidRDefault="00776C41" w:rsidP="00776C41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74A8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Максимальный срок ожидания в очереди при подаче заявителем</w:t>
      </w:r>
    </w:p>
    <w:p w:rsidR="00776C41" w:rsidRPr="00674A8F" w:rsidRDefault="00776C41" w:rsidP="00776C4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74A8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заявления о предоставлении государственной услуги</w:t>
      </w:r>
    </w:p>
    <w:p w:rsidR="00776C41" w:rsidRPr="00674A8F" w:rsidRDefault="00776C41" w:rsidP="00776C4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74A8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t>и при получении результата предоставления</w:t>
      </w:r>
    </w:p>
    <w:p w:rsidR="00776C41" w:rsidRPr="00674A8F" w:rsidRDefault="00776C41" w:rsidP="00776C41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</w:pPr>
      <w:r w:rsidRPr="00674A8F">
        <w:rPr>
          <w:rFonts w:eastAsiaTheme="minorHAnsi"/>
          <w:b/>
          <w:bCs/>
          <w:color w:val="000000" w:themeColor="text1"/>
          <w:sz w:val="28"/>
          <w:szCs w:val="28"/>
          <w:lang w:eastAsia="en-US"/>
        </w:rPr>
        <w:lastRenderedPageBreak/>
        <w:t>государственной услуги</w:t>
      </w:r>
    </w:p>
    <w:p w:rsidR="00776C41" w:rsidRPr="00674A8F" w:rsidRDefault="00776C41" w:rsidP="00776C41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76C41" w:rsidRPr="00674A8F" w:rsidRDefault="003C62C3" w:rsidP="00D90286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74A8F">
        <w:rPr>
          <w:rFonts w:eastAsiaTheme="minorHAnsi"/>
          <w:color w:val="000000" w:themeColor="text1"/>
          <w:sz w:val="28"/>
          <w:szCs w:val="28"/>
          <w:lang w:eastAsia="en-US"/>
        </w:rPr>
        <w:t>14</w:t>
      </w:r>
      <w:r w:rsidR="00776C41" w:rsidRPr="00674A8F">
        <w:rPr>
          <w:rFonts w:eastAsiaTheme="minorHAnsi"/>
          <w:color w:val="000000" w:themeColor="text1"/>
          <w:sz w:val="28"/>
          <w:szCs w:val="28"/>
          <w:lang w:eastAsia="en-US"/>
        </w:rPr>
        <w:t>. Ожидание в очереди при подаче заявления о предоставлении государственной услуги и при получении результата предоставления государственной услуги заявителем не должно превышать 15 минут.</w:t>
      </w:r>
    </w:p>
    <w:p w:rsidR="00776C41" w:rsidRPr="00674A8F" w:rsidRDefault="00776C41" w:rsidP="00B57185">
      <w:pPr>
        <w:pStyle w:val="ListParagraph4dd90a87-3bcc-4fc6-9eb6-fdc6e79e531e"/>
        <w:tabs>
          <w:tab w:val="left" w:pos="284"/>
          <w:tab w:val="left" w:pos="1134"/>
        </w:tabs>
        <w:ind w:left="0" w:right="-1"/>
        <w:jc w:val="both"/>
        <w:rPr>
          <w:color w:val="000000" w:themeColor="text1"/>
          <w:sz w:val="28"/>
          <w:szCs w:val="28"/>
        </w:rPr>
      </w:pP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</w:rPr>
        <w:t>Срок регистрации заявления заявителя о предоставлении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33958" w:rsidRPr="00674A8F" w:rsidRDefault="003C62C3">
      <w:pPr>
        <w:pStyle w:val="ListParagraph4dd90a87-3bcc-4fc6-9eb6-fdc6e79e531e"/>
        <w:ind w:left="0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15</w:t>
      </w:r>
      <w:r w:rsidR="00440DB0" w:rsidRPr="00674A8F">
        <w:rPr>
          <w:color w:val="000000" w:themeColor="text1"/>
          <w:sz w:val="28"/>
          <w:szCs w:val="28"/>
        </w:rPr>
        <w:t>. 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:rsidR="00A33958" w:rsidRPr="00674A8F" w:rsidRDefault="00440DB0">
      <w:pPr>
        <w:pStyle w:val="Normal04f08c11-a7e5-4803-87fd-8bf8ba8b981d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а</w:t>
      </w:r>
      <w:proofErr w:type="gramEnd"/>
      <w:r w:rsidRPr="00674A8F">
        <w:rPr>
          <w:color w:val="000000" w:themeColor="text1"/>
          <w:sz w:val="28"/>
          <w:szCs w:val="28"/>
        </w:rPr>
        <w:t xml:space="preserve">) в Органе власти – </w:t>
      </w:r>
      <w:r w:rsidRPr="00674A8F">
        <w:rPr>
          <w:iCs/>
          <w:color w:val="000000" w:themeColor="text1"/>
          <w:sz w:val="28"/>
        </w:rPr>
        <w:t>1 рабочий день</w:t>
      </w:r>
      <w:r w:rsidRPr="00674A8F">
        <w:rPr>
          <w:color w:val="000000" w:themeColor="text1"/>
          <w:sz w:val="28"/>
          <w:szCs w:val="28"/>
        </w:rPr>
        <w:t>;</w:t>
      </w:r>
    </w:p>
    <w:p w:rsidR="00A33958" w:rsidRPr="00674A8F" w:rsidRDefault="00440DB0">
      <w:pPr>
        <w:pStyle w:val="Normal04f08c11-a7e5-4803-87fd-8bf8ba8b981d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б</w:t>
      </w:r>
      <w:proofErr w:type="gramEnd"/>
      <w:r w:rsidRPr="00674A8F">
        <w:rPr>
          <w:color w:val="000000" w:themeColor="text1"/>
          <w:sz w:val="28"/>
          <w:szCs w:val="28"/>
        </w:rPr>
        <w:t xml:space="preserve">) посредством Единого портала – </w:t>
      </w:r>
      <w:r w:rsidRPr="00674A8F">
        <w:rPr>
          <w:iCs/>
          <w:color w:val="000000" w:themeColor="text1"/>
          <w:sz w:val="28"/>
        </w:rPr>
        <w:t>1 рабочий день</w:t>
      </w:r>
      <w:r w:rsidRPr="00674A8F">
        <w:rPr>
          <w:color w:val="000000" w:themeColor="text1"/>
          <w:sz w:val="28"/>
          <w:szCs w:val="28"/>
        </w:rPr>
        <w:t>;</w:t>
      </w:r>
    </w:p>
    <w:p w:rsidR="00A33958" w:rsidRPr="00674A8F" w:rsidRDefault="00440DB0">
      <w:pPr>
        <w:pStyle w:val="Normal04f08c11-a7e5-4803-87fd-8bf8ba8b981d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в</w:t>
      </w:r>
      <w:proofErr w:type="gramEnd"/>
      <w:r w:rsidRPr="00674A8F">
        <w:rPr>
          <w:color w:val="000000" w:themeColor="text1"/>
          <w:sz w:val="28"/>
          <w:szCs w:val="28"/>
        </w:rPr>
        <w:t xml:space="preserve">) в МФЦ – </w:t>
      </w:r>
      <w:r w:rsidRPr="00674A8F">
        <w:rPr>
          <w:iCs/>
          <w:color w:val="000000" w:themeColor="text1"/>
          <w:sz w:val="28"/>
        </w:rPr>
        <w:t>1 рабочий день</w:t>
      </w:r>
      <w:r w:rsidRPr="00674A8F">
        <w:rPr>
          <w:color w:val="000000" w:themeColor="text1"/>
          <w:sz w:val="28"/>
          <w:szCs w:val="28"/>
        </w:rPr>
        <w:t>;</w:t>
      </w:r>
    </w:p>
    <w:p w:rsidR="00A33958" w:rsidRPr="00674A8F" w:rsidRDefault="00440DB0">
      <w:pPr>
        <w:pStyle w:val="Normal04f08c11-a7e5-4803-87fd-8bf8ba8b981d"/>
        <w:spacing w:after="160"/>
        <w:ind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г</w:t>
      </w:r>
      <w:proofErr w:type="gramEnd"/>
      <w:r w:rsidRPr="00674A8F">
        <w:rPr>
          <w:color w:val="000000" w:themeColor="text1"/>
          <w:sz w:val="28"/>
          <w:szCs w:val="28"/>
        </w:rPr>
        <w:t xml:space="preserve">) посредством почтовой связи – </w:t>
      </w:r>
      <w:r w:rsidRPr="00674A8F">
        <w:rPr>
          <w:iCs/>
          <w:color w:val="000000" w:themeColor="text1"/>
          <w:sz w:val="28"/>
        </w:rPr>
        <w:t>1 рабочий день</w:t>
      </w:r>
      <w:r w:rsidR="00B57185" w:rsidRPr="00674A8F">
        <w:rPr>
          <w:color w:val="000000" w:themeColor="text1"/>
          <w:sz w:val="28"/>
          <w:szCs w:val="28"/>
        </w:rPr>
        <w:t>.</w:t>
      </w:r>
    </w:p>
    <w:p w:rsidR="00A33958" w:rsidRPr="00674A8F" w:rsidRDefault="00440DB0" w:rsidP="00EF63A4">
      <w:pPr>
        <w:pStyle w:val="Normal04f08c11-a7e5-4803-87fd-8bf8ba8b981d"/>
        <w:tabs>
          <w:tab w:val="left" w:pos="284"/>
        </w:tabs>
        <w:ind w:right="-1" w:firstLine="709"/>
        <w:rPr>
          <w:b/>
          <w:bCs/>
          <w:color w:val="000000" w:themeColor="text1"/>
        </w:rPr>
      </w:pPr>
      <w:r w:rsidRPr="00674A8F">
        <w:rPr>
          <w:b/>
          <w:bCs/>
          <w:color w:val="000000" w:themeColor="text1"/>
          <w:sz w:val="28"/>
          <w:szCs w:val="28"/>
        </w:rPr>
        <w:t>Требования к помещениям, в которых предоставляется Услуга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</w:rPr>
      </w:pPr>
    </w:p>
    <w:p w:rsidR="00A33958" w:rsidRPr="00674A8F" w:rsidRDefault="003C62C3" w:rsidP="00D90286">
      <w:pPr>
        <w:pStyle w:val="Normal04f08c11-a7e5-4803-87fd-8bf8ba8b981d"/>
        <w:tabs>
          <w:tab w:val="left" w:pos="284"/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16</w:t>
      </w:r>
      <w:r w:rsidR="00440DB0" w:rsidRPr="00674A8F">
        <w:rPr>
          <w:color w:val="000000" w:themeColor="text1"/>
          <w:sz w:val="28"/>
          <w:szCs w:val="28"/>
        </w:rPr>
        <w:t>. Требования к помещениям, в которых предоставляется Услуга, размещены на официальном сайте Органа власти в сети «Интернет», а также на Едином портале.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  <w:highlight w:val="yellow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</w:rPr>
        <w:t>Показатели доступности и качества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33958" w:rsidRPr="00674A8F" w:rsidRDefault="003C62C3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17</w:t>
      </w:r>
      <w:r w:rsidR="00440DB0" w:rsidRPr="00674A8F">
        <w:rPr>
          <w:color w:val="000000" w:themeColor="text1"/>
          <w:sz w:val="28"/>
          <w:szCs w:val="28"/>
        </w:rPr>
        <w:t>. Показатели доступности и качества Услуги размещены на официальном сайте Орган</w:t>
      </w:r>
      <w:r w:rsidR="00962076" w:rsidRPr="00674A8F">
        <w:rPr>
          <w:color w:val="000000" w:themeColor="text1"/>
          <w:sz w:val="28"/>
          <w:szCs w:val="28"/>
        </w:rPr>
        <w:t>а</w:t>
      </w:r>
      <w:r w:rsidR="00440DB0" w:rsidRPr="00674A8F">
        <w:rPr>
          <w:color w:val="000000" w:themeColor="text1"/>
          <w:sz w:val="28"/>
          <w:szCs w:val="28"/>
        </w:rPr>
        <w:t xml:space="preserve"> власти в сети «Интернет», а также на Едином портале.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 w:firstLine="709"/>
        <w:jc w:val="both"/>
        <w:rPr>
          <w:color w:val="000000" w:themeColor="text1"/>
          <w:sz w:val="28"/>
          <w:szCs w:val="28"/>
        </w:rPr>
      </w:pPr>
    </w:p>
    <w:p w:rsidR="00962076" w:rsidRPr="00674A8F" w:rsidRDefault="00962076" w:rsidP="00962076">
      <w:pPr>
        <w:pStyle w:val="ListParagraph4dd90a87-3bcc-4fc6-9eb6-fdc6e79e531e"/>
        <w:tabs>
          <w:tab w:val="left" w:pos="284"/>
          <w:tab w:val="left" w:pos="1134"/>
        </w:tabs>
        <w:ind w:left="0" w:right="-1"/>
        <w:jc w:val="center"/>
        <w:rPr>
          <w:rFonts w:eastAsiaTheme="minorHAnsi"/>
          <w:b/>
          <w:color w:val="000000" w:themeColor="text1"/>
          <w:sz w:val="28"/>
          <w:szCs w:val="24"/>
          <w:lang w:eastAsia="en-US"/>
        </w:rPr>
      </w:pPr>
      <w:r w:rsidRPr="00674A8F">
        <w:rPr>
          <w:rFonts w:eastAsiaTheme="minorHAnsi"/>
          <w:b/>
          <w:color w:val="000000" w:themeColor="text1"/>
          <w:sz w:val="28"/>
          <w:szCs w:val="24"/>
          <w:lang w:eastAsia="en-US"/>
        </w:rPr>
        <w:t>Иные требования к предоставлению государственной услуги, в том числе учитывающие особенности предоставления государственной услуги в многофункциональных центрах и особенности предоставления государственной услуги в электронной форме</w:t>
      </w:r>
    </w:p>
    <w:p w:rsidR="00962076" w:rsidRPr="00674A8F" w:rsidRDefault="00962076" w:rsidP="00962076">
      <w:pPr>
        <w:pStyle w:val="ListParagraph4dd90a87-3bcc-4fc6-9eb6-fdc6e79e531e"/>
        <w:tabs>
          <w:tab w:val="left" w:pos="284"/>
          <w:tab w:val="left" w:pos="1134"/>
        </w:tabs>
        <w:ind w:left="0" w:right="-1"/>
        <w:jc w:val="center"/>
        <w:rPr>
          <w:rFonts w:eastAsiaTheme="minorHAnsi"/>
          <w:b/>
          <w:color w:val="000000" w:themeColor="text1"/>
          <w:sz w:val="28"/>
          <w:szCs w:val="24"/>
          <w:lang w:eastAsia="en-US"/>
        </w:rPr>
      </w:pPr>
    </w:p>
    <w:p w:rsidR="00A33958" w:rsidRPr="00674A8F" w:rsidRDefault="003C62C3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18</w:t>
      </w:r>
      <w:r w:rsidR="00440DB0" w:rsidRPr="00674A8F">
        <w:rPr>
          <w:color w:val="000000" w:themeColor="text1"/>
          <w:sz w:val="28"/>
          <w:szCs w:val="28"/>
        </w:rPr>
        <w:t xml:space="preserve">. Услуги, которые являются необходимыми и обязательными для предоставления Услуги, законодательством Российской Федерации не предусмотрены. </w:t>
      </w:r>
    </w:p>
    <w:p w:rsidR="00FA342D" w:rsidRPr="00674A8F" w:rsidRDefault="003C62C3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19</w:t>
      </w:r>
      <w:r w:rsidR="00FA342D" w:rsidRPr="00674A8F">
        <w:rPr>
          <w:color w:val="000000" w:themeColor="text1"/>
          <w:sz w:val="28"/>
          <w:szCs w:val="28"/>
        </w:rPr>
        <w:t>. Информационные системы, используемые для предоставления Услуги:</w:t>
      </w:r>
    </w:p>
    <w:p w:rsidR="00A33958" w:rsidRPr="00674A8F" w:rsidRDefault="00FA342D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1) федеральная государственная информационная система «Единая система межведомственного электронного взаимодействия»;</w:t>
      </w:r>
    </w:p>
    <w:p w:rsidR="00FA342D" w:rsidRPr="00674A8F" w:rsidRDefault="00FA342D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2) Единый портал.</w:t>
      </w:r>
    </w:p>
    <w:p w:rsidR="009F66D9" w:rsidRPr="00674A8F" w:rsidRDefault="003C62C3" w:rsidP="009F66D9">
      <w:pPr>
        <w:pStyle w:val="ListParagraph4dd90a87-3bcc-4fc6-9eb6-fdc6e79e531e"/>
        <w:tabs>
          <w:tab w:val="left" w:pos="284"/>
          <w:tab w:val="left" w:pos="1134"/>
        </w:tabs>
        <w:ind w:right="-1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20</w:t>
      </w:r>
      <w:r w:rsidR="00440DB0" w:rsidRPr="00674A8F">
        <w:rPr>
          <w:color w:val="000000" w:themeColor="text1"/>
          <w:sz w:val="28"/>
          <w:szCs w:val="28"/>
        </w:rPr>
        <w:t>. Возмо</w:t>
      </w:r>
      <w:r w:rsidR="00FB7780" w:rsidRPr="00674A8F">
        <w:rPr>
          <w:color w:val="000000" w:themeColor="text1"/>
          <w:sz w:val="28"/>
          <w:szCs w:val="28"/>
        </w:rPr>
        <w:t>жность получения Услуги в МФЦ</w:t>
      </w:r>
      <w:r w:rsidR="00440DB0" w:rsidRPr="00674A8F">
        <w:rPr>
          <w:color w:val="000000" w:themeColor="text1"/>
          <w:sz w:val="28"/>
          <w:szCs w:val="28"/>
        </w:rPr>
        <w:t xml:space="preserve"> предусмотрена.</w:t>
      </w:r>
    </w:p>
    <w:p w:rsidR="0085421F" w:rsidRPr="00674A8F" w:rsidRDefault="003C62C3" w:rsidP="0085421F">
      <w:pPr>
        <w:pStyle w:val="ListParagraph4dd90a87-3bcc-4fc6-9eb6-fdc6e79e531e"/>
        <w:tabs>
          <w:tab w:val="left" w:pos="284"/>
          <w:tab w:val="left" w:pos="1134"/>
        </w:tabs>
        <w:ind w:left="0" w:right="-1" w:firstLine="720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21</w:t>
      </w:r>
      <w:r w:rsidR="0085421F" w:rsidRPr="00674A8F">
        <w:rPr>
          <w:color w:val="000000" w:themeColor="text1"/>
          <w:sz w:val="28"/>
          <w:szCs w:val="28"/>
        </w:rPr>
        <w:t>. Возможность выдачи заявителю результата предоставления Услуги в МФЦ не предусмотрена.</w:t>
      </w:r>
    </w:p>
    <w:p w:rsidR="00776C41" w:rsidRPr="00674A8F" w:rsidRDefault="003C62C3" w:rsidP="00B57185">
      <w:pPr>
        <w:pStyle w:val="ListParagraph4dd90a87-3bcc-4fc6-9eb6-fdc6e79e531e"/>
        <w:tabs>
          <w:tab w:val="left" w:pos="28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22</w:t>
      </w:r>
      <w:r w:rsidR="009F66D9" w:rsidRPr="00674A8F">
        <w:rPr>
          <w:color w:val="000000" w:themeColor="text1"/>
          <w:sz w:val="28"/>
          <w:szCs w:val="28"/>
        </w:rPr>
        <w:t xml:space="preserve">. </w:t>
      </w:r>
      <w:r w:rsidR="00440DB0" w:rsidRPr="00674A8F">
        <w:rPr>
          <w:color w:val="000000" w:themeColor="text1"/>
          <w:sz w:val="28"/>
          <w:szCs w:val="28"/>
        </w:rPr>
        <w:t>Возможность предоставления государственной услуги несовершеннолетнему не предусмотрена.</w:t>
      </w:r>
    </w:p>
    <w:p w:rsidR="00A33958" w:rsidRPr="00674A8F" w:rsidRDefault="00A33958" w:rsidP="00FA342D">
      <w:pPr>
        <w:pStyle w:val="ListParagraph4dd90a87-3bcc-4fc6-9eb6-fdc6e79e531e"/>
        <w:ind w:left="0" w:firstLine="851"/>
        <w:jc w:val="both"/>
        <w:rPr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</w:rPr>
        <w:t>Исчерпывающий перечень документов</w:t>
      </w:r>
      <w:r w:rsidR="009F66D9" w:rsidRPr="00674A8F">
        <w:rPr>
          <w:b/>
          <w:color w:val="000000" w:themeColor="text1"/>
          <w:sz w:val="28"/>
          <w:szCs w:val="28"/>
        </w:rPr>
        <w:t xml:space="preserve">, </w:t>
      </w:r>
      <w:r w:rsidRPr="00674A8F">
        <w:rPr>
          <w:b/>
          <w:color w:val="000000" w:themeColor="text1"/>
          <w:sz w:val="28"/>
          <w:szCs w:val="28"/>
        </w:rPr>
        <w:t>необходимых для предоставления Услуги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</w:p>
    <w:p w:rsidR="00A33958" w:rsidRPr="00674A8F" w:rsidRDefault="003C62C3" w:rsidP="003C62C3">
      <w:pPr>
        <w:pStyle w:val="ListParagraph4dd90a87-3bcc-4fc6-9eb6-fdc6e79e531e"/>
        <w:numPr>
          <w:ilvl w:val="0"/>
          <w:numId w:val="10"/>
        </w:numPr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 xml:space="preserve"> </w:t>
      </w:r>
      <w:r w:rsidR="00FB7780" w:rsidRPr="00674A8F">
        <w:rPr>
          <w:color w:val="000000" w:themeColor="text1"/>
          <w:sz w:val="28"/>
          <w:szCs w:val="28"/>
        </w:rPr>
        <w:t>В таблице 2 приложения</w:t>
      </w:r>
      <w:r w:rsidR="00440DB0" w:rsidRPr="00674A8F">
        <w:rPr>
          <w:color w:val="000000" w:themeColor="text1"/>
          <w:sz w:val="28"/>
          <w:szCs w:val="28"/>
        </w:rPr>
        <w:t xml:space="preserve"> 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:rsidR="00A33958" w:rsidRPr="00674A8F" w:rsidRDefault="00547EB2" w:rsidP="00FB778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а</w:t>
      </w:r>
      <w:proofErr w:type="gramEnd"/>
      <w:r w:rsidRPr="00674A8F">
        <w:rPr>
          <w:color w:val="000000" w:themeColor="text1"/>
          <w:sz w:val="28"/>
          <w:szCs w:val="28"/>
        </w:rPr>
        <w:t xml:space="preserve">) </w:t>
      </w:r>
      <w:r w:rsidR="00440DB0" w:rsidRPr="00674A8F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самостоятельно;</w:t>
      </w:r>
    </w:p>
    <w:p w:rsidR="00A33958" w:rsidRPr="00674A8F" w:rsidRDefault="00547EB2" w:rsidP="00FB778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б</w:t>
      </w:r>
      <w:proofErr w:type="gramEnd"/>
      <w:r w:rsidRPr="00674A8F">
        <w:rPr>
          <w:color w:val="000000" w:themeColor="text1"/>
          <w:sz w:val="28"/>
          <w:szCs w:val="28"/>
        </w:rPr>
        <w:t xml:space="preserve">) </w:t>
      </w:r>
      <w:r w:rsidR="00440DB0" w:rsidRPr="00674A8F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</w:t>
      </w:r>
      <w:r w:rsidR="00FB7780" w:rsidRPr="00674A8F">
        <w:rPr>
          <w:color w:val="000000" w:themeColor="text1"/>
          <w:sz w:val="28"/>
          <w:szCs w:val="28"/>
        </w:rPr>
        <w:t>ного взаимодействия</w:t>
      </w:r>
      <w:r w:rsidR="00440DB0" w:rsidRPr="00674A8F">
        <w:rPr>
          <w:color w:val="000000" w:themeColor="text1"/>
          <w:sz w:val="28"/>
          <w:szCs w:val="28"/>
        </w:rPr>
        <w:t xml:space="preserve">. </w:t>
      </w:r>
    </w:p>
    <w:p w:rsidR="00962076" w:rsidRPr="00674A8F" w:rsidRDefault="003C62C3" w:rsidP="00B57185">
      <w:pPr>
        <w:pStyle w:val="ListParagraph4dd90a87-3bcc-4fc6-9eb6-fdc6e79e531e"/>
        <w:ind w:left="0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24</w:t>
      </w:r>
      <w:r w:rsidR="00440DB0" w:rsidRPr="00674A8F">
        <w:rPr>
          <w:color w:val="000000" w:themeColor="text1"/>
          <w:sz w:val="28"/>
          <w:szCs w:val="28"/>
        </w:rPr>
        <w:t>. </w:t>
      </w:r>
      <w:r w:rsidR="00B57185" w:rsidRPr="00674A8F">
        <w:rPr>
          <w:color w:val="000000" w:themeColor="text1"/>
          <w:sz w:val="28"/>
          <w:szCs w:val="28"/>
        </w:rPr>
        <w:t>Документы</w:t>
      </w:r>
      <w:r w:rsidR="00296600" w:rsidRPr="00674A8F">
        <w:rPr>
          <w:color w:val="000000" w:themeColor="text1"/>
          <w:sz w:val="28"/>
          <w:szCs w:val="28"/>
        </w:rPr>
        <w:t>,</w:t>
      </w:r>
      <w:r w:rsidR="00B57185" w:rsidRPr="00674A8F">
        <w:rPr>
          <w:color w:val="000000" w:themeColor="text1"/>
          <w:sz w:val="28"/>
          <w:szCs w:val="28"/>
        </w:rPr>
        <w:t xml:space="preserve"> необходимые для пре</w:t>
      </w:r>
      <w:r w:rsidRPr="00674A8F">
        <w:rPr>
          <w:color w:val="000000" w:themeColor="text1"/>
          <w:sz w:val="28"/>
          <w:szCs w:val="28"/>
        </w:rPr>
        <w:t>доставления Услуги</w:t>
      </w:r>
      <w:r w:rsidR="00296600" w:rsidRPr="00674A8F">
        <w:rPr>
          <w:color w:val="000000" w:themeColor="text1"/>
          <w:sz w:val="28"/>
          <w:szCs w:val="28"/>
        </w:rPr>
        <w:t>,</w:t>
      </w:r>
      <w:r w:rsidRPr="00674A8F">
        <w:rPr>
          <w:color w:val="000000" w:themeColor="text1"/>
          <w:sz w:val="28"/>
          <w:szCs w:val="28"/>
        </w:rPr>
        <w:t xml:space="preserve"> и нормативный </w:t>
      </w:r>
      <w:r w:rsidR="00B57185" w:rsidRPr="00674A8F">
        <w:rPr>
          <w:color w:val="000000" w:themeColor="text1"/>
          <w:sz w:val="28"/>
          <w:szCs w:val="28"/>
        </w:rPr>
        <w:t>правовой акт, утверждающий форму</w:t>
      </w:r>
      <w:r w:rsidR="00440DB0" w:rsidRPr="00674A8F">
        <w:rPr>
          <w:color w:val="000000" w:themeColor="text1"/>
          <w:sz w:val="28"/>
          <w:szCs w:val="28"/>
        </w:rPr>
        <w:t xml:space="preserve"> заявления о назначении компенсации родительской платы за присмотр и уход за детьми военнослужащих, призванных н</w:t>
      </w:r>
      <w:r w:rsidR="00B57185" w:rsidRPr="00674A8F">
        <w:rPr>
          <w:color w:val="000000" w:themeColor="text1"/>
          <w:sz w:val="28"/>
          <w:szCs w:val="28"/>
        </w:rPr>
        <w:t>а военную службу по мобилизации, приведены в приложении к настоящему Административному регламенту</w:t>
      </w:r>
      <w:r w:rsidR="00440DB0" w:rsidRPr="00674A8F">
        <w:rPr>
          <w:color w:val="000000" w:themeColor="text1"/>
          <w:sz w:val="28"/>
          <w:szCs w:val="28"/>
        </w:rPr>
        <w:t xml:space="preserve">. </w:t>
      </w:r>
    </w:p>
    <w:p w:rsidR="00962076" w:rsidRPr="00674A8F" w:rsidRDefault="00962076">
      <w:pPr>
        <w:pStyle w:val="ListParagraph4dd90a87-3bcc-4fc6-9eb6-fdc6e79e531e"/>
        <w:ind w:left="0" w:firstLine="709"/>
        <w:jc w:val="both"/>
        <w:rPr>
          <w:color w:val="000000" w:themeColor="text1"/>
          <w:sz w:val="28"/>
          <w:szCs w:val="28"/>
        </w:rPr>
      </w:pPr>
    </w:p>
    <w:p w:rsidR="00A33958" w:rsidRPr="00674A8F" w:rsidRDefault="00A33958">
      <w:pPr>
        <w:pStyle w:val="ListParagraph4dd90a87-3bcc-4fc6-9eb6-fdc6e79e531e"/>
        <w:ind w:left="709"/>
        <w:jc w:val="both"/>
        <w:rPr>
          <w:color w:val="000000" w:themeColor="text1"/>
          <w:sz w:val="28"/>
          <w:szCs w:val="28"/>
          <w:highlight w:val="yellow"/>
        </w:rPr>
      </w:pPr>
    </w:p>
    <w:p w:rsidR="00A33958" w:rsidRPr="00674A8F" w:rsidRDefault="00440DB0">
      <w:pPr>
        <w:pStyle w:val="Normal04f08c11-a7e5-4803-87fd-8bf8ba8b981d"/>
        <w:ind w:firstLine="720"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  <w:lang w:val="en-US"/>
        </w:rPr>
        <w:t>III</w:t>
      </w:r>
      <w:r w:rsidRPr="00674A8F">
        <w:rPr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</w:t>
      </w:r>
    </w:p>
    <w:p w:rsidR="00A33958" w:rsidRPr="00674A8F" w:rsidRDefault="00A33958">
      <w:pPr>
        <w:pStyle w:val="Normal04f08c11-a7e5-4803-87fd-8bf8ba8b981d"/>
        <w:ind w:firstLine="720"/>
        <w:jc w:val="center"/>
        <w:rPr>
          <w:b/>
          <w:color w:val="000000" w:themeColor="text1"/>
          <w:sz w:val="28"/>
          <w:szCs w:val="28"/>
        </w:rPr>
      </w:pPr>
    </w:p>
    <w:p w:rsidR="00A33958" w:rsidRPr="00674A8F" w:rsidRDefault="00440DB0">
      <w:pPr>
        <w:pStyle w:val="Normal04f08c11-a7e5-4803-87fd-8bf8ba8b981d"/>
        <w:tabs>
          <w:tab w:val="left" w:pos="284"/>
          <w:tab w:val="left" w:pos="1134"/>
        </w:tabs>
        <w:ind w:right="-1"/>
        <w:contextualSpacing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</w:rPr>
        <w:t>Перечень осуществляемых при предоставлении Услуги административных процедур</w:t>
      </w:r>
    </w:p>
    <w:p w:rsidR="00A33958" w:rsidRPr="00674A8F" w:rsidRDefault="00A33958">
      <w:pPr>
        <w:pStyle w:val="Normal04f08c11-a7e5-4803-87fd-8bf8ba8b981d"/>
        <w:jc w:val="center"/>
        <w:rPr>
          <w:b/>
          <w:color w:val="000000" w:themeColor="text1"/>
          <w:sz w:val="28"/>
          <w:szCs w:val="28"/>
        </w:rPr>
      </w:pPr>
    </w:p>
    <w:p w:rsidR="00A33958" w:rsidRPr="00674A8F" w:rsidRDefault="003C62C3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>25</w:t>
      </w:r>
      <w:r w:rsidR="00440DB0" w:rsidRPr="00674A8F">
        <w:rPr>
          <w:color w:val="000000" w:themeColor="text1"/>
          <w:sz w:val="28"/>
          <w:szCs w:val="28"/>
        </w:rPr>
        <w:t xml:space="preserve">. При предоставлении Услуги осуществляются следующие административные процедуры: 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а</w:t>
      </w:r>
      <w:proofErr w:type="gramEnd"/>
      <w:r w:rsidRPr="00674A8F">
        <w:rPr>
          <w:color w:val="000000" w:themeColor="text1"/>
          <w:sz w:val="28"/>
          <w:szCs w:val="28"/>
        </w:rPr>
        <w:t>) Профилирование заявителя;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б</w:t>
      </w:r>
      <w:proofErr w:type="gramEnd"/>
      <w:r w:rsidRPr="00674A8F">
        <w:rPr>
          <w:color w:val="000000" w:themeColor="text1"/>
          <w:sz w:val="28"/>
          <w:szCs w:val="28"/>
        </w:rPr>
        <w:t>) Прием заявления и документов и (или) информации, необходимых для предоставления Услуги;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в</w:t>
      </w:r>
      <w:proofErr w:type="gramEnd"/>
      <w:r w:rsidRPr="00674A8F">
        <w:rPr>
          <w:color w:val="000000" w:themeColor="text1"/>
          <w:sz w:val="28"/>
          <w:szCs w:val="28"/>
        </w:rPr>
        <w:t>) Межведомственное информационное взаимодействие;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г</w:t>
      </w:r>
      <w:proofErr w:type="gramEnd"/>
      <w:r w:rsidRPr="00674A8F">
        <w:rPr>
          <w:color w:val="000000" w:themeColor="text1"/>
          <w:sz w:val="28"/>
          <w:szCs w:val="28"/>
        </w:rPr>
        <w:t>) Принятие решения о предоставлении (об отказе в предоставлении) Услуги;</w:t>
      </w:r>
    </w:p>
    <w:p w:rsidR="00A33958" w:rsidRPr="00674A8F" w:rsidRDefault="00440DB0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  <w:proofErr w:type="gramStart"/>
      <w:r w:rsidRPr="00674A8F">
        <w:rPr>
          <w:color w:val="000000" w:themeColor="text1"/>
          <w:sz w:val="28"/>
          <w:szCs w:val="28"/>
        </w:rPr>
        <w:t>д</w:t>
      </w:r>
      <w:proofErr w:type="gramEnd"/>
      <w:r w:rsidRPr="00674A8F">
        <w:rPr>
          <w:color w:val="000000" w:themeColor="text1"/>
          <w:sz w:val="28"/>
          <w:szCs w:val="28"/>
        </w:rPr>
        <w:t>) Предоставление результата Услуги.</w:t>
      </w:r>
    </w:p>
    <w:p w:rsidR="009A3B6B" w:rsidRPr="00674A8F" w:rsidRDefault="009A3B6B">
      <w:pPr>
        <w:pStyle w:val="ListParagraph4dd90a87-3bcc-4fc6-9eb6-fdc6e79e531e"/>
        <w:tabs>
          <w:tab w:val="left" w:pos="284"/>
          <w:tab w:val="left" w:pos="1134"/>
        </w:tabs>
        <w:ind w:left="0" w:right="-1" w:firstLine="851"/>
        <w:jc w:val="both"/>
        <w:rPr>
          <w:color w:val="000000" w:themeColor="text1"/>
          <w:sz w:val="28"/>
          <w:szCs w:val="28"/>
        </w:rPr>
      </w:pPr>
    </w:p>
    <w:p w:rsidR="00A33958" w:rsidRPr="00674A8F" w:rsidRDefault="00A33958">
      <w:pPr>
        <w:pStyle w:val="Normal04f08c11-a7e5-4803-87fd-8bf8ba8b981d"/>
        <w:ind w:firstLine="851"/>
        <w:jc w:val="both"/>
        <w:rPr>
          <w:color w:val="000000" w:themeColor="text1"/>
          <w:sz w:val="28"/>
          <w:szCs w:val="28"/>
          <w:highlight w:val="white"/>
        </w:rPr>
      </w:pPr>
    </w:p>
    <w:p w:rsidR="00A33958" w:rsidRPr="00674A8F" w:rsidRDefault="00440DB0">
      <w:pPr>
        <w:pStyle w:val="Normal04f08c11-a7e5-4803-87fd-8bf8ba8b981d"/>
        <w:ind w:firstLine="720"/>
        <w:jc w:val="center"/>
        <w:rPr>
          <w:b/>
          <w:color w:val="000000" w:themeColor="text1"/>
          <w:sz w:val="28"/>
          <w:szCs w:val="28"/>
        </w:rPr>
      </w:pPr>
      <w:r w:rsidRPr="00674A8F">
        <w:rPr>
          <w:b/>
          <w:color w:val="000000" w:themeColor="text1"/>
          <w:sz w:val="28"/>
          <w:szCs w:val="28"/>
          <w:lang w:val="en-US"/>
        </w:rPr>
        <w:t>IV</w:t>
      </w:r>
      <w:r w:rsidRPr="00674A8F">
        <w:rPr>
          <w:b/>
          <w:color w:val="000000" w:themeColor="text1"/>
          <w:sz w:val="28"/>
          <w:szCs w:val="28"/>
        </w:rPr>
        <w:t>. Способы информирования заявителя об изменении статуса рассмотрения заявления</w:t>
      </w:r>
    </w:p>
    <w:p w:rsidR="00A33958" w:rsidRPr="00674A8F" w:rsidRDefault="00A33958">
      <w:pPr>
        <w:pStyle w:val="Normal04f08c11-a7e5-4803-87fd-8bf8ba8b981d"/>
        <w:ind w:firstLine="851"/>
        <w:jc w:val="both"/>
        <w:rPr>
          <w:color w:val="000000" w:themeColor="text1"/>
          <w:sz w:val="28"/>
          <w:szCs w:val="28"/>
          <w:highlight w:val="white"/>
        </w:rPr>
      </w:pPr>
    </w:p>
    <w:p w:rsidR="00A33958" w:rsidRPr="00674A8F" w:rsidRDefault="003C62C3">
      <w:pPr>
        <w:pStyle w:val="ListParagraph4dd90a87-3bcc-4fc6-9eb6-fdc6e79e531e"/>
        <w:tabs>
          <w:tab w:val="left" w:pos="284"/>
          <w:tab w:val="left" w:pos="1134"/>
        </w:tabs>
        <w:ind w:left="0" w:right="-1" w:firstLine="709"/>
        <w:jc w:val="both"/>
        <w:rPr>
          <w:color w:val="000000" w:themeColor="text1"/>
          <w:sz w:val="28"/>
          <w:szCs w:val="28"/>
          <w:highlight w:val="white"/>
        </w:rPr>
      </w:pPr>
      <w:r w:rsidRPr="00674A8F">
        <w:rPr>
          <w:color w:val="000000" w:themeColor="text1"/>
          <w:sz w:val="28"/>
          <w:szCs w:val="28"/>
        </w:rPr>
        <w:t>26</w:t>
      </w:r>
      <w:r w:rsidR="00440DB0" w:rsidRPr="00674A8F">
        <w:rPr>
          <w:color w:val="000000" w:themeColor="text1"/>
          <w:sz w:val="28"/>
          <w:szCs w:val="28"/>
        </w:rPr>
        <w:t>. </w:t>
      </w:r>
      <w:r w:rsidR="00440DB0" w:rsidRPr="00674A8F">
        <w:rPr>
          <w:color w:val="000000" w:themeColor="text1"/>
          <w:sz w:val="28"/>
          <w:szCs w:val="28"/>
          <w:highlight w:val="white"/>
        </w:rPr>
        <w:t xml:space="preserve">Информация об изменении статуса рассмотрения заявления направляется заявителю </w:t>
      </w:r>
      <w:r w:rsidR="00440DB0" w:rsidRPr="00674A8F">
        <w:rPr>
          <w:color w:val="000000" w:themeColor="text1"/>
          <w:sz w:val="28"/>
          <w:szCs w:val="28"/>
        </w:rPr>
        <w:t>посредством Единого портала</w:t>
      </w:r>
      <w:r w:rsidR="00440DB0" w:rsidRPr="00674A8F">
        <w:rPr>
          <w:color w:val="000000" w:themeColor="text1"/>
          <w:sz w:val="28"/>
          <w:szCs w:val="28"/>
          <w:highlight w:val="white"/>
        </w:rPr>
        <w:t>.</w:t>
      </w:r>
    </w:p>
    <w:p w:rsidR="00A33958" w:rsidRPr="00674A8F" w:rsidRDefault="00A33958">
      <w:pPr>
        <w:pStyle w:val="Normal04f08c11-a7e5-4803-87fd-8bf8ba8b981d"/>
        <w:tabs>
          <w:tab w:val="left" w:pos="284"/>
          <w:tab w:val="left" w:pos="1134"/>
        </w:tabs>
        <w:ind w:right="-1" w:firstLine="851"/>
        <w:jc w:val="both"/>
        <w:rPr>
          <w:color w:val="000000" w:themeColor="text1"/>
          <w:sz w:val="28"/>
          <w:szCs w:val="28"/>
        </w:rPr>
      </w:pPr>
    </w:p>
    <w:p w:rsidR="00A33958" w:rsidRPr="00674A8F" w:rsidRDefault="00A33958">
      <w:pPr>
        <w:pageBreakBefore/>
        <w:rPr>
          <w:color w:val="000000" w:themeColor="text1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065"/>
        <w:gridCol w:w="4000"/>
      </w:tblGrid>
      <w:tr w:rsidR="00674A8F" w:rsidRPr="00674A8F">
        <w:tc>
          <w:tcPr>
            <w:tcW w:w="0" w:type="auto"/>
          </w:tcPr>
          <w:p w:rsidR="00A33958" w:rsidRPr="00674A8F" w:rsidRDefault="00A33958">
            <w:pPr>
              <w:rPr>
                <w:color w:val="000000" w:themeColor="text1"/>
              </w:rPr>
            </w:pPr>
          </w:p>
        </w:tc>
        <w:tc>
          <w:tcPr>
            <w:tcW w:w="4000" w:type="dxa"/>
          </w:tcPr>
          <w:p w:rsidR="00A33958" w:rsidRPr="00674A8F" w:rsidRDefault="00A33958">
            <w:pPr>
              <w:rPr>
                <w:color w:val="000000" w:themeColor="text1"/>
              </w:rPr>
            </w:pPr>
          </w:p>
          <w:p w:rsidR="00A33958" w:rsidRPr="00674A8F" w:rsidRDefault="00FB778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8"/>
              </w:rPr>
              <w:t>Приложение</w:t>
            </w:r>
          </w:p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color w:val="000000" w:themeColor="text1"/>
                <w:sz w:val="28"/>
              </w:rPr>
              <w:t>к</w:t>
            </w:r>
            <w:proofErr w:type="gramEnd"/>
            <w:r w:rsidRPr="00674A8F">
              <w:rPr>
                <w:color w:val="000000" w:themeColor="text1"/>
                <w:sz w:val="28"/>
              </w:rPr>
              <w:t xml:space="preserve"> Административному регламенту</w:t>
            </w:r>
            <w:r w:rsidR="00FA0A78" w:rsidRPr="00674A8F">
              <w:rPr>
                <w:color w:val="000000" w:themeColor="text1"/>
                <w:sz w:val="28"/>
              </w:rPr>
              <w:t xml:space="preserve"> министерства труда и социального развития Новосибирской области</w:t>
            </w:r>
            <w:r w:rsidRPr="00674A8F">
              <w:rPr>
                <w:color w:val="000000" w:themeColor="text1"/>
                <w:sz w:val="28"/>
              </w:rPr>
              <w:t>, утвержденному вид НПА Министерства труда и социального развития Новосибирской области</w:t>
            </w:r>
          </w:p>
          <w:p w:rsidR="00A33958" w:rsidRPr="00674A8F" w:rsidRDefault="00440DB0">
            <w:pPr>
              <w:rPr>
                <w:color w:val="000000" w:themeColor="text1"/>
                <w:sz w:val="28"/>
              </w:rPr>
            </w:pPr>
            <w:proofErr w:type="gramStart"/>
            <w:r w:rsidRPr="00674A8F">
              <w:rPr>
                <w:color w:val="000000" w:themeColor="text1"/>
                <w:sz w:val="28"/>
              </w:rPr>
              <w:t>от</w:t>
            </w:r>
            <w:proofErr w:type="gramEnd"/>
            <w:r w:rsidRPr="00674A8F">
              <w:rPr>
                <w:color w:val="000000" w:themeColor="text1"/>
                <w:sz w:val="28"/>
              </w:rPr>
              <w:t xml:space="preserve"> </w:t>
            </w:r>
            <w:proofErr w:type="spellStart"/>
            <w:r w:rsidRPr="00674A8F">
              <w:rPr>
                <w:color w:val="000000" w:themeColor="text1"/>
                <w:sz w:val="28"/>
              </w:rPr>
              <w:t>depDate</w:t>
            </w:r>
            <w:proofErr w:type="spellEnd"/>
            <w:r w:rsidRPr="00674A8F">
              <w:rPr>
                <w:color w:val="000000" w:themeColor="text1"/>
                <w:sz w:val="28"/>
              </w:rPr>
              <w:t xml:space="preserve"> № </w:t>
            </w:r>
            <w:proofErr w:type="spellStart"/>
            <w:r w:rsidRPr="00674A8F">
              <w:rPr>
                <w:color w:val="000000" w:themeColor="text1"/>
                <w:sz w:val="28"/>
              </w:rPr>
              <w:t>depNumber</w:t>
            </w:r>
            <w:proofErr w:type="spellEnd"/>
          </w:p>
          <w:p w:rsidR="00547EB2" w:rsidRPr="00674A8F" w:rsidRDefault="00547EB2">
            <w:pPr>
              <w:rPr>
                <w:color w:val="000000" w:themeColor="text1"/>
              </w:rPr>
            </w:pPr>
          </w:p>
        </w:tc>
      </w:tr>
    </w:tbl>
    <w:p w:rsidR="00A33958" w:rsidRPr="00674A8F" w:rsidRDefault="00440DB0">
      <w:pPr>
        <w:jc w:val="center"/>
        <w:rPr>
          <w:color w:val="000000" w:themeColor="text1"/>
        </w:rPr>
      </w:pPr>
      <w:r w:rsidRPr="00674A8F">
        <w:rPr>
          <w:b/>
          <w:color w:val="000000" w:themeColor="text1"/>
          <w:sz w:val="28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ГОСУДАРСТВЕННОЙ УСЛУГИ, 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ОСНОВАНИЙ ДЛЯ ПРИОСТАНОВЛЕНИЯ ПРЕДОСТАВЛЕНИЯ ГОСУДАРСТВЕННОЙ УСЛУГИ ИЛИ </w:t>
      </w:r>
      <w:r w:rsidR="00CC384B" w:rsidRPr="00674A8F">
        <w:rPr>
          <w:b/>
          <w:color w:val="000000" w:themeColor="text1"/>
          <w:sz w:val="28"/>
        </w:rPr>
        <w:t>ОТКАЗА В</w:t>
      </w:r>
      <w:r w:rsidRPr="00674A8F">
        <w:rPr>
          <w:b/>
          <w:color w:val="000000" w:themeColor="text1"/>
          <w:sz w:val="28"/>
        </w:rPr>
        <w:t xml:space="preserve"> ПРЕДОСТ</w:t>
      </w:r>
      <w:r w:rsidR="00CC384B" w:rsidRPr="00674A8F">
        <w:rPr>
          <w:b/>
          <w:color w:val="000000" w:themeColor="text1"/>
          <w:sz w:val="28"/>
        </w:rPr>
        <w:t>АВЛЕНИИ ГОСУДАРСТВЕННОЙ УСЛУГИ</w:t>
      </w:r>
    </w:p>
    <w:p w:rsidR="00A33958" w:rsidRPr="00674A8F" w:rsidRDefault="00440DB0" w:rsidP="00AF7F32">
      <w:pPr>
        <w:pStyle w:val="10"/>
        <w:numPr>
          <w:ilvl w:val="0"/>
          <w:numId w:val="3"/>
        </w:numPr>
        <w:jc w:val="center"/>
        <w:rPr>
          <w:color w:val="000000" w:themeColor="text1"/>
        </w:rPr>
      </w:pPr>
      <w:r w:rsidRPr="00674A8F">
        <w:rPr>
          <w:b/>
          <w:color w:val="000000" w:themeColor="text1"/>
          <w:sz w:val="28"/>
        </w:rPr>
        <w:t>Перечень условных обозначений и сокращений</w:t>
      </w:r>
    </w:p>
    <w:p w:rsidR="00A33958" w:rsidRPr="00674A8F" w:rsidRDefault="00440DB0" w:rsidP="006E1388">
      <w:p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>Условные обозначения:</w:t>
      </w:r>
    </w:p>
    <w:p w:rsidR="00F10409" w:rsidRPr="00674A8F" w:rsidRDefault="00F10409" w:rsidP="006E1388">
      <w:pPr>
        <w:spacing w:line="276" w:lineRule="auto"/>
        <w:rPr>
          <w:color w:val="000000" w:themeColor="text1"/>
          <w:sz w:val="20"/>
        </w:rPr>
      </w:pPr>
    </w:p>
    <w:p w:rsidR="00501270" w:rsidRPr="00674A8F" w:rsidRDefault="006E1388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 xml:space="preserve">ЕПГУ - </w:t>
      </w:r>
      <w:r w:rsidR="00501270" w:rsidRPr="00674A8F">
        <w:rPr>
          <w:color w:val="000000" w:themeColor="text1"/>
          <w:sz w:val="20"/>
        </w:rPr>
        <w:t>ф</w:t>
      </w:r>
      <w:r w:rsidRPr="00674A8F">
        <w:rPr>
          <w:color w:val="000000" w:themeColor="text1"/>
          <w:sz w:val="20"/>
        </w:rPr>
        <w:t>едеральная государственная информационная система «Единый портал государственных и муниципальных услуг (функций)»</w:t>
      </w:r>
      <w:r w:rsidR="00CC384B" w:rsidRPr="00674A8F">
        <w:rPr>
          <w:color w:val="000000" w:themeColor="text1"/>
          <w:sz w:val="20"/>
        </w:rPr>
        <w:t xml:space="preserve"> (Единый портал)</w:t>
      </w:r>
    </w:p>
    <w:p w:rsidR="00A33958" w:rsidRPr="00674A8F" w:rsidRDefault="00440DB0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>ИФ (ЕПГУ) - посредством заполнения интерактивной формы на Едином портале</w:t>
      </w:r>
    </w:p>
    <w:p w:rsidR="00A33958" w:rsidRPr="00674A8F" w:rsidRDefault="00440DB0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 xml:space="preserve">МФЦ - </w:t>
      </w:r>
      <w:r w:rsidR="00501270" w:rsidRPr="00674A8F">
        <w:rPr>
          <w:color w:val="000000" w:themeColor="text1"/>
          <w:sz w:val="20"/>
        </w:rPr>
        <w:t>многофункциональный центр предоставления государственных и муниципальных услуг</w:t>
      </w:r>
    </w:p>
    <w:p w:rsidR="00A33958" w:rsidRPr="00674A8F" w:rsidRDefault="00440DB0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>ПП ЭП - подписан простой электронной подписью</w:t>
      </w:r>
    </w:p>
    <w:p w:rsidR="00A33958" w:rsidRPr="00674A8F" w:rsidRDefault="00440DB0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>ПР (н) - нотариально удостоверенный перевод на русский язык</w:t>
      </w:r>
    </w:p>
    <w:p w:rsidR="002C2298" w:rsidRPr="00674A8F" w:rsidRDefault="002C2298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14"/>
        </w:rPr>
      </w:pPr>
      <w:r w:rsidRPr="00674A8F">
        <w:rPr>
          <w:noProof/>
          <w:color w:val="000000" w:themeColor="text1"/>
          <w:sz w:val="20"/>
          <w:szCs w:val="28"/>
        </w:rPr>
        <w:t>ОД -предъявление оригинала документа</w:t>
      </w:r>
    </w:p>
    <w:p w:rsidR="002C2298" w:rsidRPr="00674A8F" w:rsidRDefault="002C2298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noProof/>
          <w:color w:val="000000" w:themeColor="text1"/>
          <w:sz w:val="20"/>
        </w:rPr>
        <w:t>Кк (п) - 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</w:p>
    <w:p w:rsidR="002C2298" w:rsidRPr="00674A8F" w:rsidRDefault="002C2298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noProof/>
          <w:color w:val="000000" w:themeColor="text1"/>
          <w:sz w:val="20"/>
        </w:rPr>
        <w:t>К (з) - копия документа, заверенная в порядке, установленном законодательством Российской Федерации</w:t>
      </w:r>
    </w:p>
    <w:p w:rsidR="00A33958" w:rsidRPr="00674A8F" w:rsidRDefault="00440DB0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>Почта - посредством почтовой связи</w:t>
      </w:r>
    </w:p>
    <w:p w:rsidR="006E1388" w:rsidRPr="00674A8F" w:rsidRDefault="00501270" w:rsidP="00AF7F32">
      <w:pPr>
        <w:numPr>
          <w:ilvl w:val="0"/>
          <w:numId w:val="2"/>
        </w:numPr>
        <w:spacing w:line="276" w:lineRule="auto"/>
        <w:rPr>
          <w:color w:val="000000" w:themeColor="text1"/>
          <w:sz w:val="20"/>
        </w:rPr>
      </w:pPr>
      <w:r w:rsidRPr="00674A8F">
        <w:rPr>
          <w:color w:val="000000" w:themeColor="text1"/>
          <w:sz w:val="20"/>
        </w:rPr>
        <w:t>ОГВ</w:t>
      </w:r>
      <w:r w:rsidR="006E1388" w:rsidRPr="00674A8F">
        <w:rPr>
          <w:color w:val="000000" w:themeColor="text1"/>
          <w:sz w:val="20"/>
        </w:rPr>
        <w:t xml:space="preserve"> - министерство труда и социального развития Новосибирской области</w:t>
      </w:r>
    </w:p>
    <w:p w:rsidR="00620A8A" w:rsidRPr="00674A8F" w:rsidRDefault="00620A8A">
      <w:pPr>
        <w:rPr>
          <w:color w:val="000000" w:themeColor="text1"/>
        </w:rPr>
        <w:sectPr w:rsidR="00620A8A" w:rsidRPr="00674A8F" w:rsidSect="00674A8F">
          <w:pgSz w:w="11900" w:h="16840"/>
          <w:pgMar w:top="1134" w:right="701" w:bottom="1134" w:left="1134" w:header="720" w:footer="720" w:gutter="0"/>
          <w:cols w:space="720"/>
          <w:docGrid w:linePitch="360"/>
        </w:sectPr>
      </w:pPr>
    </w:p>
    <w:p w:rsidR="00A33958" w:rsidRPr="00674A8F" w:rsidRDefault="00440DB0" w:rsidP="00AF7F32">
      <w:pPr>
        <w:pStyle w:val="10"/>
        <w:numPr>
          <w:ilvl w:val="0"/>
          <w:numId w:val="3"/>
        </w:numPr>
        <w:jc w:val="center"/>
        <w:rPr>
          <w:color w:val="000000" w:themeColor="text1"/>
        </w:rPr>
      </w:pPr>
      <w:r w:rsidRPr="00674A8F">
        <w:rPr>
          <w:b/>
          <w:color w:val="000000" w:themeColor="text1"/>
          <w:sz w:val="28"/>
        </w:rPr>
        <w:lastRenderedPageBreak/>
        <w:t>Идентификаторы категорий (признаков) заявителей</w:t>
      </w:r>
    </w:p>
    <w:p w:rsidR="00A33958" w:rsidRPr="00674A8F" w:rsidRDefault="00440DB0">
      <w:pPr>
        <w:rPr>
          <w:color w:val="000000" w:themeColor="text1"/>
        </w:rPr>
      </w:pPr>
      <w:r w:rsidRPr="00674A8F">
        <w:rPr>
          <w:b/>
          <w:color w:val="000000" w:themeColor="text1"/>
        </w:rPr>
        <w:t>Таблица 1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3"/>
        <w:gridCol w:w="2470"/>
        <w:gridCol w:w="4177"/>
        <w:gridCol w:w="2019"/>
      </w:tblGrid>
      <w:tr w:rsidR="00674A8F" w:rsidRPr="00674A8F">
        <w:trPr>
          <w:tblHeader/>
        </w:trPr>
        <w:tc>
          <w:tcPr>
            <w:tcW w:w="1050" w:type="dxa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3500" w:type="dxa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Результат предоставления Услуги</w:t>
            </w:r>
          </w:p>
        </w:tc>
        <w:tc>
          <w:tcPr>
            <w:tcW w:w="7500" w:type="dxa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Наименования отдельного признака заявителя</w:t>
            </w:r>
          </w:p>
        </w:tc>
        <w:tc>
          <w:tcPr>
            <w:tcW w:w="2500" w:type="dxa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Идентификатор отдельного признака заявителей</w:t>
            </w:r>
          </w:p>
        </w:tc>
      </w:tr>
      <w:tr w:rsidR="00674A8F" w:rsidRPr="00674A8F">
        <w:tc>
          <w:tcPr>
            <w:tcW w:w="10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3500" w:type="dxa"/>
            <w:vMerge w:val="restart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Предоставление компенсации родительской платы за присмотр и уход за детьми граждан Российской Федерации, постоянно проживающих на территории Новосибирской области,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Федерации», осваивающими образовательные программы дошкольного образования в организациях, осуществляющих образовательную деятельность на территории Новосибирской области</w:t>
            </w:r>
          </w:p>
        </w:tc>
        <w:tc>
          <w:tcPr>
            <w:tcW w:w="7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один из родителей (законных представителей) ребенка, посещающего образовательную организацию, осуществляющую образовательную деятельность на территории Новосибирской области, у которого один из родителей  (законных представителей), являющийся гражданином Российской Федерации, постоянно проживающим на территории Новосибирской области, призван на военную службу по мобилизации в Вооруженные Силы Российской Федерации в соответствии с Указом Президента Российской Федерации от 21.09.2022 № 647 «Об объявлении частичной мобилизации в Российской Федерации»</w:t>
            </w:r>
          </w:p>
        </w:tc>
        <w:tc>
          <w:tcPr>
            <w:tcW w:w="2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</w:t>
            </w:r>
          </w:p>
        </w:tc>
      </w:tr>
      <w:tr w:rsidR="00674A8F" w:rsidRPr="00674A8F">
        <w:tc>
          <w:tcPr>
            <w:tcW w:w="10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2</w:t>
            </w:r>
          </w:p>
        </w:tc>
        <w:tc>
          <w:tcPr>
            <w:tcW w:w="0" w:type="auto"/>
            <w:vMerge/>
          </w:tcPr>
          <w:p w:rsidR="00A33958" w:rsidRPr="00674A8F" w:rsidRDefault="00A33958">
            <w:pPr>
              <w:rPr>
                <w:color w:val="000000" w:themeColor="text1"/>
              </w:rPr>
            </w:pPr>
          </w:p>
        </w:tc>
        <w:tc>
          <w:tcPr>
            <w:tcW w:w="7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уполно</w:t>
            </w:r>
            <w:bookmarkStart w:id="0" w:name="_GoBack"/>
            <w:bookmarkEnd w:id="0"/>
            <w:r w:rsidRPr="00674A8F">
              <w:rPr>
                <w:color w:val="000000" w:themeColor="text1"/>
                <w:sz w:val="20"/>
              </w:rPr>
              <w:t>моченный представитель заявителя</w:t>
            </w:r>
          </w:p>
        </w:tc>
        <w:tc>
          <w:tcPr>
            <w:tcW w:w="2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2А</w:t>
            </w:r>
          </w:p>
        </w:tc>
      </w:tr>
    </w:tbl>
    <w:p w:rsidR="00A33958" w:rsidRPr="00674A8F" w:rsidRDefault="00A33958">
      <w:pPr>
        <w:pageBreakBefore/>
        <w:rPr>
          <w:color w:val="000000" w:themeColor="text1"/>
        </w:rPr>
      </w:pPr>
    </w:p>
    <w:p w:rsidR="00A33958" w:rsidRPr="00674A8F" w:rsidRDefault="00440DB0" w:rsidP="00AF7F32">
      <w:pPr>
        <w:pStyle w:val="10"/>
        <w:numPr>
          <w:ilvl w:val="0"/>
          <w:numId w:val="3"/>
        </w:numPr>
        <w:jc w:val="center"/>
        <w:rPr>
          <w:color w:val="000000" w:themeColor="text1"/>
        </w:rPr>
      </w:pPr>
      <w:r w:rsidRPr="00674A8F">
        <w:rPr>
          <w:b/>
          <w:color w:val="000000" w:themeColor="text1"/>
          <w:sz w:val="28"/>
        </w:rPr>
        <w:t>Исчерпывающий перечень документов, необходимых</w:t>
      </w:r>
      <w:r w:rsidRPr="00674A8F">
        <w:rPr>
          <w:b/>
          <w:color w:val="000000" w:themeColor="text1"/>
          <w:sz w:val="28"/>
        </w:rPr>
        <w:br/>
        <w:t>для предоставления Услуги</w:t>
      </w:r>
    </w:p>
    <w:p w:rsidR="00A33958" w:rsidRPr="00674A8F" w:rsidRDefault="00440DB0">
      <w:pPr>
        <w:rPr>
          <w:color w:val="000000" w:themeColor="text1"/>
        </w:rPr>
      </w:pPr>
      <w:r w:rsidRPr="00674A8F">
        <w:rPr>
          <w:b/>
          <w:color w:val="000000" w:themeColor="text1"/>
        </w:rPr>
        <w:t>Таблица 2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2035"/>
        <w:gridCol w:w="4324"/>
        <w:gridCol w:w="2425"/>
      </w:tblGrid>
      <w:tr w:rsidR="00674A8F" w:rsidRPr="00674A8F">
        <w:trPr>
          <w:tblHeader/>
        </w:trPr>
        <w:tc>
          <w:tcPr>
            <w:tcW w:w="550" w:type="dxa"/>
            <w:shd w:val="clear" w:color="auto" w:fill="D9E1F2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№</w:t>
            </w:r>
          </w:p>
        </w:tc>
        <w:tc>
          <w:tcPr>
            <w:tcW w:w="1500" w:type="dxa"/>
            <w:shd w:val="clear" w:color="auto" w:fill="D9E1F2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Идентификатор отдельного признака заявителей</w:t>
            </w:r>
          </w:p>
        </w:tc>
        <w:tc>
          <w:tcPr>
            <w:tcW w:w="5500" w:type="dxa"/>
            <w:shd w:val="clear" w:color="auto" w:fill="D9E1F2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Перечень необходимых для предоставления Услуги документов</w:t>
            </w:r>
          </w:p>
        </w:tc>
        <w:tc>
          <w:tcPr>
            <w:tcW w:w="2500" w:type="dxa"/>
            <w:shd w:val="clear" w:color="auto" w:fill="D9E1F2"/>
            <w:vAlign w:val="center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Способ предоставления, требования</w:t>
            </w:r>
          </w:p>
        </w:tc>
      </w:tr>
      <w:tr w:rsidR="00674A8F" w:rsidRPr="00674A8F">
        <w:tc>
          <w:tcPr>
            <w:tcW w:w="0" w:type="auto"/>
            <w:gridSpan w:val="4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i/>
                <w:color w:val="000000" w:themeColor="text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</w:t>
            </w:r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документ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 (свидетельство) о рождении, выданный компетентным органом иностранного государства</w:t>
            </w:r>
          </w:p>
        </w:tc>
        <w:tc>
          <w:tcPr>
            <w:tcW w:w="2500" w:type="dxa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 xml:space="preserve">ПП 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ЭП</w:t>
            </w:r>
            <w:r w:rsidR="002D5537" w:rsidRPr="00674A8F">
              <w:rPr>
                <w:b/>
                <w:color w:val="000000" w:themeColor="text1"/>
                <w:sz w:val="20"/>
              </w:rPr>
              <w:t>,  ПР</w:t>
            </w:r>
            <w:proofErr w:type="gramEnd"/>
            <w:r w:rsidR="002D5537" w:rsidRPr="00674A8F">
              <w:rPr>
                <w:b/>
                <w:color w:val="000000" w:themeColor="text1"/>
                <w:sz w:val="20"/>
              </w:rPr>
              <w:t>(н)</w:t>
            </w:r>
            <w:r w:rsidRPr="00674A8F">
              <w:rPr>
                <w:b/>
                <w:color w:val="000000" w:themeColor="text1"/>
                <w:sz w:val="20"/>
              </w:rPr>
              <w:t>=&gt;ЕПГУ</w:t>
            </w:r>
          </w:p>
          <w:p w:rsidR="00A33958" w:rsidRPr="00674A8F" w:rsidRDefault="002D5537">
            <w:pPr>
              <w:jc w:val="center"/>
              <w:rPr>
                <w:color w:val="000000" w:themeColor="text1"/>
              </w:rPr>
            </w:pPr>
            <w:proofErr w:type="spellStart"/>
            <w:r w:rsidRPr="00674A8F">
              <w:rPr>
                <w:b/>
                <w:color w:val="000000" w:themeColor="text1"/>
                <w:sz w:val="20"/>
              </w:rPr>
              <w:t>Кк</w:t>
            </w:r>
            <w:proofErr w:type="spellEnd"/>
            <w:r w:rsidRPr="00674A8F">
              <w:rPr>
                <w:b/>
                <w:color w:val="000000" w:themeColor="text1"/>
                <w:sz w:val="20"/>
              </w:rPr>
              <w:t xml:space="preserve"> (п), ПР(н)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  <w:p w:rsidR="00A33958" w:rsidRPr="00674A8F" w:rsidRDefault="002D5537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 xml:space="preserve">К(з), </w:t>
            </w:r>
            <w:r w:rsidR="00440DB0" w:rsidRPr="00674A8F">
              <w:rPr>
                <w:b/>
                <w:color w:val="000000" w:themeColor="text1"/>
                <w:sz w:val="20"/>
              </w:rPr>
              <w:t>ПР (н)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proofErr w:type="spellStart"/>
            <w:r w:rsidRPr="00674A8F">
              <w:rPr>
                <w:b/>
                <w:color w:val="000000" w:themeColor="text1"/>
                <w:sz w:val="20"/>
              </w:rPr>
              <w:t>К</w:t>
            </w:r>
            <w:r w:rsidR="002D5537" w:rsidRPr="00674A8F">
              <w:rPr>
                <w:b/>
                <w:color w:val="000000" w:themeColor="text1"/>
                <w:sz w:val="20"/>
              </w:rPr>
              <w:t>к</w:t>
            </w:r>
            <w:proofErr w:type="spellEnd"/>
            <w:r w:rsidRPr="00674A8F">
              <w:rPr>
                <w:b/>
                <w:color w:val="000000" w:themeColor="text1"/>
                <w:sz w:val="20"/>
              </w:rPr>
              <w:t xml:space="preserve"> (п)</w:t>
            </w:r>
            <w:r w:rsidR="002D5537" w:rsidRPr="00674A8F">
              <w:rPr>
                <w:b/>
                <w:color w:val="000000" w:themeColor="text1"/>
                <w:sz w:val="20"/>
              </w:rPr>
              <w:t>, ПР(н)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2.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доверенность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>, подтверждающая полномочия представителя заявителя</w:t>
            </w:r>
          </w:p>
        </w:tc>
        <w:tc>
          <w:tcPr>
            <w:tcW w:w="2500" w:type="dxa"/>
          </w:tcPr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440DB0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ПП ЭП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:rsidR="00A33958" w:rsidRPr="00674A8F" w:rsidRDefault="002C2298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3.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паспорт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 гражданина Российской Федерации</w:t>
            </w:r>
          </w:p>
        </w:tc>
        <w:tc>
          <w:tcPr>
            <w:tcW w:w="2500" w:type="dxa"/>
          </w:tcPr>
          <w:p w:rsidR="00A33958" w:rsidRPr="00674A8F" w:rsidRDefault="002C2298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ОД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  <w:p w:rsidR="00A33958" w:rsidRPr="00674A8F" w:rsidRDefault="002C2298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ОД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ИФ (ЕПГУ)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4.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иной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 документ, удостоверяющий личность заявителя</w:t>
            </w:r>
          </w:p>
        </w:tc>
        <w:tc>
          <w:tcPr>
            <w:tcW w:w="2500" w:type="dxa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ИФ (ЕПГУ)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  <w:p w:rsidR="00A33958" w:rsidRPr="00674A8F" w:rsidRDefault="002C2298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 xml:space="preserve">ОД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2C2298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 xml:space="preserve">ОД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</w:tc>
      </w:tr>
      <w:tr w:rsidR="00674A8F" w:rsidRPr="00674A8F">
        <w:tc>
          <w:tcPr>
            <w:tcW w:w="0" w:type="auto"/>
            <w:gridSpan w:val="4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i/>
                <w:color w:val="000000" w:themeColor="text1"/>
                <w:sz w:val="20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</w:t>
            </w:r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5.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страховой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 номер индивидуального лицевого счета (СНИЛС)</w:t>
            </w:r>
          </w:p>
        </w:tc>
        <w:tc>
          <w:tcPr>
            <w:tcW w:w="2500" w:type="dxa"/>
          </w:tcPr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  <w:p w:rsidR="00A33958" w:rsidRPr="00674A8F" w:rsidRDefault="00440DB0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ПП ЭП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6.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иной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 документ, подтверждающий регистрацию застрахованного лица в системе индивидуального (персонифицированного) учета</w:t>
            </w:r>
          </w:p>
        </w:tc>
        <w:tc>
          <w:tcPr>
            <w:tcW w:w="2500" w:type="dxa"/>
          </w:tcPr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  <w:p w:rsidR="00A33958" w:rsidRPr="00674A8F" w:rsidRDefault="00440DB0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ПП ЭП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7.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свидетельство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 о рождении</w:t>
            </w:r>
          </w:p>
        </w:tc>
        <w:tc>
          <w:tcPr>
            <w:tcW w:w="2500" w:type="dxa"/>
          </w:tcPr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440DB0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ПП ЭП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8.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документы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 xml:space="preserve">, подтверждающие факт призыва гражданина на военную службу по мобилизации </w:t>
            </w:r>
          </w:p>
        </w:tc>
        <w:tc>
          <w:tcPr>
            <w:tcW w:w="2500" w:type="dxa"/>
          </w:tcPr>
          <w:p w:rsidR="00A33958" w:rsidRPr="00674A8F" w:rsidRDefault="002C2298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  <w:p w:rsidR="00A33958" w:rsidRPr="00674A8F" w:rsidRDefault="00440DB0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ПП ЭП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  <w:p w:rsidR="00A33958" w:rsidRPr="00674A8F" w:rsidRDefault="00A14452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33958" w:rsidRPr="00674A8F" w:rsidRDefault="00A14452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</w:tc>
      </w:tr>
      <w:tr w:rsidR="00674A8F" w:rsidRPr="00674A8F">
        <w:tc>
          <w:tcPr>
            <w:tcW w:w="55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9.</w:t>
            </w:r>
          </w:p>
        </w:tc>
        <w:tc>
          <w:tcPr>
            <w:tcW w:w="1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1А-2А</w:t>
            </w:r>
          </w:p>
        </w:tc>
        <w:tc>
          <w:tcPr>
            <w:tcW w:w="55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b/>
                <w:color w:val="000000" w:themeColor="text1"/>
                <w:sz w:val="20"/>
              </w:rPr>
              <w:t>документы</w:t>
            </w:r>
            <w:proofErr w:type="gramEnd"/>
            <w:r w:rsidRPr="00674A8F">
              <w:rPr>
                <w:b/>
                <w:color w:val="000000" w:themeColor="text1"/>
                <w:sz w:val="20"/>
              </w:rPr>
              <w:t>, подтверждающие регистрацию по месту жительства гражданина Российской Федерации на территории Новосибирской области</w:t>
            </w:r>
          </w:p>
        </w:tc>
        <w:tc>
          <w:tcPr>
            <w:tcW w:w="2500" w:type="dxa"/>
          </w:tcPr>
          <w:p w:rsidR="00A33958" w:rsidRPr="00674A8F" w:rsidRDefault="00A14452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=&gt;ОГВ</w:t>
            </w:r>
            <w:proofErr w:type="gramEnd"/>
          </w:p>
          <w:p w:rsidR="00A33958" w:rsidRPr="00674A8F" w:rsidRDefault="00440DB0">
            <w:pPr>
              <w:jc w:val="center"/>
              <w:rPr>
                <w:b/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ПП ЭП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=&gt;ЕПГУ</w:t>
            </w:r>
            <w:proofErr w:type="gramEnd"/>
          </w:p>
          <w:p w:rsidR="00A33958" w:rsidRPr="00674A8F" w:rsidRDefault="00A14452">
            <w:pPr>
              <w:jc w:val="center"/>
              <w:rPr>
                <w:b/>
                <w:color w:val="000000" w:themeColor="text1"/>
                <w:sz w:val="20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Кк (п) </w:t>
            </w:r>
            <w:proofErr w:type="gramStart"/>
            <w:r w:rsidR="00440DB0" w:rsidRPr="00674A8F">
              <w:rPr>
                <w:b/>
                <w:color w:val="000000" w:themeColor="text1"/>
                <w:sz w:val="20"/>
              </w:rPr>
              <w:t>=&gt;МФЦ</w:t>
            </w:r>
            <w:proofErr w:type="gramEnd"/>
          </w:p>
          <w:p w:rsidR="00A14452" w:rsidRPr="00674A8F" w:rsidRDefault="00A14452" w:rsidP="00A14452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noProof/>
                <w:color w:val="000000" w:themeColor="text1"/>
                <w:sz w:val="20"/>
              </w:rPr>
              <w:t xml:space="preserve">К (з) </w:t>
            </w:r>
            <w:proofErr w:type="gramStart"/>
            <w:r w:rsidRPr="00674A8F">
              <w:rPr>
                <w:b/>
                <w:color w:val="000000" w:themeColor="text1"/>
                <w:sz w:val="20"/>
              </w:rPr>
              <w:t>=&gt;Почта</w:t>
            </w:r>
            <w:proofErr w:type="gramEnd"/>
          </w:p>
        </w:tc>
      </w:tr>
    </w:tbl>
    <w:p w:rsidR="00A33958" w:rsidRPr="00674A8F" w:rsidRDefault="00A33958">
      <w:pPr>
        <w:pageBreakBefore/>
        <w:rPr>
          <w:color w:val="000000" w:themeColor="text1"/>
        </w:rPr>
      </w:pPr>
    </w:p>
    <w:p w:rsidR="00A33958" w:rsidRPr="00674A8F" w:rsidRDefault="00440DB0" w:rsidP="00AF7F32">
      <w:pPr>
        <w:pStyle w:val="10"/>
        <w:numPr>
          <w:ilvl w:val="0"/>
          <w:numId w:val="3"/>
        </w:numPr>
        <w:jc w:val="center"/>
        <w:rPr>
          <w:color w:val="000000" w:themeColor="text1"/>
        </w:rPr>
      </w:pPr>
      <w:r w:rsidRPr="00674A8F">
        <w:rPr>
          <w:b/>
          <w:color w:val="000000" w:themeColor="text1"/>
          <w:sz w:val="28"/>
        </w:rPr>
        <w:t>Исчерпывающий перечень оснований</w:t>
      </w:r>
      <w:r w:rsidRPr="00674A8F">
        <w:rPr>
          <w:b/>
          <w:color w:val="000000" w:themeColor="text1"/>
          <w:sz w:val="28"/>
        </w:rPr>
        <w:br/>
        <w:t>для отказа в приеме заявления и документов, необходимых</w:t>
      </w:r>
      <w:r w:rsidRPr="00674A8F">
        <w:rPr>
          <w:b/>
          <w:color w:val="000000" w:themeColor="text1"/>
          <w:sz w:val="28"/>
        </w:rPr>
        <w:br/>
        <w:t>для предоставления Услуги, оснований для приостановления</w:t>
      </w:r>
      <w:r w:rsidRPr="00674A8F">
        <w:rPr>
          <w:b/>
          <w:color w:val="000000" w:themeColor="text1"/>
          <w:sz w:val="28"/>
        </w:rPr>
        <w:br/>
        <w:t>предоставления Услуги или отказа в предоставлении Услуги</w:t>
      </w:r>
    </w:p>
    <w:p w:rsidR="00A33958" w:rsidRPr="00674A8F" w:rsidRDefault="00440DB0">
      <w:pPr>
        <w:rPr>
          <w:color w:val="000000" w:themeColor="text1"/>
        </w:rPr>
      </w:pPr>
      <w:r w:rsidRPr="00674A8F">
        <w:rPr>
          <w:b/>
          <w:color w:val="000000" w:themeColor="text1"/>
        </w:rPr>
        <w:t>Таблица 3</w:t>
      </w:r>
    </w:p>
    <w:tbl>
      <w:tblPr>
        <w:tblW w:w="5000" w:type="pct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4841"/>
        <w:gridCol w:w="4508"/>
      </w:tblGrid>
      <w:tr w:rsidR="00674A8F" w:rsidRPr="00674A8F">
        <w:tc>
          <w:tcPr>
            <w:tcW w:w="0" w:type="auto"/>
            <w:gridSpan w:val="2"/>
            <w:shd w:val="clear" w:color="auto" w:fill="D9E1F2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674A8F" w:rsidRPr="00674A8F"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spellStart"/>
            <w:proofErr w:type="gramStart"/>
            <w:r w:rsidRPr="00674A8F">
              <w:rPr>
                <w:color w:val="000000" w:themeColor="text1"/>
                <w:sz w:val="20"/>
              </w:rPr>
              <w:t>неустановление</w:t>
            </w:r>
            <w:proofErr w:type="spellEnd"/>
            <w:proofErr w:type="gramEnd"/>
            <w:r w:rsidRPr="00674A8F">
              <w:rPr>
                <w:color w:val="000000" w:themeColor="text1"/>
                <w:sz w:val="20"/>
              </w:rPr>
              <w:t xml:space="preserve"> личности лица, обратившегося за оказанием услуги (</w:t>
            </w:r>
            <w:proofErr w:type="spellStart"/>
            <w:r w:rsidRPr="00674A8F">
              <w:rPr>
                <w:color w:val="000000" w:themeColor="text1"/>
                <w:sz w:val="20"/>
              </w:rPr>
              <w:t>непредъявление</w:t>
            </w:r>
            <w:proofErr w:type="spellEnd"/>
            <w:r w:rsidRPr="00674A8F">
              <w:rPr>
                <w:color w:val="000000" w:themeColor="text1"/>
                <w:sz w:val="20"/>
              </w:rPr>
              <w:t xml:space="preserve"> данным лицом документа, удостоверяющего его личность, отказ данного лица предъявить документ, удостоверяющий его личность, предъявление документа, удостоверяющего личность, с истекшим сроком действия)</w:t>
            </w:r>
            <w:r w:rsidR="00547EB2" w:rsidRPr="00674A8F">
              <w:rPr>
                <w:color w:val="000000" w:themeColor="text1"/>
                <w:sz w:val="20"/>
              </w:rPr>
              <w:t xml:space="preserve"> (в случае обращения через МФЦ)</w:t>
            </w:r>
          </w:p>
        </w:tc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1А-2А</w:t>
            </w:r>
          </w:p>
        </w:tc>
      </w:tr>
      <w:tr w:rsidR="00674A8F" w:rsidRPr="00674A8F">
        <w:tc>
          <w:tcPr>
            <w:tcW w:w="0" w:type="auto"/>
            <w:gridSpan w:val="2"/>
            <w:shd w:val="clear" w:color="auto" w:fill="D9E1F2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674A8F" w:rsidRPr="00674A8F">
        <w:tc>
          <w:tcPr>
            <w:tcW w:w="5000" w:type="dxa"/>
          </w:tcPr>
          <w:p w:rsidR="00A33958" w:rsidRPr="00674A8F" w:rsidRDefault="0033593E">
            <w:pPr>
              <w:rPr>
                <w:color w:val="000000" w:themeColor="text1"/>
              </w:rPr>
            </w:pPr>
            <w:proofErr w:type="gramStart"/>
            <w:r w:rsidRPr="00674A8F">
              <w:rPr>
                <w:color w:val="000000" w:themeColor="text1"/>
                <w:sz w:val="20"/>
              </w:rPr>
              <w:t>о</w:t>
            </w:r>
            <w:r w:rsidR="00440DB0" w:rsidRPr="00674A8F">
              <w:rPr>
                <w:color w:val="000000" w:themeColor="text1"/>
                <w:sz w:val="20"/>
              </w:rPr>
              <w:t>снования</w:t>
            </w:r>
            <w:proofErr w:type="gramEnd"/>
            <w:r w:rsidR="00440DB0" w:rsidRPr="00674A8F">
              <w:rPr>
                <w:color w:val="000000" w:themeColor="text1"/>
                <w:sz w:val="20"/>
              </w:rPr>
              <w:t xml:space="preserve">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5000" w:type="dxa"/>
          </w:tcPr>
          <w:p w:rsidR="00A33958" w:rsidRPr="00674A8F" w:rsidRDefault="00A33958">
            <w:pPr>
              <w:rPr>
                <w:color w:val="000000" w:themeColor="text1"/>
              </w:rPr>
            </w:pPr>
          </w:p>
        </w:tc>
      </w:tr>
      <w:tr w:rsidR="00674A8F" w:rsidRPr="00674A8F">
        <w:tc>
          <w:tcPr>
            <w:tcW w:w="0" w:type="auto"/>
            <w:gridSpan w:val="2"/>
            <w:shd w:val="clear" w:color="auto" w:fill="D9E1F2"/>
          </w:tcPr>
          <w:p w:rsidR="00A33958" w:rsidRPr="00674A8F" w:rsidRDefault="00440DB0">
            <w:pPr>
              <w:jc w:val="center"/>
              <w:rPr>
                <w:color w:val="000000" w:themeColor="text1"/>
              </w:rPr>
            </w:pPr>
            <w:r w:rsidRPr="00674A8F">
              <w:rPr>
                <w:b/>
                <w:color w:val="000000" w:themeColor="text1"/>
                <w:sz w:val="20"/>
              </w:rPr>
              <w:t>Исчерпывающий перечень оснований для отказа в предоставлении Услуги</w:t>
            </w:r>
          </w:p>
        </w:tc>
      </w:tr>
      <w:tr w:rsidR="00674A8F" w:rsidRPr="00674A8F"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color w:val="000000" w:themeColor="text1"/>
                <w:sz w:val="20"/>
              </w:rPr>
              <w:t>отсутствие</w:t>
            </w:r>
            <w:proofErr w:type="gramEnd"/>
            <w:r w:rsidRPr="00674A8F">
              <w:rPr>
                <w:color w:val="000000" w:themeColor="text1"/>
                <w:sz w:val="20"/>
              </w:rPr>
              <w:t xml:space="preserve"> права на предоставление компенсации</w:t>
            </w:r>
          </w:p>
        </w:tc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1А-2А</w:t>
            </w:r>
          </w:p>
        </w:tc>
      </w:tr>
      <w:tr w:rsidR="00674A8F" w:rsidRPr="00674A8F"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color w:val="000000" w:themeColor="text1"/>
                <w:sz w:val="20"/>
              </w:rPr>
              <w:t>предоставление</w:t>
            </w:r>
            <w:proofErr w:type="gramEnd"/>
            <w:r w:rsidRPr="00674A8F">
              <w:rPr>
                <w:color w:val="000000" w:themeColor="text1"/>
                <w:sz w:val="20"/>
              </w:rPr>
              <w:t xml:space="preserve"> не всех документов, необходимых для предоставления услуги, которые заявитель должен представить самостоятельно</w:t>
            </w:r>
          </w:p>
        </w:tc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1А-2А</w:t>
            </w:r>
          </w:p>
        </w:tc>
      </w:tr>
      <w:tr w:rsidR="00674A8F" w:rsidRPr="00674A8F"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proofErr w:type="gramStart"/>
            <w:r w:rsidRPr="00674A8F">
              <w:rPr>
                <w:color w:val="000000" w:themeColor="text1"/>
                <w:sz w:val="20"/>
              </w:rPr>
              <w:t>недостоверность</w:t>
            </w:r>
            <w:proofErr w:type="gramEnd"/>
            <w:r w:rsidRPr="00674A8F">
              <w:rPr>
                <w:color w:val="000000" w:themeColor="text1"/>
                <w:sz w:val="20"/>
              </w:rPr>
              <w:t xml:space="preserve"> сведений, содержащихся в представленных документах</w:t>
            </w:r>
          </w:p>
        </w:tc>
        <w:tc>
          <w:tcPr>
            <w:tcW w:w="5000" w:type="dxa"/>
          </w:tcPr>
          <w:p w:rsidR="00A33958" w:rsidRPr="00674A8F" w:rsidRDefault="00440DB0">
            <w:pPr>
              <w:rPr>
                <w:color w:val="000000" w:themeColor="text1"/>
              </w:rPr>
            </w:pPr>
            <w:r w:rsidRPr="00674A8F">
              <w:rPr>
                <w:color w:val="000000" w:themeColor="text1"/>
                <w:sz w:val="20"/>
              </w:rPr>
              <w:t>1А-2А</w:t>
            </w:r>
          </w:p>
        </w:tc>
      </w:tr>
    </w:tbl>
    <w:p w:rsidR="00B57185" w:rsidRPr="00674A8F" w:rsidRDefault="00B57185">
      <w:pPr>
        <w:rPr>
          <w:color w:val="000000" w:themeColor="text1"/>
        </w:rPr>
      </w:pPr>
    </w:p>
    <w:p w:rsidR="00B57185" w:rsidRPr="00674A8F" w:rsidRDefault="003C62C3" w:rsidP="00B57185">
      <w:pPr>
        <w:pStyle w:val="10"/>
        <w:numPr>
          <w:ilvl w:val="0"/>
          <w:numId w:val="3"/>
        </w:numPr>
        <w:jc w:val="center"/>
        <w:rPr>
          <w:color w:val="000000" w:themeColor="text1"/>
        </w:rPr>
      </w:pPr>
      <w:r w:rsidRPr="00674A8F">
        <w:rPr>
          <w:b/>
          <w:color w:val="000000" w:themeColor="text1"/>
          <w:sz w:val="28"/>
        </w:rPr>
        <w:t>Нормативный правовой акт, утверждающий форму заявления о назначении компенсации родительской платы за присмотр и уход за детьми военнослужащих, призванных на военную службу по мобилизации</w:t>
      </w:r>
    </w:p>
    <w:p w:rsidR="00B57185" w:rsidRPr="00674A8F" w:rsidRDefault="00B57185" w:rsidP="00B57185">
      <w:pPr>
        <w:rPr>
          <w:color w:val="000000" w:themeColor="text1"/>
        </w:rPr>
      </w:pPr>
    </w:p>
    <w:p w:rsidR="00B57185" w:rsidRPr="00674A8F" w:rsidRDefault="00B57185" w:rsidP="00B57185">
      <w:pPr>
        <w:pStyle w:val="ListParagraph4dd90a87-3bcc-4fc6-9eb6-fdc6e79e531e"/>
        <w:ind w:left="0" w:firstLine="709"/>
        <w:jc w:val="both"/>
        <w:rPr>
          <w:color w:val="000000" w:themeColor="text1"/>
          <w:sz w:val="28"/>
          <w:szCs w:val="28"/>
        </w:rPr>
      </w:pPr>
      <w:r w:rsidRPr="00674A8F">
        <w:rPr>
          <w:color w:val="000000" w:themeColor="text1"/>
          <w:sz w:val="28"/>
          <w:szCs w:val="28"/>
        </w:rPr>
        <w:t xml:space="preserve">Форма заявления утверждена приказом министерства труда и социального развития Новосибирской области от 09.11.2022 № 1546 «Об утверждении формы заявления о назначении компенсации родительской платы за присмотр и уход за детьми военнослужащих, призванных на военную службу по мобилизации». </w:t>
      </w:r>
    </w:p>
    <w:p w:rsidR="00B57185" w:rsidRPr="00674A8F" w:rsidRDefault="00B57185" w:rsidP="00B57185">
      <w:pPr>
        <w:ind w:firstLine="708"/>
        <w:rPr>
          <w:color w:val="000000" w:themeColor="text1"/>
        </w:rPr>
      </w:pPr>
    </w:p>
    <w:p w:rsidR="00E55188" w:rsidRPr="00674A8F" w:rsidRDefault="00B57185" w:rsidP="00E55188">
      <w:pPr>
        <w:tabs>
          <w:tab w:val="left" w:pos="720"/>
        </w:tabs>
        <w:rPr>
          <w:color w:val="000000" w:themeColor="text1"/>
        </w:rPr>
      </w:pPr>
      <w:r w:rsidRPr="00674A8F">
        <w:rPr>
          <w:color w:val="000000" w:themeColor="text1"/>
        </w:rPr>
        <w:tab/>
      </w:r>
    </w:p>
    <w:sectPr w:rsidR="00E55188" w:rsidRPr="00674A8F">
      <w:headerReference w:type="default" r:id="rId15"/>
      <w:headerReference w:type="first" r:id="rId16"/>
      <w:pgSz w:w="11900" w:h="16840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2715" w:rsidRDefault="00B72715">
      <w:r>
        <w:separator/>
      </w:r>
    </w:p>
  </w:endnote>
  <w:endnote w:type="continuationSeparator" w:id="0">
    <w:p w:rsidR="00B72715" w:rsidRDefault="00B7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2715" w:rsidRDefault="00B72715">
      <w:r>
        <w:separator/>
      </w:r>
    </w:p>
  </w:footnote>
  <w:footnote w:type="continuationSeparator" w:id="0">
    <w:p w:rsidR="00B72715" w:rsidRDefault="00B72715">
      <w:r>
        <w:continuationSeparator/>
      </w:r>
    </w:p>
  </w:footnote>
  <w:footnote w:id="1">
    <w:p w:rsidR="00942F1F" w:rsidRDefault="00942F1F" w:rsidP="00942F1F">
      <w:pPr>
        <w:pStyle w:val="Footnotede1ec88f-7d25-4d34-a4df-31fe14573ec7"/>
        <w:spacing w:line="300" w:lineRule="auto"/>
        <w:jc w:val="both"/>
      </w:pPr>
      <w:r>
        <w:rPr>
          <w:vertAlign w:val="superscript"/>
        </w:rPr>
        <w:footnoteRef/>
      </w:r>
      <w:r>
        <w:t xml:space="preserve"> 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Федерации от 24 октября 2011 г. № 861.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958" w:rsidRDefault="00440DB0">
    <w:pPr>
      <w:framePr w:wrap="around" w:vAnchor="text" w:hAnchor="margin" w:xAlign="center" w:y="1"/>
      <w:rPr>
        <w:lang w:val="en-US"/>
      </w:rPr>
    </w:pPr>
    <w:r>
      <w:fldChar w:fldCharType="begin"/>
    </w:r>
    <w:r>
      <w:instrText xml:space="preserve">PAGE </w:instrText>
    </w:r>
    <w:r>
      <w:fldChar w:fldCharType="separate"/>
    </w:r>
    <w:r w:rsidR="00400EE4">
      <w:rPr>
        <w:noProof/>
      </w:rPr>
      <w:t>3</w:t>
    </w:r>
    <w:r>
      <w:fldChar w:fldCharType="end"/>
    </w:r>
  </w:p>
  <w:p w:rsidR="00A33958" w:rsidRDefault="00A33958">
    <w:pPr>
      <w:pStyle w:val="af9"/>
      <w:jc w:val="center"/>
    </w:pPr>
  </w:p>
  <w:p w:rsidR="00A33958" w:rsidRDefault="00A33958">
    <w:pPr>
      <w:pStyle w:val="af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3958" w:rsidRDefault="00A33958">
    <w:pPr>
      <w:pStyle w:val="af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74923"/>
    <w:multiLevelType w:val="hybridMultilevel"/>
    <w:tmpl w:val="094E3ACE"/>
    <w:lvl w:ilvl="0" w:tplc="16701878">
      <w:start w:val="20"/>
      <w:numFmt w:val="decimal"/>
      <w:lvlText w:val="%1."/>
      <w:lvlJc w:val="left"/>
      <w:pPr>
        <w:ind w:left="5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">
    <w:nsid w:val="1B5A7765"/>
    <w:multiLevelType w:val="hybridMultilevel"/>
    <w:tmpl w:val="F732EFEC"/>
    <w:lvl w:ilvl="0" w:tplc="E58251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0"/>
        <w:szCs w:val="20"/>
      </w:rPr>
    </w:lvl>
    <w:lvl w:ilvl="1" w:tplc="AADEB1D8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 w:tplc="31D87B98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 w:tplc="E9BA293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 w:tplc="C69E3F12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 w:tplc="1E8A19EA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 w:tplc="98429B9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 w:tplc="20E6A142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 w:tplc="02724E24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226F3497"/>
    <w:multiLevelType w:val="multilevel"/>
    <w:tmpl w:val="6C4E8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">
    <w:nsid w:val="30741215"/>
    <w:multiLevelType w:val="hybridMultilevel"/>
    <w:tmpl w:val="E5744022"/>
    <w:lvl w:ilvl="0" w:tplc="82C4289A">
      <w:start w:val="33"/>
      <w:numFmt w:val="decimal"/>
      <w:lvlText w:val="%1."/>
      <w:lvlJc w:val="left"/>
      <w:pPr>
        <w:ind w:left="5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>
    <w:nsid w:val="423D5097"/>
    <w:multiLevelType w:val="hybridMultilevel"/>
    <w:tmpl w:val="8B46653A"/>
    <w:lvl w:ilvl="0" w:tplc="78A4A230">
      <w:start w:val="22"/>
      <w:numFmt w:val="decimal"/>
      <w:lvlText w:val="%1."/>
      <w:lvlJc w:val="left"/>
      <w:pPr>
        <w:ind w:left="5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">
    <w:nsid w:val="4B83340F"/>
    <w:multiLevelType w:val="hybridMultilevel"/>
    <w:tmpl w:val="D5FCB59C"/>
    <w:lvl w:ilvl="0" w:tplc="8FC4F8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D61B2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1AC1C6A">
      <w:start w:val="1"/>
      <w:numFmt w:val="lowerRoman"/>
      <w:lvlText w:val="%3."/>
      <w:lvlJc w:val="right"/>
      <w:pPr>
        <w:ind w:left="2160" w:hanging="360"/>
      </w:pPr>
      <w:rPr>
        <w:rFonts w:hint="default"/>
      </w:rPr>
    </w:lvl>
    <w:lvl w:ilvl="3" w:tplc="84E23C5C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29E51C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9F922614">
      <w:start w:val="1"/>
      <w:numFmt w:val="lowerRoman"/>
      <w:lvlText w:val="%6."/>
      <w:lvlJc w:val="right"/>
      <w:pPr>
        <w:ind w:left="4320" w:hanging="360"/>
      </w:pPr>
      <w:rPr>
        <w:rFonts w:hint="default"/>
      </w:rPr>
    </w:lvl>
    <w:lvl w:ilvl="6" w:tplc="32D8E490">
      <w:start w:val="1"/>
      <w:numFmt w:val="decimal"/>
      <w:lvlText w:val="%7."/>
      <w:lvlJc w:val="left"/>
      <w:pPr>
        <w:ind w:left="5040" w:hanging="360"/>
      </w:pPr>
      <w:rPr>
        <w:rFonts w:hint="default"/>
        <w:color w:val="auto"/>
      </w:rPr>
    </w:lvl>
    <w:lvl w:ilvl="7" w:tplc="1BD062A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4CBC58C6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6">
    <w:nsid w:val="52A95955"/>
    <w:multiLevelType w:val="hybridMultilevel"/>
    <w:tmpl w:val="831A1194"/>
    <w:lvl w:ilvl="0" w:tplc="8056D9C8">
      <w:start w:val="24"/>
      <w:numFmt w:val="decimal"/>
      <w:lvlText w:val="%1."/>
      <w:lvlJc w:val="left"/>
      <w:pPr>
        <w:ind w:left="5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7">
    <w:nsid w:val="62273437"/>
    <w:multiLevelType w:val="hybridMultilevel"/>
    <w:tmpl w:val="DF1E2422"/>
    <w:lvl w:ilvl="0" w:tplc="7054D6B6">
      <w:start w:val="1"/>
      <w:numFmt w:val="upperRoman"/>
      <w:lvlText w:val="%1."/>
      <w:lvlJc w:val="center"/>
    </w:lvl>
    <w:lvl w:ilvl="1" w:tplc="BE0A360E">
      <w:start w:val="1"/>
      <w:numFmt w:val="decimal"/>
      <w:lvlText w:val=""/>
      <w:lvlJc w:val="left"/>
    </w:lvl>
    <w:lvl w:ilvl="2" w:tplc="0B4CD44C">
      <w:start w:val="1"/>
      <w:numFmt w:val="decimal"/>
      <w:lvlText w:val=""/>
      <w:lvlJc w:val="left"/>
    </w:lvl>
    <w:lvl w:ilvl="3" w:tplc="1D2A5D2A">
      <w:start w:val="1"/>
      <w:numFmt w:val="decimal"/>
      <w:lvlText w:val=""/>
      <w:lvlJc w:val="left"/>
    </w:lvl>
    <w:lvl w:ilvl="4" w:tplc="961C4CA4">
      <w:start w:val="1"/>
      <w:numFmt w:val="decimal"/>
      <w:lvlText w:val=""/>
      <w:lvlJc w:val="left"/>
    </w:lvl>
    <w:lvl w:ilvl="5" w:tplc="AD5C3B00">
      <w:start w:val="1"/>
      <w:numFmt w:val="decimal"/>
      <w:lvlText w:val=""/>
      <w:lvlJc w:val="left"/>
    </w:lvl>
    <w:lvl w:ilvl="6" w:tplc="F300EB86">
      <w:start w:val="1"/>
      <w:numFmt w:val="decimal"/>
      <w:lvlText w:val=""/>
      <w:lvlJc w:val="left"/>
    </w:lvl>
    <w:lvl w:ilvl="7" w:tplc="24DEE528">
      <w:start w:val="1"/>
      <w:numFmt w:val="decimal"/>
      <w:lvlText w:val=""/>
      <w:lvlJc w:val="left"/>
    </w:lvl>
    <w:lvl w:ilvl="8" w:tplc="E160E1AA">
      <w:start w:val="1"/>
      <w:numFmt w:val="decimal"/>
      <w:lvlText w:val=""/>
      <w:lvlJc w:val="left"/>
    </w:lvl>
  </w:abstractNum>
  <w:abstractNum w:abstractNumId="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67626ACC"/>
    <w:multiLevelType w:val="hybridMultilevel"/>
    <w:tmpl w:val="8774EB5C"/>
    <w:lvl w:ilvl="0" w:tplc="A24A655A">
      <w:start w:val="21"/>
      <w:numFmt w:val="decimal"/>
      <w:lvlText w:val="%1."/>
      <w:lvlJc w:val="left"/>
      <w:pPr>
        <w:ind w:left="5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0">
    <w:nsid w:val="6F5C7D17"/>
    <w:multiLevelType w:val="hybridMultilevel"/>
    <w:tmpl w:val="95AC8C28"/>
    <w:lvl w:ilvl="0" w:tplc="08FE6192">
      <w:start w:val="23"/>
      <w:numFmt w:val="decimal"/>
      <w:lvlText w:val="%1."/>
      <w:lvlJc w:val="left"/>
      <w:pPr>
        <w:ind w:left="50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958"/>
    <w:rsid w:val="00025239"/>
    <w:rsid w:val="00052335"/>
    <w:rsid w:val="000B54A3"/>
    <w:rsid w:val="00207D8E"/>
    <w:rsid w:val="00230FE0"/>
    <w:rsid w:val="00296600"/>
    <w:rsid w:val="002C2298"/>
    <w:rsid w:val="002D5537"/>
    <w:rsid w:val="0033593E"/>
    <w:rsid w:val="003837E7"/>
    <w:rsid w:val="003C62C3"/>
    <w:rsid w:val="00400EE4"/>
    <w:rsid w:val="0040486B"/>
    <w:rsid w:val="00412E97"/>
    <w:rsid w:val="00413976"/>
    <w:rsid w:val="00440DB0"/>
    <w:rsid w:val="00452173"/>
    <w:rsid w:val="00460E38"/>
    <w:rsid w:val="004614DB"/>
    <w:rsid w:val="004F0278"/>
    <w:rsid w:val="00501270"/>
    <w:rsid w:val="00534F6B"/>
    <w:rsid w:val="00547EB2"/>
    <w:rsid w:val="00620A8A"/>
    <w:rsid w:val="006745D5"/>
    <w:rsid w:val="00674A8F"/>
    <w:rsid w:val="00687026"/>
    <w:rsid w:val="006C11BF"/>
    <w:rsid w:val="006D799A"/>
    <w:rsid w:val="006E1388"/>
    <w:rsid w:val="00776C41"/>
    <w:rsid w:val="007D062E"/>
    <w:rsid w:val="00846953"/>
    <w:rsid w:val="0085421F"/>
    <w:rsid w:val="00856310"/>
    <w:rsid w:val="008C2409"/>
    <w:rsid w:val="00942F1F"/>
    <w:rsid w:val="00962076"/>
    <w:rsid w:val="00975AA3"/>
    <w:rsid w:val="00982E4C"/>
    <w:rsid w:val="009A3B6B"/>
    <w:rsid w:val="009F66D9"/>
    <w:rsid w:val="00A14452"/>
    <w:rsid w:val="00A33958"/>
    <w:rsid w:val="00A55961"/>
    <w:rsid w:val="00A93DB1"/>
    <w:rsid w:val="00AA6F85"/>
    <w:rsid w:val="00AF2C5D"/>
    <w:rsid w:val="00AF7F32"/>
    <w:rsid w:val="00B216EC"/>
    <w:rsid w:val="00B57185"/>
    <w:rsid w:val="00B72715"/>
    <w:rsid w:val="00BA1E9C"/>
    <w:rsid w:val="00BB447A"/>
    <w:rsid w:val="00C35F30"/>
    <w:rsid w:val="00CC384B"/>
    <w:rsid w:val="00D11651"/>
    <w:rsid w:val="00D64827"/>
    <w:rsid w:val="00D90286"/>
    <w:rsid w:val="00E55188"/>
    <w:rsid w:val="00E743B3"/>
    <w:rsid w:val="00EF63A4"/>
    <w:rsid w:val="00F10409"/>
    <w:rsid w:val="00FA0A78"/>
    <w:rsid w:val="00FA342D"/>
    <w:rsid w:val="00FB7780"/>
    <w:rsid w:val="00FD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AA77F-B779-41F7-A0A4-33F6A1CD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60" w:after="80"/>
      <w:outlineLv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4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table" w:styleId="12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i/>
        <w:color w:val="404040"/>
      </w:rPr>
      <w:tblPr/>
      <w:trPr>
        <w:hidden/>
      </w:trPr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rPr>
        <w:hidden/>
      </w:trPr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band1Vert">
      <w:tblPr/>
      <w:trPr>
        <w:hidden/>
      </w:trPr>
      <w:tcPr>
        <w:shd w:val="clear" w:color="8A8A8A" w:themeColor="text1" w:themeTint="75" w:fill="8A8A8A" w:themeFill="text1" w:themeFillTint="75"/>
      </w:tcPr>
    </w:tblStylePr>
    <w:tblStylePr w:type="band1Horz">
      <w:tblPr/>
      <w:trPr>
        <w:hidden/>
      </w:trPr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band1Vert">
      <w:tblPr/>
      <w:trPr>
        <w:hidden/>
      </w:trPr>
      <w:tcPr>
        <w:shd w:val="clear" w:color="A9BEE4" w:themeColor="accent1" w:themeTint="75" w:fill="A9BEE4" w:themeFill="accent1" w:themeFillTint="75"/>
      </w:tcPr>
    </w:tblStylePr>
    <w:tblStylePr w:type="band1Horz">
      <w:tblPr/>
      <w:trPr>
        <w:hidden/>
      </w:trPr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band1Vert">
      <w:tblPr/>
      <w:trPr>
        <w:hidden/>
      </w:trPr>
      <w:tcPr>
        <w:shd w:val="clear" w:color="F6C3A0" w:themeColor="accent2" w:themeTint="75" w:fill="F6C3A0" w:themeFill="accent2" w:themeFillTint="75"/>
      </w:tcPr>
    </w:tblStylePr>
    <w:tblStylePr w:type="band1Horz">
      <w:tblPr/>
      <w:trPr>
        <w:hidden/>
      </w:trPr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band1Vert">
      <w:tblPr/>
      <w:trPr>
        <w:hidden/>
      </w:trPr>
      <w:tcPr>
        <w:shd w:val="clear" w:color="D5D5D5" w:themeColor="accent3" w:themeTint="75" w:fill="D5D5D5" w:themeFill="accent3" w:themeFillTint="75"/>
      </w:tcPr>
    </w:tblStylePr>
    <w:tblStylePr w:type="band1Horz">
      <w:tblPr/>
      <w:trPr>
        <w:hidden/>
      </w:trPr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band1Vert">
      <w:tblPr/>
      <w:trPr>
        <w:hidden/>
      </w:trPr>
      <w:tcPr>
        <w:shd w:val="clear" w:color="FFE28A" w:themeColor="accent4" w:themeTint="75" w:fill="FFE28A" w:themeFill="accent4" w:themeFillTint="75"/>
      </w:tcPr>
    </w:tblStylePr>
    <w:tblStylePr w:type="band1Horz">
      <w:tblPr/>
      <w:trPr>
        <w:hidden/>
      </w:trPr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tblPr/>
      <w:trPr>
        <w:hidden/>
      </w:trPr>
      <w:tcPr>
        <w:shd w:val="clear" w:color="B3D0EB" w:themeColor="accent5" w:themeTint="75" w:fill="B3D0EB" w:themeFill="accent5" w:themeFillTint="75"/>
      </w:tcPr>
    </w:tblStylePr>
    <w:tblStylePr w:type="band1Horz">
      <w:tblPr/>
      <w:trPr>
        <w:hidden/>
      </w:trPr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rPr>
        <w:hidden/>
      </w:trPr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tblPr/>
      <w:trPr>
        <w:hidden/>
      </w:trPr>
      <w:tcPr>
        <w:shd w:val="clear" w:color="BCDBA8" w:themeColor="accent6" w:themeTint="75" w:fill="BCDBA8" w:themeFill="accent6" w:themeFillTint="75"/>
      </w:tcPr>
    </w:tblStylePr>
    <w:tblStylePr w:type="band1Horz">
      <w:tblPr/>
      <w:trPr>
        <w:hidden/>
      </w:trPr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7F7F7F" w:themeColor="text1" w:themeTint="80" w:themeShade="95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0B7E1" w:themeColor="accent1" w:themeTint="80" w:themeShade="95"/>
      </w:rPr>
      <w:tblPr/>
      <w:trPr>
        <w:hidden/>
      </w:trPr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5A5A5" w:themeColor="accent3" w:themeTint="FE" w:themeShade="95"/>
      </w:rPr>
      <w:tblPr/>
      <w:trPr>
        <w:hidden/>
      </w:trPr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45A8D" w:themeColor="accent5" w:themeShade="95"/>
      </w:rPr>
      <w:tblPr/>
      <w:trPr>
        <w:hidden/>
      </w:trPr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45A8D" w:themeColor="accent5" w:themeShade="95"/>
      </w:rPr>
      <w:tblPr/>
      <w:trPr>
        <w:hidden/>
      </w:trPr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rPr>
        <w:hidden/>
      </w:trPr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rPr>
        <w:hidden/>
      </w:trPr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rPr>
        <w:hidden/>
      </w:trPr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245A8D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404040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rPr>
        <w:hidden/>
      </w:trPr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rPr>
        <w:hidden/>
      </w:trPr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rPr>
        <w:hidden/>
      </w:trPr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rPr>
        <w:hidden/>
      </w:trPr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rPr>
        <w:hidden/>
      </w:trPr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rPr>
        <w:hidden/>
      </w:trPr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000000" w:themeColor="text1"/>
      </w:rPr>
      <w:tblPr/>
      <w:trPr>
        <w:hidden/>
      </w:trPr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rPr>
        <w:hidden/>
      </w:trPr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254175" w:themeColor="accent1" w:themeShade="95"/>
      </w:rPr>
      <w:tblPr/>
      <w:trPr>
        <w:hidden/>
      </w:trPr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rPr>
        <w:hidden/>
      </w:trPr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4B184" w:themeColor="accent2" w:themeTint="97" w:themeShade="95"/>
      </w:rPr>
      <w:tblPr/>
      <w:trPr>
        <w:hidden/>
      </w:trPr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rPr>
        <w:hidden/>
      </w:trPr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C9C9C9" w:themeColor="accent3" w:themeTint="98" w:themeShade="95"/>
      </w:rPr>
      <w:tblPr/>
      <w:trPr>
        <w:hidden/>
      </w:trPr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rPr>
        <w:hidden/>
      </w:trPr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FFD865" w:themeColor="accent4" w:themeTint="9A" w:themeShade="95"/>
      </w:rPr>
      <w:tblPr/>
      <w:trPr>
        <w:hidden/>
      </w:trPr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rPr>
        <w:hidden/>
      </w:trPr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9BC2E5" w:themeColor="accent5" w:themeTint="9A" w:themeShade="95"/>
      </w:rPr>
      <w:tblPr/>
      <w:trPr>
        <w:hidden/>
      </w:trPr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rPr>
        <w:hidden/>
      </w:trPr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b/>
        <w:color w:val="A9D08E" w:themeColor="accent6" w:themeTint="98" w:themeShade="95"/>
      </w:rPr>
      <w:tblPr/>
      <w:trPr>
        <w:hidden/>
      </w:trPr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rPr>
        <w:hidden/>
      </w:trPr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rPr>
        <w:hidden/>
      </w:t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rPr>
        <w:hidden/>
      </w:trPr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rPr>
        <w:hidden/>
      </w:t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rPr>
        <w:hidden/>
      </w:t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rPr>
        <w:hidden/>
      </w:trPr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rPr>
        <w:hidden/>
      </w:trPr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rPr>
        <w:hidden/>
      </w:trPr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rPr>
        <w:hidden/>
      </w:t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rPr>
        <w:hidden/>
      </w:t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rPr>
        <w:hidden/>
      </w:trPr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  <w:tblStylePr w:type="firstRow">
      <w:rPr>
        <w:rFonts w:ascii="Arial" w:hAnsi="Arial"/>
        <w:color w:val="404040"/>
        <w:sz w:val="22"/>
      </w:rPr>
      <w:tblPr/>
      <w:trPr>
        <w:hidden/>
      </w:trPr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rPr>
        <w:hidden/>
      </w:trPr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rPr>
        <w:hidden/>
      </w:trPr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5">
    <w:name w:val="Hyperlink"/>
    <w:uiPriority w:val="99"/>
    <w:unhideWhenUsed/>
    <w:rPr>
      <w:color w:val="0563C1" w:themeColor="hyperlink"/>
      <w:u w:val="single"/>
    </w:r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2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</w:style>
  <w:style w:type="character" w:customStyle="1" w:styleId="11">
    <w:name w:val="Заголовок 1 Знак"/>
    <w:basedOn w:val="a0"/>
    <w:link w:val="10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72727" w:themeColor="text1" w:themeTint="D8"/>
    </w:rPr>
  </w:style>
  <w:style w:type="paragraph" w:styleId="ae">
    <w:name w:val="Title"/>
    <w:basedOn w:val="a"/>
    <w:next w:val="a"/>
    <w:link w:val="af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Subtitle"/>
    <w:basedOn w:val="a"/>
    <w:next w:val="a"/>
    <w:link w:val="af1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1">
    <w:name w:val="Подзаголовок Знак"/>
    <w:basedOn w:val="a0"/>
    <w:link w:val="af0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paragraph" w:styleId="af2">
    <w:name w:val="List Paragraph"/>
    <w:basedOn w:val="a"/>
    <w:link w:val="af3"/>
    <w:uiPriority w:val="34"/>
    <w:qFormat/>
    <w:pPr>
      <w:ind w:left="720"/>
      <w:contextualSpacing/>
    </w:pPr>
  </w:style>
  <w:style w:type="character" w:styleId="af4">
    <w:name w:val="Intense Emphasis"/>
    <w:basedOn w:val="a0"/>
    <w:uiPriority w:val="21"/>
    <w:qFormat/>
    <w:rPr>
      <w:i/>
      <w:iCs/>
      <w:color w:val="2F5496" w:themeColor="accent1" w:themeShade="BF"/>
    </w:rPr>
  </w:style>
  <w:style w:type="paragraph" w:styleId="af5">
    <w:name w:val="Intense Quote"/>
    <w:basedOn w:val="a"/>
    <w:next w:val="a"/>
    <w:link w:val="af6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6">
    <w:name w:val="Выделенная цитата Знак"/>
    <w:basedOn w:val="a0"/>
    <w:link w:val="af5"/>
    <w:uiPriority w:val="30"/>
    <w:rPr>
      <w:i/>
      <w:iCs/>
      <w:color w:val="2F5496" w:themeColor="accent1" w:themeShade="BF"/>
    </w:rPr>
  </w:style>
  <w:style w:type="character" w:styleId="af7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Pr>
      <w:rFonts w:ascii="Times New Roman" w:hAnsi="Times New Roman"/>
      <w:color w:val="000000"/>
      <w:sz w:val="24"/>
    </w:rPr>
  </w:style>
  <w:style w:type="table" w:styleId="af8">
    <w:name w:val="Table Grid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1TimesNewRoman12">
    <w:name w:val="! ТЗ Стиль __ТекстОсн_1и + Times New Roman 12 пт По ширине Первая стр..."/>
    <w:basedOn w:val="a"/>
    <w:qFormat/>
    <w:pPr>
      <w:tabs>
        <w:tab w:val="left" w:pos="851"/>
      </w:tabs>
      <w:spacing w:before="60" w:after="60" w:line="360" w:lineRule="auto"/>
      <w:ind w:firstLine="709"/>
      <w:jc w:val="both"/>
    </w:pPr>
  </w:style>
  <w:style w:type="character" w:customStyle="1" w:styleId="af3">
    <w:name w:val="Абзац списка Знак"/>
    <w:basedOn w:val="1"/>
    <w:link w:val="af2"/>
    <w:uiPriority w:val="34"/>
    <w:qFormat/>
    <w:rPr>
      <w:rFonts w:ascii="Times New Roman" w:hAnsi="Times New Roman"/>
      <w:color w:val="000000"/>
      <w:sz w:val="24"/>
    </w:rPr>
  </w:style>
  <w:style w:type="paragraph" w:customStyle="1" w:styleId="14">
    <w:name w:val="Знак сноски1"/>
    <w:basedOn w:val="a"/>
    <w:pPr>
      <w:spacing w:after="160" w:line="264" w:lineRule="auto"/>
    </w:pPr>
    <w:rPr>
      <w:rFonts w:asciiTheme="minorHAnsi" w:hAnsiTheme="minorHAnsi"/>
      <w:sz w:val="22"/>
      <w:vertAlign w:val="superscript"/>
    </w:rPr>
  </w:style>
  <w:style w:type="paragraph" w:customStyle="1" w:styleId="Footnote">
    <w:name w:val="Footnote"/>
    <w:basedOn w:val="a"/>
    <w:qFormat/>
    <w:rPr>
      <w:sz w:val="20"/>
    </w:rPr>
  </w:style>
  <w:style w:type="paragraph" w:styleId="af9">
    <w:name w:val="header"/>
    <w:basedOn w:val="a"/>
    <w:link w:val="afa"/>
    <w:qFormat/>
    <w:pPr>
      <w:tabs>
        <w:tab w:val="center" w:pos="4677"/>
        <w:tab w:val="right" w:pos="9355"/>
      </w:tabs>
    </w:pPr>
    <w:rPr>
      <w:sz w:val="20"/>
    </w:rPr>
  </w:style>
  <w:style w:type="character" w:customStyle="1" w:styleId="afa">
    <w:name w:val="Верхний колонтитул Знак"/>
    <w:basedOn w:val="a0"/>
    <w:link w:val="af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b">
    <w:name w:val="foot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CommentReference">
    <w:name w:val="Comment Reference"/>
    <w:basedOn w:val="a0"/>
    <w:uiPriority w:val="99"/>
    <w:unhideWhenUsed/>
    <w:rPr>
      <w:sz w:val="16"/>
      <w:szCs w:val="16"/>
    </w:rPr>
  </w:style>
  <w:style w:type="paragraph" w:customStyle="1" w:styleId="CommentText">
    <w:name w:val="Comment Text"/>
    <w:basedOn w:val="a"/>
    <w:link w:val="aff"/>
    <w:uiPriority w:val="99"/>
    <w:unhideWhenUsed/>
    <w:rPr>
      <w:sz w:val="20"/>
    </w:rPr>
  </w:style>
  <w:style w:type="character" w:customStyle="1" w:styleId="aff">
    <w:name w:val="Текст примечания Знак"/>
    <w:basedOn w:val="a0"/>
    <w:link w:val="CommentText"/>
    <w:uiPriority w:val="9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="Times New Roman" w:hAnsi="Consolas" w:cs="Times New Roman"/>
      <w:color w:val="000000"/>
      <w:sz w:val="20"/>
      <w:szCs w:val="20"/>
      <w:lang w:eastAsia="ru-RU"/>
    </w:rPr>
  </w:style>
  <w:style w:type="paragraph" w:customStyle="1" w:styleId="Normal04f08c11-a7e5-4803-87fd-8bf8ba8b981d">
    <w:name w:val="Normal_04f08c11-a7e5-4803-87fd-8bf8ba8b981d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customStyle="1" w:styleId="TableGridd497e042-421f-47f1-b7c0-f68362065e18">
    <w:name w:val="Table Grid_d497e042-421f-47f1-b7c0-f68362065e18"/>
    <w:basedOn w:val="a1"/>
    <w:uiPriority w:val="39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customStyle="1" w:styleId="ListParagraph4dd90a87-3bcc-4fc6-9eb6-fdc6e79e531e">
    <w:name w:val="List Paragraph_4dd90a87-3bcc-4fc6-9eb6-fdc6e79e531e"/>
    <w:basedOn w:val="Normal04f08c11-a7e5-4803-87fd-8bf8ba8b981d"/>
    <w:uiPriority w:val="34"/>
    <w:qFormat/>
    <w:pPr>
      <w:ind w:left="720"/>
      <w:contextualSpacing/>
    </w:pPr>
  </w:style>
  <w:style w:type="paragraph" w:customStyle="1" w:styleId="Footnote79bde25b-dd58-4ca1-9537-fac6529c681d">
    <w:name w:val="Footnote_79bde25b-dd58-4ca1-9537-fac6529c681d"/>
    <w:basedOn w:val="Normal04f08c11-a7e5-4803-87fd-8bf8ba8b981d"/>
    <w:qFormat/>
    <w:rPr>
      <w:sz w:val="20"/>
    </w:rPr>
  </w:style>
  <w:style w:type="paragraph" w:customStyle="1" w:styleId="Footnotee8a16a51-b4e7-43db-8e77-4d59109bdd48">
    <w:name w:val="Footnote_e8a16a51-b4e7-43db-8e77-4d59109bdd48"/>
    <w:basedOn w:val="Normala1fa105c-58a8-47f1-92d8-1250a57ec611"/>
    <w:qFormat/>
    <w:rPr>
      <w:sz w:val="20"/>
    </w:rPr>
  </w:style>
  <w:style w:type="paragraph" w:customStyle="1" w:styleId="Normala1fa105c-58a8-47f1-92d8-1250a57ec611">
    <w:name w:val="Normal_a1fa105c-58a8-47f1-92d8-1250a57ec611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Normal2183eca5-f928-4d13-937a-6841576f9cb1">
    <w:name w:val="Normal_2183eca5-f928-4d13-937a-6841576f9cb1"/>
    <w:qFormat/>
    <w:rsid w:val="008C240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ListParagraph65096c89-04d1-4808-91fe-c7f15131af91">
    <w:name w:val="List Paragraph_65096c89-04d1-4808-91fe-c7f15131af91"/>
    <w:basedOn w:val="Normal2183eca5-f928-4d13-937a-6841576f9cb1"/>
    <w:uiPriority w:val="34"/>
    <w:qFormat/>
    <w:rsid w:val="008C2409"/>
    <w:pPr>
      <w:ind w:left="720"/>
      <w:contextualSpacing/>
    </w:pPr>
  </w:style>
  <w:style w:type="paragraph" w:customStyle="1" w:styleId="ListParagraph55519843-eeac-467f-9bbc-c1ba4f2c78b8">
    <w:name w:val="List Paragraph_55519843-eeac-467f-9bbc-c1ba4f2c78b8"/>
    <w:basedOn w:val="a"/>
    <w:uiPriority w:val="34"/>
    <w:qFormat/>
    <w:rsid w:val="00942F1F"/>
    <w:pPr>
      <w:ind w:left="720"/>
      <w:contextualSpacing/>
    </w:pPr>
  </w:style>
  <w:style w:type="paragraph" w:customStyle="1" w:styleId="Footnotede1ec88f-7d25-4d34-a4df-31fe14573ec7">
    <w:name w:val="Footnote_de1ec88f-7d25-4d34-a4df-31fe14573ec7"/>
    <w:basedOn w:val="a"/>
    <w:qFormat/>
    <w:rsid w:val="00942F1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0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4" Type="http://schemas.openxmlformats.org/officeDocument/2006/relationships/settings" Target="settings.xml"/><Relationship Id="rId14" Type="http://schemas.openxmlformats.org/officeDocument/2006/relationships/hyperlink" Target="https://login.consultant.ru/link/?rnd=4F76CFA3B754175EE6B7A4131CD947A5&amp;req=doc&amp;base=LAW&amp;n=314549&amp;dst=100017&amp;fld=134&amp;date=22.0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05C26-75BC-40CB-9CE3-C31BB376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3172</Words>
  <Characters>18084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Кулакова Светлана Ивановна</cp:lastModifiedBy>
  <cp:revision>4</cp:revision>
  <dcterms:created xsi:type="dcterms:W3CDTF">2025-11-10T08:34:00Z</dcterms:created>
  <dcterms:modified xsi:type="dcterms:W3CDTF">2025-11-10T08:44:00Z</dcterms:modified>
</cp:coreProperties>
</file>