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rPr>
          <w:rFonts w:ascii="Times New Roman" w:hAnsi="Times New Roman" w:cs="Times New Roman"/>
        </w:rPr>
      </w:pPr>
      <w:r/>
      <w:bookmarkStart w:id="0" w:name="P992"/>
      <w:r/>
      <w:bookmarkEnd w:id="0"/>
      <w:r>
        <w:rPr>
          <w:rFonts w:ascii="Times New Roman" w:hAnsi="Times New Roman" w:cs="Times New Roman"/>
        </w:rPr>
        <w:t xml:space="preserve">Бланк опросного листа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проведения публичных консультаций по проекту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нормативного правового акта Новосибирской области и сводному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отчету о проведении оценки регулирующего воздействия проекта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нормативного правового акта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Пожалуйста, заполните и направьте данный бланк на адрес электронной почты </w:t>
      </w:r>
      <w:r>
        <w:rPr>
          <w:rFonts w:ascii="Times New Roman" w:hAnsi="Times New Roman" w:cs="Times New Roman"/>
          <w:b/>
          <w:bCs/>
          <w:lang w:val="en-US"/>
        </w:rPr>
        <w:t xml:space="preserve">slg@nso.ru</w:t>
      </w:r>
      <w:r>
        <w:rPr>
          <w:rFonts w:ascii="Times New Roman" w:hAnsi="Times New Roman" w:cs="Times New Roman"/>
        </w:rPr>
        <w:t xml:space="preserve"> не позднее </w:t>
      </w:r>
      <w:r>
        <w:rPr>
          <w:rFonts w:ascii="Times New Roman" w:hAnsi="Times New Roman" w:cs="Times New Roman"/>
          <w:b/>
          <w:bCs/>
          <w:highlight w:val="white"/>
          <w:u w:val="single"/>
        </w:rPr>
        <w:t xml:space="preserve">2</w:t>
      </w:r>
      <w:r>
        <w:rPr>
          <w:rFonts w:ascii="Times New Roman" w:hAnsi="Times New Roman" w:cs="Times New Roman"/>
          <w:b/>
          <w:bCs/>
          <w:highlight w:val="white"/>
          <w:u w:val="single"/>
        </w:rPr>
        <w:t xml:space="preserve">9</w:t>
      </w:r>
      <w:bookmarkStart w:id="1" w:name="_GoBack"/>
      <w:r>
        <w:rPr>
          <w:b/>
          <w:bCs/>
          <w:highlight w:val="white"/>
          <w:u w:val="single"/>
        </w:rPr>
      </w:r>
      <w:bookmarkEnd w:id="1"/>
      <w:r>
        <w:rPr>
          <w:rFonts w:ascii="Times New Roman" w:hAnsi="Times New Roman" w:cs="Times New Roman"/>
          <w:b/>
          <w:bCs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highlight w:val="white"/>
          <w:u w:val="single"/>
        </w:rPr>
        <w:t xml:space="preserve">ноября 2024</w:t>
      </w:r>
      <w:r>
        <w:rPr>
          <w:rFonts w:ascii="Times New Roman" w:hAnsi="Times New Roman" w:cs="Times New Roman"/>
          <w:b/>
          <w:bCs/>
          <w:highlight w:val="white"/>
          <w:u w:val="single"/>
        </w:rPr>
        <w:t xml:space="preserve"> г.</w:t>
      </w:r>
      <w:r>
        <w:rPr>
          <w:rFonts w:ascii="Times New Roman" w:hAnsi="Times New Roman" w:cs="Times New Roman"/>
        </w:rPr>
        <w:t xml:space="preserve"> Разработчик проекта акта не будет иметь возможности проанализировать позиции, направленные ему после указанной даты.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Общие сведения о проекте акта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Перевозка пассажиров и багажа на территории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и наименование проекта нормативного правового акта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закон Новосибирской области «О внесении изменений в Закон Новосибирской области «Об административных правонарушениях в Новосибирской области»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Разработчик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страницы в ГИС НСО "Электронная демократия Новосибирской области", на которой размещалось уведомление о необходимости разработки проекта нормативного правового акта Новосибирской области </w:t>
            </w:r>
            <w:hyperlink w:tooltip="#P1145" w:anchor="P1145" w:history="1">
              <w:r>
                <w:rPr>
                  <w:rFonts w:ascii="Times New Roman" w:hAnsi="Times New Roman" w:cs="Times New Roman"/>
                  <w:color w:val="0000ff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8" w:tooltip="https://dem.nso.ru/npa/bills/21535" w:history="1">
              <w:r>
                <w:rPr>
                  <w:rStyle w:val="835"/>
                  <w:rFonts w:ascii="Times New Roman" w:hAnsi="Times New Roman" w:eastAsia="Times New Roman" w:cs="Times New Roman"/>
                  <w:color w:val="0563c1"/>
                  <w:sz w:val="22"/>
                  <w:szCs w:val="22"/>
                  <w:u w:val="single"/>
                </w:rPr>
                <w:t xml:space="preserve">https://dem.nso.ru/npa/bills/21535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проекту нормативного правового акта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сводному отчету о проведении оценки регулирующего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воздействия проекта нормативного правового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(отчество при наличии) контактного лица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8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на указание Ф.И.О. (отчество при наличии) в сводке замечаний и предложений, поступивших </w:t>
            </w:r>
            <w:r>
              <w:rPr>
                <w:rFonts w:ascii="Times New Roman" w:hAnsi="Times New Roman" w:cs="Times New Roman"/>
              </w:rPr>
              <w:t xml:space="preserve">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области, а также в заключении об оценке </w:t>
            </w:r>
            <w:r>
              <w:rPr>
                <w:rFonts w:ascii="Times New Roman" w:hAnsi="Times New Roman" w:cs="Times New Roman"/>
              </w:rPr>
              <w:t xml:space="preserve">регулирующего воздействия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еречень вопросов,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проекту нормативного правового акта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сводному отчету о проведении оценки регулирующего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воздействия проекта нормативного правового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Затрагивает ли проект акта Вашу/Вашей организации деятельность?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нет, пропустите вопросы 1.1 - 1.5.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Понятно ли Вам содержание обязанностей, предусмотренных проектом акта?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нет, приведите эти обязанности или ссылку на соответствующий абзац, подпункт, пункт, часть, статью, раздел (главу) проекта акта.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Предусматривает ли проект акта иные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</w:t>
      </w:r>
      <w:hyperlink w:tooltip="#P1146" w:anchor="P1146" w:history="1">
        <w:r>
          <w:rPr>
            <w:rFonts w:ascii="Times New Roman" w:hAnsi="Times New Roman" w:cs="Times New Roman"/>
            <w:color w:val="0000ff"/>
          </w:rPr>
          <w:t xml:space="preserve">&lt;**&gt;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частности: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Не являются необходимыми для решения проблем, обозначенных разработчиком проекта акта в п. 1.1 сводного отчета: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Неисполнимы или исполнение которых сопряжено с несоразмерными затратами, иными чрезмерными сложностями: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Сформулированы таким образом, что их можно истолковать неоднозначно: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Иные избыточные обязанности, запреты и ограничения: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Содержит ли проект акта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Содержит ли проект акта положения, которые могут отрицательно воздействовать на состояние конкуренции в Новосибирской области? </w:t>
      </w:r>
      <w:hyperlink w:tooltip="#P1147" w:anchor="P1147" w:history="1">
        <w:r>
          <w:rPr>
            <w:rFonts w:ascii="Times New Roman" w:hAnsi="Times New Roman" w:cs="Times New Roman"/>
            <w:color w:val="0000ff"/>
          </w:rPr>
          <w:t xml:space="preserve">&lt;***&gt;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частности: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Иные положения: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Иные недостатки проекта акта, не указанные выше: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</w:pPr>
            <w:r/>
            <w:r/>
          </w:p>
        </w:tc>
      </w:tr>
    </w:tbl>
    <w:p>
      <w:pPr>
        <w:pStyle w:val="853"/>
        <w:ind w:firstLine="540"/>
        <w:jc w:val="both"/>
      </w:pPr>
      <w:r/>
      <w:r/>
    </w:p>
    <w:p>
      <w:pPr>
        <w:pStyle w:val="853"/>
        <w:ind w:firstLine="540"/>
        <w:jc w:val="both"/>
      </w:pPr>
      <w:r>
        <w:t xml:space="preserve"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/>
    </w:p>
    <w:p>
      <w:pPr>
        <w:pStyle w:val="853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</w:pPr>
            <w:r/>
            <w:r/>
          </w:p>
        </w:tc>
      </w:tr>
    </w:tbl>
    <w:p>
      <w:pPr>
        <w:pStyle w:val="853"/>
        <w:ind w:firstLine="540"/>
        <w:jc w:val="both"/>
      </w:pPr>
      <w:r/>
      <w:r/>
    </w:p>
    <w:p>
      <w:pPr>
        <w:pStyle w:val="853"/>
        <w:ind w:firstLine="540"/>
        <w:jc w:val="both"/>
      </w:pPr>
      <w:r>
        <w:t xml:space="preserve">13. Известны ли Вам способы регулирования, альтернативные содержанию проекта акта?</w:t>
      </w:r>
      <w:r/>
    </w:p>
    <w:p>
      <w:pPr>
        <w:pStyle w:val="853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</w:pPr>
            <w:r/>
            <w:r/>
          </w:p>
        </w:tc>
      </w:tr>
    </w:tbl>
    <w:p>
      <w:pPr>
        <w:pStyle w:val="853"/>
        <w:ind w:firstLine="540"/>
        <w:jc w:val="both"/>
      </w:pPr>
      <w:r/>
      <w:r/>
    </w:p>
    <w:p>
      <w:pPr>
        <w:pStyle w:val="853"/>
        <w:ind w:firstLine="540"/>
        <w:jc w:val="both"/>
      </w:pPr>
      <w:r>
        <w:t xml:space="preserve">Если да, ответьте также на вопросы 13.1 - 13.2.</w:t>
      </w:r>
      <w:r/>
    </w:p>
    <w:p>
      <w:pPr>
        <w:pStyle w:val="853"/>
        <w:ind w:firstLine="540"/>
        <w:jc w:val="both"/>
        <w:spacing w:before="220"/>
      </w:pPr>
      <w:r>
        <w:t xml:space="preserve"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  <w:r/>
    </w:p>
    <w:p>
      <w:pPr>
        <w:pStyle w:val="853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</w:pPr>
            <w:r/>
            <w:r/>
          </w:p>
        </w:tc>
      </w:tr>
    </w:tbl>
    <w:p>
      <w:pPr>
        <w:pStyle w:val="853"/>
        <w:ind w:firstLine="540"/>
        <w:jc w:val="both"/>
      </w:pPr>
      <w:r/>
      <w:r/>
    </w:p>
    <w:p>
      <w:pPr>
        <w:pStyle w:val="853"/>
        <w:ind w:firstLine="540"/>
        <w:jc w:val="both"/>
      </w:pPr>
      <w:r>
        <w:t xml:space="preserve"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</w:t>
      </w:r>
      <w:r>
        <w:t xml:space="preserve">преимуществами.</w:t>
      </w:r>
      <w:r/>
    </w:p>
    <w:p>
      <w:pPr>
        <w:pStyle w:val="853"/>
        <w:ind w:firstLine="540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pStyle w:val="853"/>
            </w:pPr>
            <w:r/>
            <w:r/>
          </w:p>
        </w:tc>
      </w:tr>
    </w:tbl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spacing w:before="220"/>
        <w:rPr>
          <w:rFonts w:ascii="Times New Roman" w:hAnsi="Times New Roman" w:cs="Times New Roman"/>
        </w:rPr>
      </w:pPr>
      <w:r/>
      <w:bookmarkStart w:id="2" w:name="P1145"/>
      <w:r/>
      <w:bookmarkEnd w:id="2"/>
      <w:r>
        <w:rPr>
          <w:rFonts w:ascii="Times New Roman" w:hAnsi="Times New Roman" w:cs="Times New Roman"/>
        </w:rPr>
        <w:t xml:space="preserve">&lt;*&gt;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spacing w:before="220"/>
        <w:rPr>
          <w:rFonts w:ascii="Times New Roman" w:hAnsi="Times New Roman" w:cs="Times New Roman"/>
        </w:rPr>
      </w:pPr>
      <w:r/>
      <w:bookmarkStart w:id="3" w:name="P1146"/>
      <w:r/>
      <w:bookmarkEnd w:id="3"/>
      <w:r>
        <w:rPr>
          <w:rFonts w:ascii="Times New Roman" w:hAnsi="Times New Roman" w:cs="Times New Roman"/>
        </w:rPr>
        <w:t xml:space="preserve">&lt;**&gt; Если есть, укажите их и назовите причины, по которым считаете их подпадающими под соответствующую категорию избыточности.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  <w:spacing w:before="220"/>
        <w:rPr>
          <w:rFonts w:ascii="Times New Roman" w:hAnsi="Times New Roman" w:cs="Times New Roman"/>
        </w:rPr>
      </w:pPr>
      <w:r/>
      <w:bookmarkStart w:id="4" w:name="P1147"/>
      <w:r/>
      <w:bookmarkEnd w:id="4"/>
      <w:r>
        <w:rPr>
          <w:rFonts w:ascii="Times New Roman" w:hAnsi="Times New Roman" w:cs="Times New Roman"/>
        </w:rPr>
        <w:t xml:space="preserve">&lt;***&gt; Если есть, укажите их и по возможности назовите причины, по которым считаете их подпадающими под соответствующую категорию.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540"/>
        <w:jc w:val="both"/>
      </w:pPr>
      <w:r/>
      <w:r/>
    </w:p>
    <w:p>
      <w:pPr>
        <w:pStyle w:val="853"/>
        <w:ind w:firstLine="540"/>
        <w:jc w:val="both"/>
      </w:pPr>
      <w:r/>
      <w:r/>
    </w:p>
    <w:p>
      <w:pPr>
        <w:pStyle w:val="853"/>
        <w:ind w:firstLine="540"/>
        <w:jc w:val="both"/>
      </w:pPr>
      <w:r/>
      <w:r/>
    </w:p>
    <w:p>
      <w:pPr>
        <w:pStyle w:val="853"/>
        <w:ind w:firstLine="540"/>
        <w:jc w:val="both"/>
      </w:pPr>
      <w:r/>
      <w:r/>
    </w:p>
    <w:p>
      <w:pPr>
        <w:pStyle w:val="853"/>
        <w:ind w:firstLine="540"/>
        <w:jc w:val="both"/>
      </w:pPr>
      <w:r/>
      <w:r/>
    </w:p>
    <w:p>
      <w:pPr>
        <w:pStyle w:val="853"/>
        <w:jc w:val="right"/>
        <w:outlineLvl w:val="0"/>
      </w:pPr>
      <w:r/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5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55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56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57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5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59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60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character" w:styleId="861">
    <w:name w:val="FollowedHyperlink"/>
    <w:basedOn w:val="681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em.nso.ru/npa/bills/2153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revision>10</cp:revision>
  <dcterms:created xsi:type="dcterms:W3CDTF">2024-06-06T07:37:00Z</dcterms:created>
  <dcterms:modified xsi:type="dcterms:W3CDTF">2024-11-05T03:42:28Z</dcterms:modified>
</cp:coreProperties>
</file>