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33B">
        <w:rPr>
          <w:rFonts w:ascii="Times New Roman" w:hAnsi="Times New Roman" w:cs="Times New Roman"/>
          <w:b/>
          <w:sz w:val="26"/>
          <w:szCs w:val="26"/>
        </w:rPr>
        <w:t>Бланк опросного листа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33B">
        <w:rPr>
          <w:rFonts w:ascii="Times New Roman" w:hAnsi="Times New Roman" w:cs="Times New Roman"/>
          <w:b/>
          <w:sz w:val="26"/>
          <w:szCs w:val="26"/>
        </w:rPr>
        <w:t>для проведения публичных консультаций по проекту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33B">
        <w:rPr>
          <w:rFonts w:ascii="Times New Roman" w:hAnsi="Times New Roman" w:cs="Times New Roman"/>
          <w:b/>
          <w:sz w:val="26"/>
          <w:szCs w:val="26"/>
        </w:rPr>
        <w:t>нормативного правового акта Новосибирской области и сводному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33B">
        <w:rPr>
          <w:rFonts w:ascii="Times New Roman" w:hAnsi="Times New Roman" w:cs="Times New Roman"/>
          <w:b/>
          <w:sz w:val="26"/>
          <w:szCs w:val="26"/>
        </w:rPr>
        <w:t>отчету о проведении оценки регулирующего воздействия проекта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33B">
        <w:rPr>
          <w:rFonts w:ascii="Times New Roman" w:hAnsi="Times New Roman" w:cs="Times New Roman"/>
          <w:b/>
          <w:sz w:val="26"/>
          <w:szCs w:val="26"/>
        </w:rPr>
        <w:t>нормативного правового акта Новосибирской области</w:t>
      </w:r>
    </w:p>
    <w:p w:rsidR="00BA733B" w:rsidRPr="00BA733B" w:rsidRDefault="00BA733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Пожалуйста, заполните и направьте данный бланк на адрес электро</w:t>
      </w:r>
      <w:r>
        <w:rPr>
          <w:rFonts w:ascii="Times New Roman" w:hAnsi="Times New Roman" w:cs="Times New Roman"/>
          <w:sz w:val="26"/>
          <w:szCs w:val="26"/>
        </w:rPr>
        <w:t xml:space="preserve">нной почты </w:t>
      </w:r>
      <w:proofErr w:type="spellStart"/>
      <w:r w:rsidRPr="00BA733B">
        <w:rPr>
          <w:rFonts w:ascii="Times New Roman" w:hAnsi="Times New Roman" w:cs="Times New Roman"/>
          <w:b/>
          <w:sz w:val="26"/>
          <w:szCs w:val="26"/>
          <w:lang w:val="en-US"/>
        </w:rPr>
        <w:t>yaai</w:t>
      </w:r>
      <w:proofErr w:type="spellEnd"/>
      <w:r w:rsidRPr="00BA733B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Pr="00BA733B">
        <w:rPr>
          <w:rFonts w:ascii="Times New Roman" w:hAnsi="Times New Roman" w:cs="Times New Roman"/>
          <w:b/>
          <w:sz w:val="26"/>
          <w:szCs w:val="26"/>
          <w:lang w:val="en-US"/>
        </w:rPr>
        <w:t>nso</w:t>
      </w:r>
      <w:proofErr w:type="spellEnd"/>
      <w:r w:rsidRPr="00BA733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A733B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33B">
        <w:rPr>
          <w:rFonts w:ascii="Times New Roman" w:hAnsi="Times New Roman" w:cs="Times New Roman"/>
          <w:sz w:val="26"/>
          <w:szCs w:val="26"/>
        </w:rPr>
        <w:t>не позднее</w:t>
      </w:r>
      <w:r w:rsidRPr="00BA733B">
        <w:rPr>
          <w:rFonts w:ascii="Times New Roman" w:hAnsi="Times New Roman" w:cs="Times New Roman"/>
          <w:b/>
          <w:sz w:val="26"/>
          <w:szCs w:val="26"/>
        </w:rPr>
        <w:t xml:space="preserve"> «20» февраля 2025 г.</w:t>
      </w:r>
      <w:r w:rsidRPr="00BA733B">
        <w:rPr>
          <w:rFonts w:ascii="Times New Roman" w:hAnsi="Times New Roman" w:cs="Times New Roman"/>
          <w:sz w:val="26"/>
          <w:szCs w:val="26"/>
        </w:rPr>
        <w:t xml:space="preserve"> Разработчик проекта акта не будет иметь возможности проанализировать позиции, направленные ему после указанной даты.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Общие сведения о проекте акта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BA733B" w:rsidRPr="00BA733B" w:rsidRDefault="00FD5B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илищная сфера</w:t>
            </w: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3F6D">
              <w:rPr>
                <w:rFonts w:ascii="Times New Roman" w:eastAsia="Times New Roman" w:hAnsi="Times New Roman"/>
                <w:sz w:val="26"/>
                <w:szCs w:val="26"/>
              </w:rPr>
              <w:t>проект постановления Правительства</w:t>
            </w:r>
            <w:r w:rsidRPr="00F63F6D">
              <w:rPr>
                <w:rFonts w:ascii="Times New Roman" w:hAnsi="Times New Roman"/>
                <w:sz w:val="26"/>
                <w:szCs w:val="26"/>
              </w:rPr>
              <w:t xml:space="preserve"> Новосибирской области «О внесении изменений в постановление Правительства Новосибирской области от</w:t>
            </w:r>
            <w:r w:rsidRPr="00F63F6D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F63F6D">
              <w:rPr>
                <w:rFonts w:ascii="Times New Roman" w:hAnsi="Times New Roman"/>
                <w:sz w:val="26"/>
                <w:szCs w:val="26"/>
              </w:rPr>
              <w:t>20.02.2015 № 68-п и признании утратившим силу постановления Правительства Новосибирской области от 29.01.2019 № 12-п»</w:t>
            </w: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3F6D">
              <w:rPr>
                <w:rFonts w:ascii="Times New Roman" w:hAnsi="Times New Roman"/>
                <w:sz w:val="26"/>
                <w:szCs w:val="26"/>
              </w:rPr>
              <w:t>министерство строительства Новосибирской области</w:t>
            </w: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страницы в ГИС НСО «Электронная </w:t>
            </w: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емократия Новосибирской области»</w:t>
            </w: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которой размещалось уведомление о необходимости разработки проекта нормативного правового акта Новосибирской области </w:t>
            </w:r>
            <w:hyperlink w:anchor="P153">
              <w:r w:rsidRPr="00BA733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35" w:type="dxa"/>
          </w:tcPr>
          <w:p w:rsidR="00BA733B" w:rsidRPr="00BA733B" w:rsidRDefault="00FD5B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по проекту нормативного правового акта Новосибирской области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и сводному отчету о проведении оценки регулирующего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воздействия проекта нормативного правового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акта Новосибирской области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Ф.И.О. (отчество при наличии) контактного лица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контактного телефона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3B" w:rsidRPr="00BA733B">
        <w:tc>
          <w:tcPr>
            <w:tcW w:w="4535" w:type="dxa"/>
          </w:tcPr>
          <w:p w:rsidR="00BA733B" w:rsidRPr="00BA733B" w:rsidRDefault="00BA73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33B">
              <w:rPr>
                <w:rFonts w:ascii="Times New Roman" w:hAnsi="Times New Roman" w:cs="Times New Roman"/>
                <w:sz w:val="26"/>
                <w:szCs w:val="26"/>
              </w:rPr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регулирующего воздействия</w:t>
            </w:r>
          </w:p>
        </w:tc>
        <w:tc>
          <w:tcPr>
            <w:tcW w:w="4535" w:type="dxa"/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Примерный перечень вопросов,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по проекту нормативного правового акта Новосибирской области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и сводному отчету о проведении оценки регулирующего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воздействия проекта нормативного правового</w:t>
      </w:r>
    </w:p>
    <w:p w:rsidR="00BA733B" w:rsidRPr="00BA733B" w:rsidRDefault="00BA73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акта Новосибирской области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1. Затрагивает ли проект акта Вашу/Вашей организации деятельность?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Если нет, пропустите вопросы 1.1 - 1.5.</w:t>
      </w:r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1.1. Понятно ли Вам содержание обязанностей, предусмотренных проектом акта?</w:t>
      </w:r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 xml:space="preserve">1.3. Возможно ли исполнение нормативного акта, проект которого </w:t>
      </w:r>
      <w:r w:rsidRPr="00BA733B">
        <w:rPr>
          <w:rFonts w:ascii="Times New Roman" w:hAnsi="Times New Roman" w:cs="Times New Roman"/>
          <w:sz w:val="26"/>
          <w:szCs w:val="26"/>
        </w:rPr>
        <w:lastRenderedPageBreak/>
        <w:t>рассматривается, без приобретения нового имущества или найма новых работников? Если нет, по возможности обоснуйте.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 xml:space="preserve">3. Предусматривает ли проект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hyperlink w:anchor="P154">
        <w:r w:rsidRPr="00BA733B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733B">
        <w:rPr>
          <w:rFonts w:ascii="Times New Roman" w:hAnsi="Times New Roman" w:cs="Times New Roman"/>
          <w:sz w:val="26"/>
          <w:szCs w:val="26"/>
        </w:rPr>
        <w:t>В частности</w:t>
      </w:r>
      <w:proofErr w:type="gramEnd"/>
      <w:r w:rsidRPr="00BA733B">
        <w:rPr>
          <w:rFonts w:ascii="Times New Roman" w:hAnsi="Times New Roman" w:cs="Times New Roman"/>
          <w:sz w:val="26"/>
          <w:szCs w:val="26"/>
        </w:rPr>
        <w:t>:</w:t>
      </w:r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3.3. Сформулированы таким образом, что их можно истолковать неоднозначно: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lastRenderedPageBreak/>
        <w:t>3.4. Иные избыточные обязанности, запреты и ограничения: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 xml:space="preserve">7. Содержит ли проект акта положения, которые могут отрицательно воздействовать на состояние конкуренции в Новосибирской области? </w:t>
      </w:r>
      <w:hyperlink w:anchor="P155">
        <w:r w:rsidRPr="00BA733B">
          <w:rPr>
            <w:rFonts w:ascii="Times New Roman" w:hAnsi="Times New Roman" w:cs="Times New Roman"/>
            <w:color w:val="0000FF"/>
            <w:sz w:val="26"/>
            <w:szCs w:val="26"/>
          </w:rPr>
          <w:t>&lt;***&gt;</w:t>
        </w:r>
      </w:hyperlink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733B">
        <w:rPr>
          <w:rFonts w:ascii="Times New Roman" w:hAnsi="Times New Roman" w:cs="Times New Roman"/>
          <w:sz w:val="26"/>
          <w:szCs w:val="26"/>
        </w:rPr>
        <w:t>В частности</w:t>
      </w:r>
      <w:proofErr w:type="gramEnd"/>
      <w:r w:rsidRPr="00BA733B">
        <w:rPr>
          <w:rFonts w:ascii="Times New Roman" w:hAnsi="Times New Roman" w:cs="Times New Roman"/>
          <w:sz w:val="26"/>
          <w:szCs w:val="26"/>
        </w:rPr>
        <w:t>:</w:t>
      </w:r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7.2. Вводят прямые или косвенные ограничения на продажу товаров, выполнение работ, оказание услуг: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7.3. Иные положения: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10. Иные недостатки проекта акта, не указанные выше: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13. Известны ли Вам способы регулирования, альтернативные содержанию проекта акта?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Если да, ответьте также на вопросы 13.1 - 13.2.</w:t>
      </w:r>
    </w:p>
    <w:p w:rsidR="00BA733B" w:rsidRPr="00BA733B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33B" w:rsidRPr="00BA73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3B" w:rsidRPr="00BA733B" w:rsidRDefault="00BA73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33B" w:rsidRPr="00BA733B" w:rsidRDefault="00BA7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3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A733B" w:rsidRPr="00FD5B58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53"/>
      <w:bookmarkEnd w:id="1"/>
      <w:r w:rsidRPr="00FD5B58">
        <w:rPr>
          <w:rFonts w:ascii="Times New Roman" w:hAnsi="Times New Roman" w:cs="Times New Roman"/>
          <w:sz w:val="20"/>
          <w:szCs w:val="20"/>
        </w:rPr>
        <w:t>&lt;*&gt;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BA733B" w:rsidRPr="00FD5B58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54"/>
      <w:bookmarkEnd w:id="2"/>
      <w:r w:rsidRPr="00FD5B58">
        <w:rPr>
          <w:rFonts w:ascii="Times New Roman" w:hAnsi="Times New Roman" w:cs="Times New Roman"/>
          <w:sz w:val="20"/>
          <w:szCs w:val="20"/>
        </w:rPr>
        <w:t>&lt;**&gt;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BA733B" w:rsidRPr="00FD5B58" w:rsidRDefault="00BA7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5B58">
        <w:rPr>
          <w:rFonts w:ascii="Times New Roman" w:hAnsi="Times New Roman" w:cs="Times New Roman"/>
          <w:sz w:val="20"/>
          <w:szCs w:val="20"/>
        </w:rPr>
        <w:t>&lt;***&gt; Если есть, укажите их и по возможности назовите причины, по которым считаете их подпадающими под соответствующую категорию.</w:t>
      </w:r>
    </w:p>
    <w:sectPr w:rsidR="00BA733B" w:rsidRPr="00FD5B58" w:rsidSect="00EB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B"/>
    <w:rsid w:val="00B425ED"/>
    <w:rsid w:val="00BA733B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9E2A"/>
  <w15:chartTrackingRefBased/>
  <w15:docId w15:val="{E0BCD44A-C0F7-4C77-B260-6F7BB9C4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Ядыкина Анастасия Ивановна</dc:creator>
  <cp:keywords/>
  <dc:description/>
  <cp:lastModifiedBy>Ядыкина Анастасия Ивановна</cp:lastModifiedBy>
  <cp:revision>2</cp:revision>
  <dcterms:created xsi:type="dcterms:W3CDTF">2025-01-29T04:59:00Z</dcterms:created>
  <dcterms:modified xsi:type="dcterms:W3CDTF">2025-01-29T05:14:00Z</dcterms:modified>
</cp:coreProperties>
</file>