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4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4"/>
        <w:jc w:val="center"/>
        <w:rPr>
          <w:bCs/>
        </w:rPr>
      </w:pPr>
      <w:r>
        <w:rPr>
          <w:bCs/>
        </w:rPr>
        <w:t xml:space="preserve">г. Новосибирск</w:t>
      </w:r>
      <w:r>
        <w:rPr>
          <w:bCs/>
        </w:rPr>
      </w:r>
      <w:r>
        <w:rPr>
          <w:bCs/>
        </w:rPr>
      </w:r>
    </w:p>
    <w:p>
      <w:pPr>
        <w:pStyle w:val="92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56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приказ министерства строительства Новосибирской области от 29.08.2017 № 308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5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1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приказ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 министерства стро</w:t>
      </w:r>
      <w:r>
        <w:rPr>
          <w:sz w:val="28"/>
          <w:szCs w:val="28"/>
        </w:rPr>
        <w:t xml:space="preserve">ительства Новосибирской области </w:t>
      </w:r>
      <w:r>
        <w:rPr>
          <w:sz w:val="28"/>
          <w:szCs w:val="28"/>
        </w:rPr>
        <w:t xml:space="preserve">от </w:t>
      </w:r>
      <w:r>
        <w:rPr>
          <w:sz w:val="28"/>
          <w:szCs w:val="28"/>
        </w:rPr>
        <w:t xml:space="preserve">20.03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140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подготовке проекта внесения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равила землепользования и застройки </w:t>
      </w:r>
      <w:r>
        <w:rPr>
          <w:sz w:val="28"/>
          <w:szCs w:val="28"/>
        </w:rPr>
        <w:t xml:space="preserve">рабочего поселка Ордынское Ордынского </w:t>
      </w:r>
      <w:r>
        <w:rPr>
          <w:sz w:val="28"/>
          <w:szCs w:val="28"/>
        </w:rPr>
        <w:t xml:space="preserve">района Новосибирской области»,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учетом </w:t>
      </w:r>
      <w:r>
        <w:rPr>
          <w:sz w:val="28"/>
          <w:szCs w:val="28"/>
        </w:rPr>
        <w:t xml:space="preserve">заключения комиссии по подготовке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проектов правил землепользования и застройки поселений, входящих в состав Новосибирской агломерации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18.04</w:t>
      </w:r>
      <w:r>
        <w:rPr>
          <w:sz w:val="28"/>
          <w:szCs w:val="28"/>
        </w:rPr>
        <w:t xml:space="preserve">.2025 № 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Положением о министерстве строительства Новосибирской области, утвержденным </w:t>
      </w:r>
      <w:r>
        <w:rPr>
          <w:sz w:val="28"/>
          <w:szCs w:val="28"/>
        </w:rPr>
        <w:t xml:space="preserve">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398-п,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министерства строительства Новосибирской области от 29.08.2017 № 308 «Об утверждении правил землепользования и застройки рабочего поселка Ордынское Ордынского района Новосибирской области» следующее изменение: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1"/>
        <w:ind w:firstLine="70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строку 3.2 столбца 4 таблицы № 1 пункта 39 главы 11 </w:t>
      </w:r>
      <w:r>
        <w:rPr>
          <w:sz w:val="28"/>
          <w:szCs w:val="28"/>
        </w:rPr>
        <w:t xml:space="preserve">правил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землепользования и застройки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поселка Ордынское Ордынского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Новосибирской области </w:t>
      </w:r>
      <w:r>
        <w:rPr>
          <w:sz w:val="28"/>
          <w:szCs w:val="28"/>
        </w:rPr>
        <w:t xml:space="preserve">дополнить абзацем следующего содержания: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«Автомобильные мойки (4.9.1.3)».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6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6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6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81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11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24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4"/>
        <w:rPr>
          <w:sz w:val="20"/>
          <w:szCs w:val="20"/>
        </w:rPr>
      </w:pPr>
      <w:r>
        <w:rPr>
          <w:sz w:val="20"/>
          <w:szCs w:val="20"/>
        </w:rPr>
        <w:t xml:space="preserve">Е.Н. </w:t>
      </w:r>
      <w:r>
        <w:rPr>
          <w:sz w:val="20"/>
          <w:szCs w:val="20"/>
        </w:rPr>
        <w:t xml:space="preserve">Гальянова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4"/>
        <w:rPr>
          <w:sz w:val="20"/>
          <w:szCs w:val="20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73</w:t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5" w:h="16838" w:orient="portrait"/>
      <w:pgMar w:top="1134" w:right="73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3</w:t>
    </w:r>
    <w:r>
      <w:fldChar w:fldCharType="end"/>
    </w:r>
    <w:r/>
  </w:p>
  <w:p>
    <w:pPr>
      <w:pStyle w:val="9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"/>
  </w:num>
  <w:num w:numId="5">
    <w:abstractNumId w:val="29"/>
  </w:num>
  <w:num w:numId="6">
    <w:abstractNumId w:val="0"/>
  </w:num>
  <w:num w:numId="7">
    <w:abstractNumId w:val="7"/>
  </w:num>
  <w:num w:numId="8">
    <w:abstractNumId w:val="20"/>
  </w:num>
  <w:num w:numId="9">
    <w:abstractNumId w:val="27"/>
  </w:num>
  <w:num w:numId="10">
    <w:abstractNumId w:val="28"/>
  </w:num>
  <w:num w:numId="11">
    <w:abstractNumId w:val="11"/>
  </w:num>
  <w:num w:numId="12">
    <w:abstractNumId w:val="15"/>
  </w:num>
  <w:num w:numId="13">
    <w:abstractNumId w:val="30"/>
  </w:num>
  <w:num w:numId="14">
    <w:abstractNumId w:val="24"/>
  </w:num>
  <w:num w:numId="15">
    <w:abstractNumId w:val="4"/>
  </w:num>
  <w:num w:numId="16">
    <w:abstractNumId w:val="6"/>
  </w:num>
  <w:num w:numId="17">
    <w:abstractNumId w:val="33"/>
  </w:num>
  <w:num w:numId="18">
    <w:abstractNumId w:val="32"/>
  </w:num>
  <w:num w:numId="19">
    <w:abstractNumId w:val="10"/>
  </w:num>
  <w:num w:numId="20">
    <w:abstractNumId w:val="5"/>
  </w:num>
  <w:num w:numId="21">
    <w:abstractNumId w:val="35"/>
  </w:num>
  <w:num w:numId="22">
    <w:abstractNumId w:val="36"/>
  </w:num>
  <w:num w:numId="23">
    <w:abstractNumId w:val="9"/>
  </w:num>
  <w:num w:numId="24">
    <w:abstractNumId w:val="14"/>
  </w:num>
  <w:num w:numId="25">
    <w:abstractNumId w:val="19"/>
  </w:num>
  <w:num w:numId="26">
    <w:abstractNumId w:val="26"/>
  </w:num>
  <w:num w:numId="27">
    <w:abstractNumId w:val="22"/>
  </w:num>
  <w:num w:numId="28">
    <w:abstractNumId w:val="18"/>
  </w:num>
  <w:num w:numId="29">
    <w:abstractNumId w:val="31"/>
  </w:num>
  <w:num w:numId="30">
    <w:abstractNumId w:val="3"/>
  </w:num>
  <w:num w:numId="31">
    <w:abstractNumId w:val="1"/>
  </w:num>
  <w:num w:numId="32">
    <w:abstractNumId w:val="21"/>
  </w:num>
  <w:num w:numId="33">
    <w:abstractNumId w:val="16"/>
  </w:num>
  <w:num w:numId="34">
    <w:abstractNumId w:val="13"/>
  </w:num>
  <w:num w:numId="35">
    <w:abstractNumId w:val="12"/>
  </w:num>
  <w:num w:numId="36">
    <w:abstractNumId w:val="8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6">
    <w:name w:val="Heading 1"/>
    <w:basedOn w:val="924"/>
    <w:next w:val="924"/>
    <w:link w:val="7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7">
    <w:name w:val="Heading 1 Char"/>
    <w:link w:val="746"/>
    <w:uiPriority w:val="9"/>
    <w:rPr>
      <w:rFonts w:ascii="Arial" w:hAnsi="Arial" w:eastAsia="Arial" w:cs="Arial"/>
      <w:sz w:val="40"/>
      <w:szCs w:val="40"/>
    </w:rPr>
  </w:style>
  <w:style w:type="paragraph" w:styleId="748">
    <w:name w:val="Heading 2"/>
    <w:basedOn w:val="924"/>
    <w:next w:val="924"/>
    <w:link w:val="7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9">
    <w:name w:val="Heading 2 Char"/>
    <w:link w:val="748"/>
    <w:uiPriority w:val="9"/>
    <w:rPr>
      <w:rFonts w:ascii="Arial" w:hAnsi="Arial" w:eastAsia="Arial" w:cs="Arial"/>
      <w:sz w:val="34"/>
    </w:rPr>
  </w:style>
  <w:style w:type="paragraph" w:styleId="750">
    <w:name w:val="Heading 3"/>
    <w:basedOn w:val="924"/>
    <w:next w:val="924"/>
    <w:link w:val="7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1">
    <w:name w:val="Heading 3 Char"/>
    <w:link w:val="750"/>
    <w:uiPriority w:val="9"/>
    <w:rPr>
      <w:rFonts w:ascii="Arial" w:hAnsi="Arial" w:eastAsia="Arial" w:cs="Arial"/>
      <w:sz w:val="30"/>
      <w:szCs w:val="30"/>
    </w:rPr>
  </w:style>
  <w:style w:type="paragraph" w:styleId="752">
    <w:name w:val="Heading 4"/>
    <w:basedOn w:val="924"/>
    <w:next w:val="924"/>
    <w:link w:val="7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3">
    <w:name w:val="Heading 4 Char"/>
    <w:link w:val="752"/>
    <w:uiPriority w:val="9"/>
    <w:rPr>
      <w:rFonts w:ascii="Arial" w:hAnsi="Arial" w:eastAsia="Arial" w:cs="Arial"/>
      <w:b/>
      <w:bCs/>
      <w:sz w:val="26"/>
      <w:szCs w:val="26"/>
    </w:rPr>
  </w:style>
  <w:style w:type="paragraph" w:styleId="754">
    <w:name w:val="Heading 5"/>
    <w:basedOn w:val="924"/>
    <w:next w:val="924"/>
    <w:link w:val="7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5">
    <w:name w:val="Heading 5 Char"/>
    <w:link w:val="754"/>
    <w:uiPriority w:val="9"/>
    <w:rPr>
      <w:rFonts w:ascii="Arial" w:hAnsi="Arial" w:eastAsia="Arial" w:cs="Arial"/>
      <w:b/>
      <w:bCs/>
      <w:sz w:val="24"/>
      <w:szCs w:val="24"/>
    </w:rPr>
  </w:style>
  <w:style w:type="paragraph" w:styleId="756">
    <w:name w:val="Heading 6"/>
    <w:basedOn w:val="924"/>
    <w:next w:val="924"/>
    <w:link w:val="7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7">
    <w:name w:val="Heading 6 Char"/>
    <w:link w:val="756"/>
    <w:uiPriority w:val="9"/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924"/>
    <w:next w:val="924"/>
    <w:link w:val="7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9">
    <w:name w:val="Heading 7 Char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0">
    <w:name w:val="Heading 8"/>
    <w:basedOn w:val="924"/>
    <w:next w:val="924"/>
    <w:link w:val="7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1">
    <w:name w:val="Heading 8 Char"/>
    <w:link w:val="760"/>
    <w:uiPriority w:val="9"/>
    <w:rPr>
      <w:rFonts w:ascii="Arial" w:hAnsi="Arial" w:eastAsia="Arial" w:cs="Arial"/>
      <w:i/>
      <w:iCs/>
      <w:sz w:val="22"/>
      <w:szCs w:val="22"/>
    </w:rPr>
  </w:style>
  <w:style w:type="paragraph" w:styleId="762">
    <w:name w:val="Heading 9"/>
    <w:basedOn w:val="924"/>
    <w:next w:val="924"/>
    <w:link w:val="7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3">
    <w:name w:val="Heading 9 Char"/>
    <w:link w:val="762"/>
    <w:uiPriority w:val="9"/>
    <w:rPr>
      <w:rFonts w:ascii="Arial" w:hAnsi="Arial" w:eastAsia="Arial" w:cs="Arial"/>
      <w:i/>
      <w:iCs/>
      <w:sz w:val="21"/>
      <w:szCs w:val="21"/>
    </w:rPr>
  </w:style>
  <w:style w:type="paragraph" w:styleId="764">
    <w:name w:val="List Paragraph"/>
    <w:basedOn w:val="924"/>
    <w:uiPriority w:val="34"/>
    <w:qFormat/>
    <w:pPr>
      <w:contextualSpacing/>
      <w:ind w:left="720"/>
    </w:pPr>
  </w:style>
  <w:style w:type="paragraph" w:styleId="765">
    <w:name w:val="No Spacing"/>
    <w:uiPriority w:val="1"/>
    <w:qFormat/>
    <w:pPr>
      <w:spacing w:before="0" w:after="0" w:line="240" w:lineRule="auto"/>
    </w:pPr>
  </w:style>
  <w:style w:type="paragraph" w:styleId="766">
    <w:name w:val="Title"/>
    <w:basedOn w:val="924"/>
    <w:next w:val="924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>
    <w:name w:val="Title Char"/>
    <w:link w:val="766"/>
    <w:uiPriority w:val="10"/>
    <w:rPr>
      <w:sz w:val="48"/>
      <w:szCs w:val="48"/>
    </w:rPr>
  </w:style>
  <w:style w:type="paragraph" w:styleId="768">
    <w:name w:val="Subtitle"/>
    <w:basedOn w:val="924"/>
    <w:next w:val="924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>
    <w:name w:val="Subtitle Char"/>
    <w:link w:val="768"/>
    <w:uiPriority w:val="11"/>
    <w:rPr>
      <w:sz w:val="24"/>
      <w:szCs w:val="24"/>
    </w:rPr>
  </w:style>
  <w:style w:type="paragraph" w:styleId="770">
    <w:name w:val="Quote"/>
    <w:basedOn w:val="924"/>
    <w:next w:val="924"/>
    <w:link w:val="771"/>
    <w:uiPriority w:val="29"/>
    <w:qFormat/>
    <w:pPr>
      <w:ind w:left="720" w:right="720"/>
    </w:pPr>
    <w:rPr>
      <w:i/>
    </w:rPr>
  </w:style>
  <w:style w:type="character" w:styleId="771">
    <w:name w:val="Quote Char"/>
    <w:link w:val="770"/>
    <w:uiPriority w:val="29"/>
    <w:rPr>
      <w:i/>
    </w:rPr>
  </w:style>
  <w:style w:type="paragraph" w:styleId="772">
    <w:name w:val="Intense Quote"/>
    <w:basedOn w:val="924"/>
    <w:next w:val="924"/>
    <w:link w:val="7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>
    <w:name w:val="Intense Quote Char"/>
    <w:link w:val="772"/>
    <w:uiPriority w:val="30"/>
    <w:rPr>
      <w:i/>
    </w:rPr>
  </w:style>
  <w:style w:type="paragraph" w:styleId="774">
    <w:name w:val="Header"/>
    <w:basedOn w:val="924"/>
    <w:link w:val="7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5">
    <w:name w:val="Header Char"/>
    <w:link w:val="774"/>
    <w:uiPriority w:val="99"/>
  </w:style>
  <w:style w:type="paragraph" w:styleId="776">
    <w:name w:val="Footer"/>
    <w:basedOn w:val="924"/>
    <w:link w:val="7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>
    <w:name w:val="Footer Char"/>
    <w:link w:val="776"/>
    <w:uiPriority w:val="99"/>
  </w:style>
  <w:style w:type="paragraph" w:styleId="778">
    <w:name w:val="Caption"/>
    <w:basedOn w:val="924"/>
    <w:next w:val="9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9">
    <w:name w:val="Caption Char"/>
    <w:basedOn w:val="778"/>
    <w:link w:val="776"/>
    <w:uiPriority w:val="99"/>
  </w:style>
  <w:style w:type="table" w:styleId="78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6">
    <w:name w:val="Hyperlink"/>
    <w:uiPriority w:val="99"/>
    <w:unhideWhenUsed/>
    <w:rPr>
      <w:color w:val="0000ff" w:themeColor="hyperlink"/>
      <w:u w:val="single"/>
    </w:rPr>
  </w:style>
  <w:style w:type="paragraph" w:styleId="907">
    <w:name w:val="footnote text"/>
    <w:basedOn w:val="924"/>
    <w:link w:val="908"/>
    <w:uiPriority w:val="99"/>
    <w:semiHidden/>
    <w:unhideWhenUsed/>
    <w:pPr>
      <w:spacing w:after="40" w:line="240" w:lineRule="auto"/>
    </w:pPr>
    <w:rPr>
      <w:sz w:val="18"/>
    </w:rPr>
  </w:style>
  <w:style w:type="character" w:styleId="908">
    <w:name w:val="Footnote Text Char"/>
    <w:link w:val="907"/>
    <w:uiPriority w:val="99"/>
    <w:rPr>
      <w:sz w:val="18"/>
    </w:rPr>
  </w:style>
  <w:style w:type="character" w:styleId="909">
    <w:name w:val="footnote reference"/>
    <w:uiPriority w:val="99"/>
    <w:unhideWhenUsed/>
    <w:rPr>
      <w:vertAlign w:val="superscript"/>
    </w:rPr>
  </w:style>
  <w:style w:type="paragraph" w:styleId="910">
    <w:name w:val="endnote text"/>
    <w:basedOn w:val="924"/>
    <w:link w:val="911"/>
    <w:uiPriority w:val="99"/>
    <w:semiHidden/>
    <w:unhideWhenUsed/>
    <w:pPr>
      <w:spacing w:after="0" w:line="240" w:lineRule="auto"/>
    </w:pPr>
    <w:rPr>
      <w:sz w:val="20"/>
    </w:rPr>
  </w:style>
  <w:style w:type="character" w:styleId="911">
    <w:name w:val="Endnote Text Char"/>
    <w:link w:val="910"/>
    <w:uiPriority w:val="99"/>
    <w:rPr>
      <w:sz w:val="20"/>
    </w:rPr>
  </w:style>
  <w:style w:type="character" w:styleId="912">
    <w:name w:val="endnote reference"/>
    <w:uiPriority w:val="99"/>
    <w:semiHidden/>
    <w:unhideWhenUsed/>
    <w:rPr>
      <w:vertAlign w:val="superscript"/>
    </w:rPr>
  </w:style>
  <w:style w:type="paragraph" w:styleId="913">
    <w:name w:val="toc 1"/>
    <w:basedOn w:val="924"/>
    <w:next w:val="924"/>
    <w:uiPriority w:val="39"/>
    <w:unhideWhenUsed/>
    <w:pPr>
      <w:ind w:left="0" w:right="0" w:firstLine="0"/>
      <w:spacing w:after="57"/>
    </w:pPr>
  </w:style>
  <w:style w:type="paragraph" w:styleId="914">
    <w:name w:val="toc 2"/>
    <w:basedOn w:val="924"/>
    <w:next w:val="924"/>
    <w:uiPriority w:val="39"/>
    <w:unhideWhenUsed/>
    <w:pPr>
      <w:ind w:left="283" w:right="0" w:firstLine="0"/>
      <w:spacing w:after="57"/>
    </w:pPr>
  </w:style>
  <w:style w:type="paragraph" w:styleId="915">
    <w:name w:val="toc 3"/>
    <w:basedOn w:val="924"/>
    <w:next w:val="924"/>
    <w:uiPriority w:val="39"/>
    <w:unhideWhenUsed/>
    <w:pPr>
      <w:ind w:left="567" w:right="0" w:firstLine="0"/>
      <w:spacing w:after="57"/>
    </w:pPr>
  </w:style>
  <w:style w:type="paragraph" w:styleId="916">
    <w:name w:val="toc 4"/>
    <w:basedOn w:val="924"/>
    <w:next w:val="924"/>
    <w:uiPriority w:val="39"/>
    <w:unhideWhenUsed/>
    <w:pPr>
      <w:ind w:left="850" w:right="0" w:firstLine="0"/>
      <w:spacing w:after="57"/>
    </w:pPr>
  </w:style>
  <w:style w:type="paragraph" w:styleId="917">
    <w:name w:val="toc 5"/>
    <w:basedOn w:val="924"/>
    <w:next w:val="924"/>
    <w:uiPriority w:val="39"/>
    <w:unhideWhenUsed/>
    <w:pPr>
      <w:ind w:left="1134" w:right="0" w:firstLine="0"/>
      <w:spacing w:after="57"/>
    </w:pPr>
  </w:style>
  <w:style w:type="paragraph" w:styleId="918">
    <w:name w:val="toc 6"/>
    <w:basedOn w:val="924"/>
    <w:next w:val="924"/>
    <w:uiPriority w:val="39"/>
    <w:unhideWhenUsed/>
    <w:pPr>
      <w:ind w:left="1417" w:right="0" w:firstLine="0"/>
      <w:spacing w:after="57"/>
    </w:pPr>
  </w:style>
  <w:style w:type="paragraph" w:styleId="919">
    <w:name w:val="toc 7"/>
    <w:basedOn w:val="924"/>
    <w:next w:val="924"/>
    <w:uiPriority w:val="39"/>
    <w:unhideWhenUsed/>
    <w:pPr>
      <w:ind w:left="1701" w:right="0" w:firstLine="0"/>
      <w:spacing w:after="57"/>
    </w:pPr>
  </w:style>
  <w:style w:type="paragraph" w:styleId="920">
    <w:name w:val="toc 8"/>
    <w:basedOn w:val="924"/>
    <w:next w:val="924"/>
    <w:uiPriority w:val="39"/>
    <w:unhideWhenUsed/>
    <w:pPr>
      <w:ind w:left="1984" w:right="0" w:firstLine="0"/>
      <w:spacing w:after="57"/>
    </w:pPr>
  </w:style>
  <w:style w:type="paragraph" w:styleId="921">
    <w:name w:val="toc 9"/>
    <w:basedOn w:val="924"/>
    <w:next w:val="924"/>
    <w:uiPriority w:val="39"/>
    <w:unhideWhenUsed/>
    <w:pPr>
      <w:ind w:left="2268" w:right="0" w:firstLine="0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924"/>
    <w:next w:val="924"/>
    <w:uiPriority w:val="99"/>
    <w:unhideWhenUsed/>
    <w:pPr>
      <w:spacing w:after="0" w:afterAutospacing="0"/>
    </w:pPr>
  </w:style>
  <w:style w:type="paragraph" w:styleId="924" w:default="1">
    <w:name w:val="Normal"/>
    <w:next w:val="924"/>
    <w:link w:val="924"/>
    <w:qFormat/>
    <w:rPr>
      <w:sz w:val="24"/>
      <w:szCs w:val="24"/>
      <w:lang w:val="ru-RU" w:eastAsia="ru-RU" w:bidi="ar-SA"/>
    </w:rPr>
  </w:style>
  <w:style w:type="paragraph" w:styleId="925">
    <w:name w:val="Заголовок 1"/>
    <w:basedOn w:val="924"/>
    <w:next w:val="924"/>
    <w:link w:val="949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26">
    <w:name w:val="Заголовок 4"/>
    <w:basedOn w:val="924"/>
    <w:next w:val="926"/>
    <w:link w:val="942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27">
    <w:name w:val="Основной шрифт абзаца"/>
    <w:next w:val="927"/>
    <w:link w:val="924"/>
    <w:semiHidden/>
  </w:style>
  <w:style w:type="table" w:styleId="928">
    <w:name w:val="Обычная таблица"/>
    <w:next w:val="928"/>
    <w:link w:val="924"/>
    <w:semiHidden/>
    <w:tblPr/>
  </w:style>
  <w:style w:type="numbering" w:styleId="929">
    <w:name w:val="Нет списка"/>
    <w:next w:val="929"/>
    <w:link w:val="924"/>
    <w:semiHidden/>
  </w:style>
  <w:style w:type="character" w:styleId="930">
    <w:name w:val="Гиперссылка"/>
    <w:next w:val="930"/>
    <w:link w:val="924"/>
    <w:rPr>
      <w:color w:val="0000ff"/>
      <w:u w:val="single"/>
    </w:rPr>
  </w:style>
  <w:style w:type="paragraph" w:styleId="931">
    <w:name w:val="ConsPlusTitle"/>
    <w:next w:val="931"/>
    <w:link w:val="924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32">
    <w:name w:val="ConsPlusCell"/>
    <w:next w:val="932"/>
    <w:link w:val="924"/>
    <w:pPr>
      <w:widowControl w:val="off"/>
    </w:pPr>
    <w:rPr>
      <w:sz w:val="24"/>
      <w:szCs w:val="24"/>
      <w:lang w:val="ru-RU" w:eastAsia="ru-RU" w:bidi="ar-SA"/>
    </w:rPr>
  </w:style>
  <w:style w:type="paragraph" w:styleId="933">
    <w:name w:val="ConsPlusNonformat"/>
    <w:next w:val="933"/>
    <w:link w:val="92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34">
    <w:name w:val="Верхний колонтитул"/>
    <w:basedOn w:val="924"/>
    <w:next w:val="934"/>
    <w:link w:val="935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35">
    <w:name w:val="Верхний колонтитул Знак"/>
    <w:next w:val="935"/>
    <w:link w:val="934"/>
    <w:uiPriority w:val="99"/>
    <w:rPr>
      <w:sz w:val="24"/>
      <w:szCs w:val="24"/>
    </w:rPr>
  </w:style>
  <w:style w:type="paragraph" w:styleId="936">
    <w:name w:val="Нижний колонтитул"/>
    <w:basedOn w:val="924"/>
    <w:next w:val="936"/>
    <w:link w:val="93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37">
    <w:name w:val="Нижний колонтитул Знак"/>
    <w:next w:val="937"/>
    <w:link w:val="936"/>
    <w:rPr>
      <w:sz w:val="24"/>
      <w:szCs w:val="24"/>
    </w:rPr>
  </w:style>
  <w:style w:type="paragraph" w:styleId="938">
    <w:name w:val=" Знак"/>
    <w:basedOn w:val="924"/>
    <w:next w:val="938"/>
    <w:link w:val="9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39">
    <w:name w:val="Обычный (веб)"/>
    <w:basedOn w:val="924"/>
    <w:next w:val="939"/>
    <w:link w:val="924"/>
    <w:uiPriority w:val="99"/>
    <w:pPr>
      <w:spacing w:before="100" w:beforeAutospacing="1" w:after="100" w:afterAutospacing="1"/>
    </w:pPr>
  </w:style>
  <w:style w:type="paragraph" w:styleId="940">
    <w:name w:val="ConsPlusNormal"/>
    <w:next w:val="940"/>
    <w:link w:val="964"/>
    <w:rPr>
      <w:rFonts w:ascii="Arial" w:hAnsi="Arial" w:cs="Arial"/>
      <w:lang w:val="ru-RU" w:eastAsia="ru-RU" w:bidi="ar-SA"/>
    </w:rPr>
  </w:style>
  <w:style w:type="paragraph" w:styleId="941">
    <w:name w:val="s_1"/>
    <w:basedOn w:val="924"/>
    <w:next w:val="941"/>
    <w:link w:val="924"/>
    <w:pPr>
      <w:spacing w:before="100" w:beforeAutospacing="1" w:after="100" w:afterAutospacing="1"/>
    </w:pPr>
  </w:style>
  <w:style w:type="character" w:styleId="942">
    <w:name w:val="Заголовок 4 Знак"/>
    <w:next w:val="942"/>
    <w:link w:val="926"/>
    <w:uiPriority w:val="9"/>
    <w:rPr>
      <w:b/>
      <w:bCs/>
      <w:sz w:val="24"/>
      <w:szCs w:val="24"/>
    </w:rPr>
  </w:style>
  <w:style w:type="paragraph" w:styleId="943">
    <w:name w:val="s_22"/>
    <w:basedOn w:val="924"/>
    <w:next w:val="943"/>
    <w:link w:val="924"/>
    <w:pPr>
      <w:spacing w:before="100" w:beforeAutospacing="1" w:after="100" w:afterAutospacing="1"/>
    </w:pPr>
  </w:style>
  <w:style w:type="paragraph" w:styleId="944">
    <w:name w:val="Текст выноски"/>
    <w:basedOn w:val="924"/>
    <w:next w:val="944"/>
    <w:link w:val="945"/>
    <w:rPr>
      <w:rFonts w:ascii="Tahoma" w:hAnsi="Tahoma" w:cs="Tahoma"/>
      <w:sz w:val="16"/>
      <w:szCs w:val="16"/>
    </w:rPr>
  </w:style>
  <w:style w:type="character" w:styleId="945">
    <w:name w:val="Текст выноски Знак"/>
    <w:next w:val="945"/>
    <w:link w:val="944"/>
    <w:rPr>
      <w:rFonts w:ascii="Tahoma" w:hAnsi="Tahoma" w:cs="Tahoma"/>
      <w:sz w:val="16"/>
      <w:szCs w:val="16"/>
    </w:rPr>
  </w:style>
  <w:style w:type="paragraph" w:styleId="946">
    <w:name w:val="Абзац списка"/>
    <w:basedOn w:val="924"/>
    <w:next w:val="946"/>
    <w:link w:val="96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47">
    <w:name w:val="Основной текст с отступом"/>
    <w:basedOn w:val="924"/>
    <w:next w:val="947"/>
    <w:link w:val="948"/>
    <w:pPr>
      <w:ind w:left="283"/>
      <w:spacing w:after="120"/>
    </w:pPr>
    <w:rPr>
      <w:sz w:val="28"/>
      <w:szCs w:val="28"/>
    </w:rPr>
  </w:style>
  <w:style w:type="character" w:styleId="948">
    <w:name w:val="Основной текст с отступом Знак"/>
    <w:next w:val="948"/>
    <w:link w:val="947"/>
    <w:rPr>
      <w:sz w:val="28"/>
      <w:szCs w:val="28"/>
    </w:rPr>
  </w:style>
  <w:style w:type="character" w:styleId="949">
    <w:name w:val="Заголовок 1 Знак"/>
    <w:next w:val="949"/>
    <w:link w:val="925"/>
    <w:rPr>
      <w:rFonts w:ascii="Cambria" w:hAnsi="Cambria" w:eastAsia="Times New Roman" w:cs="Times New Roman"/>
      <w:b/>
      <w:bCs/>
      <w:sz w:val="32"/>
      <w:szCs w:val="32"/>
    </w:rPr>
  </w:style>
  <w:style w:type="character" w:styleId="950">
    <w:name w:val="Знак примечания"/>
    <w:next w:val="950"/>
    <w:link w:val="924"/>
    <w:rPr>
      <w:sz w:val="16"/>
      <w:szCs w:val="16"/>
    </w:rPr>
  </w:style>
  <w:style w:type="paragraph" w:styleId="951">
    <w:name w:val="Текст примечания"/>
    <w:basedOn w:val="924"/>
    <w:next w:val="951"/>
    <w:link w:val="952"/>
    <w:rPr>
      <w:sz w:val="20"/>
      <w:szCs w:val="20"/>
    </w:rPr>
  </w:style>
  <w:style w:type="character" w:styleId="952">
    <w:name w:val="Текст примечания Знак"/>
    <w:basedOn w:val="927"/>
    <w:next w:val="952"/>
    <w:link w:val="951"/>
  </w:style>
  <w:style w:type="paragraph" w:styleId="953">
    <w:name w:val="Тема примечания"/>
    <w:basedOn w:val="951"/>
    <w:next w:val="951"/>
    <w:link w:val="954"/>
    <w:rPr>
      <w:b/>
      <w:bCs/>
    </w:rPr>
  </w:style>
  <w:style w:type="character" w:styleId="954">
    <w:name w:val="Тема примечания Знак"/>
    <w:next w:val="954"/>
    <w:link w:val="953"/>
    <w:rPr>
      <w:b/>
      <w:bCs/>
    </w:rPr>
  </w:style>
  <w:style w:type="paragraph" w:styleId="955">
    <w:name w:val="empty"/>
    <w:basedOn w:val="924"/>
    <w:next w:val="955"/>
    <w:link w:val="924"/>
    <w:pPr>
      <w:spacing w:before="100" w:beforeAutospacing="1" w:after="100" w:afterAutospacing="1"/>
    </w:pPr>
  </w:style>
  <w:style w:type="paragraph" w:styleId="956">
    <w:name w:val="s_3"/>
    <w:basedOn w:val="924"/>
    <w:next w:val="956"/>
    <w:link w:val="924"/>
    <w:pPr>
      <w:spacing w:before="100" w:beforeAutospacing="1" w:after="100" w:afterAutospacing="1"/>
    </w:pPr>
  </w:style>
  <w:style w:type="paragraph" w:styleId="957">
    <w:name w:val="s_16"/>
    <w:basedOn w:val="924"/>
    <w:next w:val="957"/>
    <w:link w:val="924"/>
    <w:pPr>
      <w:spacing w:before="100" w:beforeAutospacing="1" w:after="100" w:afterAutospacing="1"/>
    </w:pPr>
  </w:style>
  <w:style w:type="character" w:styleId="958">
    <w:name w:val="Выделение"/>
    <w:next w:val="958"/>
    <w:link w:val="924"/>
    <w:uiPriority w:val="20"/>
    <w:qFormat/>
    <w:rPr>
      <w:i/>
      <w:iCs/>
    </w:rPr>
  </w:style>
  <w:style w:type="paragraph" w:styleId="959">
    <w:name w:val="Основной текст"/>
    <w:basedOn w:val="924"/>
    <w:next w:val="959"/>
    <w:link w:val="960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60">
    <w:name w:val="Основной текст Знак"/>
    <w:next w:val="960"/>
    <w:link w:val="959"/>
    <w:uiPriority w:val="99"/>
    <w:rPr>
      <w:rFonts w:ascii="Calibri" w:hAnsi="Calibri"/>
      <w:sz w:val="22"/>
      <w:szCs w:val="22"/>
    </w:rPr>
  </w:style>
  <w:style w:type="paragraph" w:styleId="961">
    <w:name w:val="Без интервала,с интервалом,Без интервала1,No Spacing,No Spacing1,Без интервала11"/>
    <w:next w:val="961"/>
    <w:link w:val="962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62">
    <w:name w:val="Без интервала Знак,с интервалом Знак,Без интервала1 Знак,No Spacing Знак,No Spacing1 Знак"/>
    <w:next w:val="962"/>
    <w:link w:val="961"/>
    <w:uiPriority w:val="1"/>
    <w:rPr>
      <w:sz w:val="24"/>
      <w:szCs w:val="24"/>
    </w:rPr>
  </w:style>
  <w:style w:type="table" w:styleId="963">
    <w:name w:val="Сетка таблицы"/>
    <w:basedOn w:val="928"/>
    <w:next w:val="963"/>
    <w:link w:val="924"/>
    <w:tblPr/>
  </w:style>
  <w:style w:type="character" w:styleId="964">
    <w:name w:val="ConsPlusNormal Знак"/>
    <w:next w:val="964"/>
    <w:link w:val="940"/>
    <w:rPr>
      <w:rFonts w:ascii="Arial" w:hAnsi="Arial" w:cs="Arial"/>
    </w:rPr>
  </w:style>
  <w:style w:type="character" w:styleId="965">
    <w:name w:val="Абзац списка Знак"/>
    <w:next w:val="965"/>
    <w:link w:val="946"/>
    <w:uiPriority w:val="34"/>
    <w:rPr>
      <w:rFonts w:ascii="Calibri" w:hAnsi="Calibri" w:eastAsia="Calibri"/>
      <w:sz w:val="22"/>
      <w:szCs w:val="22"/>
      <w:lang w:eastAsia="en-US"/>
    </w:rPr>
  </w:style>
  <w:style w:type="character" w:styleId="966" w:default="1">
    <w:name w:val="Default Paragraph Font"/>
    <w:uiPriority w:val="1"/>
    <w:semiHidden/>
    <w:unhideWhenUsed/>
  </w:style>
  <w:style w:type="numbering" w:styleId="967" w:default="1">
    <w:name w:val="No List"/>
    <w:uiPriority w:val="99"/>
    <w:semiHidden/>
    <w:unhideWhenUsed/>
  </w:style>
  <w:style w:type="table" w:styleId="9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35</cp:revision>
  <dcterms:created xsi:type="dcterms:W3CDTF">2021-01-27T03:27:00Z</dcterms:created>
  <dcterms:modified xsi:type="dcterms:W3CDTF">2025-04-07T10:59:55Z</dcterms:modified>
  <cp:version>917504</cp:version>
</cp:coreProperties>
</file>