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06.05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262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приказами министерства строительства Новосибирской области </w:t>
      </w:r>
      <w:r>
        <w:rPr>
          <w:sz w:val="28"/>
          <w:szCs w:val="28"/>
        </w:rPr>
        <w:t xml:space="preserve">от 16</w:t>
      </w:r>
      <w:r>
        <w:rPr>
          <w:sz w:val="28"/>
          <w:szCs w:val="28"/>
        </w:rPr>
        <w:t xml:space="preserve">.12.2024 № 854</w:t>
      </w:r>
      <w:r>
        <w:rPr>
          <w:sz w:val="28"/>
          <w:szCs w:val="28"/>
        </w:rPr>
        <w:t xml:space="preserve">, от 20.02.2025 № 86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Березовского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протокола общественных обсуждений по проекту внесения изменений в правила землепользования и застройки Березовского </w:t>
      </w:r>
      <w:r>
        <w:rPr>
          <w:sz w:val="28"/>
          <w:szCs w:val="28"/>
        </w:rPr>
        <w:t xml:space="preserve">сельсовета Новосибирского района Новосибирской области, заключения по результатам общественных обсуждений от 19.02.2025,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 5,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            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06.05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262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Березовского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правилах землепользования и застройки </w:t>
      </w:r>
      <w:r>
        <w:rPr>
          <w:sz w:val="28"/>
          <w:szCs w:val="28"/>
        </w:rPr>
        <w:t xml:space="preserve">Березовского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  <w:highlight w:val="none"/>
        </w:rPr>
        <w:t xml:space="preserve">Столбец 4 строки 2.1 таблицы № 1 пункта 40 главы 11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индивидуального жилищного строительства (2.1)».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В таблице № 2 пункта 42 главы 12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строку 9.3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86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3402"/>
        <w:gridCol w:w="992"/>
        <w:gridCol w:w="1417"/>
        <w:gridCol w:w="850"/>
        <w:gridCol w:w="709"/>
        <w:gridCol w:w="709"/>
        <w:gridCol w:w="567"/>
        <w:gridCol w:w="785"/>
      </w:tblGrid>
      <w:tr>
        <w:tblPrEx/>
        <w:trPr>
          <w:trHeight w:val="450"/>
        </w:trPr>
        <w:tc>
          <w:tcPr>
            <w:tcW w:w="532" w:type="dxa"/>
            <w:textDirection w:val="lrTb"/>
            <w:noWrap w:val="false"/>
          </w:tcPr>
          <w:p>
            <w:r>
              <w:t xml:space="preserve">9.3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Для ведения личного подсобного хозяйства (2.2)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0,04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highlight w:val="none"/>
                <w14:ligatures w14:val="none"/>
              </w:rPr>
            </w:pPr>
            <w:r>
              <w:t xml:space="preserve">0,35&lt;2&gt;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0,15&lt;3&gt;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10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60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 дополнить сносками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«&lt;2&gt; – Применяется для земельных участков, находящихся в собственности физических или юридических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&lt;3&gt;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Применяется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аях, указанных в статье 5 Закона Новосибирской области от 05.12.2016 № 112-ОЗ «Об отдельных вопросах регулирования земельных отношений на территории Новосибирской области.».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0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Д.С. Тимонов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sz w:val="24"/>
      <w:szCs w:val="24"/>
      <w:lang w:val="ru-RU" w:eastAsia="ru-RU" w:bidi="ar-SA"/>
    </w:rPr>
  </w:style>
  <w:style w:type="paragraph" w:styleId="931">
    <w:name w:val="Заголовок 1"/>
    <w:basedOn w:val="930"/>
    <w:next w:val="930"/>
    <w:link w:val="95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2">
    <w:name w:val="Заголовок 4"/>
    <w:basedOn w:val="930"/>
    <w:next w:val="932"/>
    <w:link w:val="948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3">
    <w:name w:val="Основной шрифт абзаца"/>
    <w:next w:val="933"/>
    <w:link w:val="930"/>
    <w:semiHidden/>
  </w:style>
  <w:style w:type="table" w:styleId="934">
    <w:name w:val="Обычная таблица"/>
    <w:next w:val="934"/>
    <w:link w:val="930"/>
    <w:semiHidden/>
    <w:tblPr/>
  </w:style>
  <w:style w:type="numbering" w:styleId="935">
    <w:name w:val="Нет списка"/>
    <w:next w:val="935"/>
    <w:link w:val="930"/>
    <w:semiHidden/>
  </w:style>
  <w:style w:type="character" w:styleId="936">
    <w:name w:val="Гиперссылка"/>
    <w:next w:val="936"/>
    <w:link w:val="930"/>
    <w:rPr>
      <w:color w:val="0000ff"/>
      <w:u w:val="single"/>
    </w:rPr>
  </w:style>
  <w:style w:type="paragraph" w:styleId="937">
    <w:name w:val="ConsPlusTitle"/>
    <w:next w:val="937"/>
    <w:link w:val="930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8">
    <w:name w:val="ConsPlusCell"/>
    <w:next w:val="938"/>
    <w:link w:val="930"/>
    <w:pPr>
      <w:widowControl w:val="off"/>
    </w:pPr>
    <w:rPr>
      <w:sz w:val="24"/>
      <w:szCs w:val="24"/>
      <w:lang w:val="ru-RU" w:eastAsia="ru-RU" w:bidi="ar-SA"/>
    </w:rPr>
  </w:style>
  <w:style w:type="paragraph" w:styleId="939">
    <w:name w:val="ConsPlusNonformat"/>
    <w:next w:val="939"/>
    <w:link w:val="93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0">
    <w:name w:val="Верхний колонтитул"/>
    <w:basedOn w:val="930"/>
    <w:next w:val="940"/>
    <w:link w:val="94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1">
    <w:name w:val="Верхний колонтитул Знак"/>
    <w:next w:val="941"/>
    <w:link w:val="940"/>
    <w:uiPriority w:val="99"/>
    <w:rPr>
      <w:sz w:val="24"/>
      <w:szCs w:val="24"/>
    </w:rPr>
  </w:style>
  <w:style w:type="paragraph" w:styleId="942">
    <w:name w:val="Нижний колонтитул"/>
    <w:basedOn w:val="930"/>
    <w:next w:val="942"/>
    <w:link w:val="94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Нижний колонтитул Знак"/>
    <w:next w:val="943"/>
    <w:link w:val="942"/>
    <w:rPr>
      <w:sz w:val="24"/>
      <w:szCs w:val="24"/>
    </w:rPr>
  </w:style>
  <w:style w:type="paragraph" w:styleId="944">
    <w:name w:val=" Знак"/>
    <w:basedOn w:val="930"/>
    <w:next w:val="944"/>
    <w:link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5">
    <w:name w:val="Обычный (веб)"/>
    <w:basedOn w:val="930"/>
    <w:next w:val="945"/>
    <w:link w:val="930"/>
    <w:uiPriority w:val="99"/>
    <w:pPr>
      <w:spacing w:before="100" w:beforeAutospacing="1" w:after="100" w:afterAutospacing="1"/>
    </w:pPr>
  </w:style>
  <w:style w:type="paragraph" w:styleId="946">
    <w:name w:val="ConsPlusNormal"/>
    <w:next w:val="946"/>
    <w:link w:val="970"/>
    <w:rPr>
      <w:rFonts w:ascii="Arial" w:hAnsi="Arial" w:cs="Arial"/>
      <w:lang w:val="ru-RU" w:eastAsia="ru-RU" w:bidi="ar-SA"/>
    </w:rPr>
  </w:style>
  <w:style w:type="paragraph" w:styleId="947">
    <w:name w:val="s_1"/>
    <w:basedOn w:val="930"/>
    <w:next w:val="947"/>
    <w:link w:val="930"/>
    <w:pPr>
      <w:spacing w:before="100" w:beforeAutospacing="1" w:after="100" w:afterAutospacing="1"/>
    </w:pPr>
  </w:style>
  <w:style w:type="character" w:styleId="948">
    <w:name w:val="Заголовок 4 Знак"/>
    <w:next w:val="948"/>
    <w:link w:val="932"/>
    <w:uiPriority w:val="9"/>
    <w:rPr>
      <w:b/>
      <w:bCs/>
      <w:sz w:val="24"/>
      <w:szCs w:val="24"/>
    </w:rPr>
  </w:style>
  <w:style w:type="paragraph" w:styleId="949">
    <w:name w:val="s_22"/>
    <w:basedOn w:val="930"/>
    <w:next w:val="949"/>
    <w:link w:val="930"/>
    <w:pPr>
      <w:spacing w:before="100" w:beforeAutospacing="1" w:after="100" w:afterAutospacing="1"/>
    </w:pPr>
  </w:style>
  <w:style w:type="paragraph" w:styleId="950">
    <w:name w:val="Текст выноски"/>
    <w:basedOn w:val="930"/>
    <w:next w:val="950"/>
    <w:link w:val="951"/>
    <w:rPr>
      <w:rFonts w:ascii="Tahoma" w:hAnsi="Tahoma" w:cs="Tahoma"/>
      <w:sz w:val="16"/>
      <w:szCs w:val="16"/>
    </w:rPr>
  </w:style>
  <w:style w:type="character" w:styleId="951">
    <w:name w:val="Текст выноски Знак"/>
    <w:next w:val="951"/>
    <w:link w:val="950"/>
    <w:rPr>
      <w:rFonts w:ascii="Tahoma" w:hAnsi="Tahoma" w:cs="Tahoma"/>
      <w:sz w:val="16"/>
      <w:szCs w:val="16"/>
    </w:rPr>
  </w:style>
  <w:style w:type="paragraph" w:styleId="952">
    <w:name w:val="Абзац списка"/>
    <w:basedOn w:val="930"/>
    <w:next w:val="952"/>
    <w:link w:val="9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3">
    <w:name w:val="Основной текст с отступом"/>
    <w:basedOn w:val="930"/>
    <w:next w:val="953"/>
    <w:link w:val="954"/>
    <w:pPr>
      <w:ind w:left="283"/>
      <w:spacing w:after="120"/>
    </w:pPr>
    <w:rPr>
      <w:sz w:val="28"/>
      <w:szCs w:val="28"/>
    </w:rPr>
  </w:style>
  <w:style w:type="character" w:styleId="954">
    <w:name w:val="Основной текст с отступом Знак"/>
    <w:next w:val="954"/>
    <w:link w:val="953"/>
    <w:rPr>
      <w:sz w:val="28"/>
      <w:szCs w:val="28"/>
    </w:rPr>
  </w:style>
  <w:style w:type="character" w:styleId="955">
    <w:name w:val="Заголовок 1 Знак"/>
    <w:next w:val="955"/>
    <w:link w:val="931"/>
    <w:rPr>
      <w:rFonts w:ascii="Cambria" w:hAnsi="Cambria" w:eastAsia="Times New Roman" w:cs="Times New Roman"/>
      <w:b/>
      <w:bCs/>
      <w:sz w:val="32"/>
      <w:szCs w:val="32"/>
    </w:rPr>
  </w:style>
  <w:style w:type="character" w:styleId="956">
    <w:name w:val="Знак примечания"/>
    <w:next w:val="956"/>
    <w:link w:val="930"/>
    <w:rPr>
      <w:sz w:val="16"/>
      <w:szCs w:val="16"/>
    </w:rPr>
  </w:style>
  <w:style w:type="paragraph" w:styleId="957">
    <w:name w:val="Текст примечания"/>
    <w:basedOn w:val="930"/>
    <w:next w:val="957"/>
    <w:link w:val="958"/>
    <w:rPr>
      <w:sz w:val="20"/>
      <w:szCs w:val="20"/>
    </w:rPr>
  </w:style>
  <w:style w:type="character" w:styleId="958">
    <w:name w:val="Текст примечания Знак"/>
    <w:basedOn w:val="933"/>
    <w:next w:val="958"/>
    <w:link w:val="957"/>
  </w:style>
  <w:style w:type="paragraph" w:styleId="959">
    <w:name w:val="Тема примечания"/>
    <w:basedOn w:val="957"/>
    <w:next w:val="957"/>
    <w:link w:val="960"/>
    <w:rPr>
      <w:b/>
      <w:bCs/>
    </w:rPr>
  </w:style>
  <w:style w:type="character" w:styleId="960">
    <w:name w:val="Тема примечания Знак"/>
    <w:next w:val="960"/>
    <w:link w:val="959"/>
    <w:rPr>
      <w:b/>
      <w:bCs/>
    </w:rPr>
  </w:style>
  <w:style w:type="paragraph" w:styleId="961">
    <w:name w:val="empty"/>
    <w:basedOn w:val="930"/>
    <w:next w:val="961"/>
    <w:link w:val="930"/>
    <w:pPr>
      <w:spacing w:before="100" w:beforeAutospacing="1" w:after="100" w:afterAutospacing="1"/>
    </w:pPr>
  </w:style>
  <w:style w:type="paragraph" w:styleId="962">
    <w:name w:val="s_3"/>
    <w:basedOn w:val="930"/>
    <w:next w:val="962"/>
    <w:link w:val="930"/>
    <w:pPr>
      <w:spacing w:before="100" w:beforeAutospacing="1" w:after="100" w:afterAutospacing="1"/>
    </w:pPr>
  </w:style>
  <w:style w:type="paragraph" w:styleId="963">
    <w:name w:val="s_16"/>
    <w:basedOn w:val="930"/>
    <w:next w:val="963"/>
    <w:link w:val="930"/>
    <w:pPr>
      <w:spacing w:before="100" w:beforeAutospacing="1" w:after="100" w:afterAutospacing="1"/>
    </w:pPr>
  </w:style>
  <w:style w:type="character" w:styleId="964">
    <w:name w:val="Выделение"/>
    <w:next w:val="964"/>
    <w:link w:val="930"/>
    <w:uiPriority w:val="20"/>
    <w:qFormat/>
    <w:rPr>
      <w:i/>
      <w:iCs/>
    </w:rPr>
  </w:style>
  <w:style w:type="paragraph" w:styleId="965">
    <w:name w:val="Основной текст"/>
    <w:basedOn w:val="930"/>
    <w:next w:val="965"/>
    <w:link w:val="966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6">
    <w:name w:val="Основной текст Знак"/>
    <w:next w:val="966"/>
    <w:link w:val="965"/>
    <w:uiPriority w:val="99"/>
    <w:rPr>
      <w:rFonts w:ascii="Calibri" w:hAnsi="Calibri"/>
      <w:sz w:val="22"/>
      <w:szCs w:val="22"/>
    </w:rPr>
  </w:style>
  <w:style w:type="paragraph" w:styleId="967">
    <w:name w:val="Без интервала,с интервалом,Без интервала1,No Spacing,No Spacing1,Без интервала11"/>
    <w:next w:val="967"/>
    <w:link w:val="968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8">
    <w:name w:val="Без интервала Знак,с интервалом Знак,Без интервала1 Знак,No Spacing Знак,No Spacing1 Знак"/>
    <w:next w:val="968"/>
    <w:link w:val="967"/>
    <w:uiPriority w:val="1"/>
    <w:rPr>
      <w:sz w:val="24"/>
      <w:szCs w:val="24"/>
    </w:rPr>
  </w:style>
  <w:style w:type="table" w:styleId="969">
    <w:name w:val="Сетка таблицы"/>
    <w:basedOn w:val="934"/>
    <w:next w:val="969"/>
    <w:link w:val="930"/>
    <w:uiPriority w:val="59"/>
    <w:tblPr/>
  </w:style>
  <w:style w:type="character" w:styleId="970">
    <w:name w:val="ConsPlusNormal Знак"/>
    <w:next w:val="970"/>
    <w:link w:val="946"/>
    <w:rPr>
      <w:rFonts w:ascii="Arial" w:hAnsi="Arial" w:cs="Arial"/>
    </w:rPr>
  </w:style>
  <w:style w:type="character" w:styleId="971">
    <w:name w:val="Абзац списка Знак"/>
    <w:next w:val="971"/>
    <w:link w:val="952"/>
    <w:uiPriority w:val="34"/>
    <w:rPr>
      <w:rFonts w:ascii="Calibri" w:hAnsi="Calibri" w:eastAsia="Calibri"/>
      <w:sz w:val="22"/>
      <w:szCs w:val="22"/>
      <w:lang w:eastAsia="en-US"/>
    </w:rPr>
  </w:style>
  <w:style w:type="character" w:styleId="972" w:default="1">
    <w:name w:val="Default Paragraph Font"/>
    <w:uiPriority w:val="1"/>
    <w:semiHidden/>
    <w:unhideWhenUsed/>
  </w:style>
  <w:style w:type="numbering" w:styleId="973" w:default="1">
    <w:name w:val="No List"/>
    <w:uiPriority w:val="99"/>
    <w:semiHidden/>
    <w:unhideWhenUsed/>
  </w:style>
  <w:style w:type="table" w:styleId="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68</cp:revision>
  <dcterms:created xsi:type="dcterms:W3CDTF">2021-01-27T03:27:00Z</dcterms:created>
  <dcterms:modified xsi:type="dcterms:W3CDTF">2025-03-12T04:50:42Z</dcterms:modified>
  <cp:version>917504</cp:version>
</cp:coreProperties>
</file>